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85BCD" w14:textId="77777777" w:rsidR="001F7B15" w:rsidRDefault="001F7B15">
      <w:pPr>
        <w:spacing w:after="2"/>
        <w:jc w:val="both"/>
        <w:rPr>
          <w:rFonts w:ascii="Bookman Old Style" w:hAnsi="Bookman Old Style"/>
          <w:b/>
          <w:sz w:val="28"/>
        </w:rPr>
      </w:pPr>
    </w:p>
    <w:p w14:paraId="3FB6994B" w14:textId="77777777" w:rsidR="001F7B15" w:rsidRDefault="001F7B15">
      <w:pPr>
        <w:spacing w:after="2"/>
        <w:jc w:val="both"/>
        <w:rPr>
          <w:rFonts w:ascii="Bookman Old Style" w:hAnsi="Bookman Old Style"/>
          <w:b/>
          <w:sz w:val="28"/>
        </w:rPr>
      </w:pPr>
    </w:p>
    <w:p w14:paraId="5B23B992" w14:textId="77777777" w:rsidR="001F7B15" w:rsidRDefault="001F7B15">
      <w:pPr>
        <w:spacing w:after="2"/>
        <w:jc w:val="both"/>
        <w:rPr>
          <w:rFonts w:ascii="Bookman Old Style" w:hAnsi="Bookman Old Style"/>
          <w:b/>
          <w:sz w:val="28"/>
        </w:rPr>
      </w:pPr>
    </w:p>
    <w:p w14:paraId="04930264" w14:textId="77777777" w:rsidR="001F7B15" w:rsidRDefault="001F7B15">
      <w:pPr>
        <w:spacing w:after="2"/>
        <w:jc w:val="center"/>
        <w:rPr>
          <w:rFonts w:ascii="Bookman Old Style" w:hAnsi="Bookman Old Style"/>
          <w:sz w:val="28"/>
        </w:rPr>
      </w:pPr>
      <w:r>
        <w:rPr>
          <w:rFonts w:ascii="Bookman Old Style" w:hAnsi="Bookman Old Style"/>
          <w:b/>
          <w:sz w:val="40"/>
          <w:szCs w:val="40"/>
        </w:rPr>
        <w:t xml:space="preserve">THE VIRTUE OF </w:t>
      </w:r>
      <w:r w:rsidR="00A3024F">
        <w:rPr>
          <w:rFonts w:ascii="Bookman Old Style" w:hAnsi="Bookman Old Style"/>
          <w:b/>
          <w:sz w:val="40"/>
          <w:szCs w:val="40"/>
        </w:rPr>
        <w:t>AHL</w:t>
      </w:r>
      <w:r>
        <w:rPr>
          <w:rFonts w:ascii="Bookman Old Style" w:hAnsi="Bookman Old Style"/>
          <w:b/>
          <w:sz w:val="40"/>
          <w:szCs w:val="40"/>
        </w:rPr>
        <w:t xml:space="preserve"> AL-BAIT</w:t>
      </w:r>
    </w:p>
    <w:p w14:paraId="16CF5C78" w14:textId="77777777" w:rsidR="001F7B15" w:rsidRDefault="001F7B15">
      <w:pPr>
        <w:spacing w:after="2"/>
        <w:jc w:val="center"/>
        <w:rPr>
          <w:rFonts w:ascii="Bookman Old Style" w:hAnsi="Bookman Old Style"/>
          <w:b/>
          <w:sz w:val="28"/>
        </w:rPr>
      </w:pPr>
      <w:r>
        <w:rPr>
          <w:rFonts w:ascii="Bookman Old Style" w:hAnsi="Bookman Old Style"/>
          <w:sz w:val="28"/>
        </w:rPr>
        <w:t xml:space="preserve">(The people of the household of the Prophet Mohammad </w:t>
      </w:r>
      <w:r>
        <w:rPr>
          <w:rFonts w:ascii="Bookman Old Style" w:hAnsi="Bookman Old Style" w:cs="Andalus"/>
        </w:rPr>
        <w:sym w:font="AGA Arabesque" w:char="F072"/>
      </w:r>
      <w:r>
        <w:rPr>
          <w:rFonts w:ascii="Bookman Old Style" w:hAnsi="Bookman Old Style"/>
          <w:sz w:val="28"/>
        </w:rPr>
        <w:t>)</w:t>
      </w:r>
    </w:p>
    <w:p w14:paraId="2C1B2C88" w14:textId="77777777" w:rsidR="001F7B15" w:rsidRDefault="001F7B15" w:rsidP="00BC0C00">
      <w:pPr>
        <w:spacing w:after="2"/>
        <w:jc w:val="center"/>
        <w:rPr>
          <w:rFonts w:ascii="Bookman Old Style" w:hAnsi="Bookman Old Style"/>
          <w:b/>
          <w:sz w:val="26"/>
          <w:szCs w:val="26"/>
        </w:rPr>
      </w:pPr>
      <w:r>
        <w:rPr>
          <w:rFonts w:ascii="Bookman Old Style" w:hAnsi="Bookman Old Style"/>
          <w:b/>
          <w:sz w:val="26"/>
          <w:szCs w:val="26"/>
        </w:rPr>
        <w:t xml:space="preserve">AND THE HIGH POSITION THEY ATTAINED IN THE SIGHT OF </w:t>
      </w:r>
      <w:r w:rsidR="00A3024F">
        <w:rPr>
          <w:rFonts w:ascii="Bookman Old Style" w:hAnsi="Bookman Old Style"/>
          <w:b/>
          <w:sz w:val="26"/>
          <w:szCs w:val="26"/>
        </w:rPr>
        <w:t>AHL</w:t>
      </w:r>
      <w:r>
        <w:rPr>
          <w:rFonts w:ascii="Bookman Old Style" w:hAnsi="Bookman Old Style"/>
          <w:b/>
          <w:sz w:val="26"/>
          <w:szCs w:val="26"/>
        </w:rPr>
        <w:t xml:space="preserve"> AS-SUNNAH WAL JAMA’ A</w:t>
      </w:r>
      <w:r w:rsidR="00BC0C00">
        <w:rPr>
          <w:rFonts w:ascii="Bookman Old Style" w:hAnsi="Bookman Old Style"/>
          <w:b/>
          <w:sz w:val="26"/>
          <w:szCs w:val="26"/>
        </w:rPr>
        <w:t>H</w:t>
      </w:r>
    </w:p>
    <w:p w14:paraId="29881514" w14:textId="77777777" w:rsidR="001F7B15" w:rsidRDefault="001F7B15">
      <w:pPr>
        <w:spacing w:after="2"/>
        <w:rPr>
          <w:rFonts w:ascii="Bookman Old Style" w:hAnsi="Bookman Old Style"/>
        </w:rPr>
      </w:pPr>
    </w:p>
    <w:p w14:paraId="649D7887" w14:textId="77777777" w:rsidR="001F7B15" w:rsidRDefault="001F7B15">
      <w:pPr>
        <w:spacing w:after="2"/>
        <w:rPr>
          <w:rFonts w:ascii="Bookman Old Style" w:hAnsi="Bookman Old Style"/>
          <w:b/>
        </w:rPr>
      </w:pPr>
    </w:p>
    <w:p w14:paraId="0825D233" w14:textId="77777777" w:rsidR="001F7B15" w:rsidRPr="00D85971" w:rsidRDefault="00D85971" w:rsidP="00D85971">
      <w:pPr>
        <w:spacing w:after="2"/>
        <w:jc w:val="center"/>
        <w:rPr>
          <w:rFonts w:ascii="Bookman Old Style" w:hAnsi="Bookman Old Style"/>
          <w:b/>
          <w:i/>
          <w:iCs/>
        </w:rPr>
      </w:pPr>
      <w:r w:rsidRPr="00D85971">
        <w:rPr>
          <w:rFonts w:ascii="Bookman Old Style" w:hAnsi="Bookman Old Style"/>
          <w:b/>
          <w:i/>
          <w:iCs/>
        </w:rPr>
        <w:t>Compiled by:</w:t>
      </w:r>
    </w:p>
    <w:p w14:paraId="2DFDAB5F" w14:textId="77777777" w:rsidR="00133521" w:rsidRDefault="001F7B15">
      <w:pPr>
        <w:spacing w:after="2"/>
        <w:jc w:val="center"/>
        <w:rPr>
          <w:rFonts w:ascii="Bookman Old Style" w:hAnsi="Bookman Old Style"/>
          <w:b/>
          <w:sz w:val="30"/>
          <w:szCs w:val="30"/>
        </w:rPr>
      </w:pPr>
      <w:r>
        <w:rPr>
          <w:rFonts w:ascii="Bookman Old Style" w:hAnsi="Bookman Old Style"/>
          <w:b/>
          <w:sz w:val="30"/>
          <w:szCs w:val="30"/>
        </w:rPr>
        <w:t xml:space="preserve">Abdul Muhsin bin Hamad </w:t>
      </w:r>
    </w:p>
    <w:p w14:paraId="77A421DE" w14:textId="77777777" w:rsidR="001F7B15" w:rsidRDefault="001F7B15">
      <w:pPr>
        <w:spacing w:after="2"/>
        <w:jc w:val="center"/>
        <w:rPr>
          <w:rFonts w:ascii="Bookman Old Style" w:hAnsi="Bookman Old Style"/>
          <w:b/>
          <w:sz w:val="30"/>
          <w:szCs w:val="30"/>
        </w:rPr>
      </w:pPr>
      <w:r>
        <w:rPr>
          <w:rFonts w:ascii="Bookman Old Style" w:hAnsi="Bookman Old Style"/>
          <w:b/>
          <w:sz w:val="30"/>
          <w:szCs w:val="30"/>
        </w:rPr>
        <w:t>Al Abbad Al Badr</w:t>
      </w:r>
    </w:p>
    <w:p w14:paraId="6EB430FD" w14:textId="77777777" w:rsidR="001F7B15" w:rsidRDefault="001F7B15">
      <w:pPr>
        <w:spacing w:after="2"/>
        <w:jc w:val="center"/>
        <w:rPr>
          <w:rFonts w:ascii="Bookman Old Style" w:hAnsi="Bookman Old Style"/>
          <w:b/>
        </w:rPr>
      </w:pPr>
    </w:p>
    <w:p w14:paraId="11C8571E" w14:textId="77777777" w:rsidR="001F7B15" w:rsidRDefault="001F7B15">
      <w:pPr>
        <w:spacing w:after="2"/>
        <w:jc w:val="center"/>
        <w:rPr>
          <w:rFonts w:ascii="Bookman Old Style" w:hAnsi="Bookman Old Style"/>
          <w:b/>
        </w:rPr>
      </w:pPr>
    </w:p>
    <w:p w14:paraId="4DC2E174" w14:textId="77777777" w:rsidR="001F7B15" w:rsidRDefault="001F7B15">
      <w:pPr>
        <w:spacing w:after="2"/>
        <w:jc w:val="center"/>
        <w:rPr>
          <w:rFonts w:ascii="Bookman Old Style" w:hAnsi="Bookman Old Style"/>
          <w:b/>
        </w:rPr>
      </w:pPr>
    </w:p>
    <w:p w14:paraId="48500AE3" w14:textId="77777777" w:rsidR="001F7B15" w:rsidRPr="00D85971" w:rsidRDefault="001F7B15">
      <w:pPr>
        <w:pStyle w:val="Heading7"/>
        <w:rPr>
          <w:i/>
          <w:iCs/>
          <w:sz w:val="24"/>
          <w:szCs w:val="24"/>
        </w:rPr>
      </w:pPr>
      <w:r w:rsidRPr="00D85971">
        <w:rPr>
          <w:i/>
          <w:iCs/>
          <w:sz w:val="24"/>
          <w:szCs w:val="24"/>
        </w:rPr>
        <w:t>Translated by</w:t>
      </w:r>
      <w:r w:rsidR="00D85971" w:rsidRPr="00D85971">
        <w:rPr>
          <w:i/>
          <w:iCs/>
          <w:sz w:val="24"/>
          <w:szCs w:val="24"/>
        </w:rPr>
        <w:t>:</w:t>
      </w:r>
      <w:r w:rsidRPr="00D85971">
        <w:rPr>
          <w:i/>
          <w:iCs/>
          <w:sz w:val="24"/>
          <w:szCs w:val="24"/>
        </w:rPr>
        <w:t xml:space="preserve"> </w:t>
      </w:r>
    </w:p>
    <w:p w14:paraId="41BE87F2" w14:textId="77777777" w:rsidR="001F7B15" w:rsidRDefault="001F7B15">
      <w:pPr>
        <w:pStyle w:val="Heading8"/>
      </w:pPr>
      <w:r>
        <w:t xml:space="preserve">Ahmad Ramadan Jalloh </w:t>
      </w:r>
    </w:p>
    <w:p w14:paraId="457234D1" w14:textId="77777777" w:rsidR="001F7B15" w:rsidRDefault="001F7B15">
      <w:pPr>
        <w:spacing w:after="2"/>
        <w:jc w:val="center"/>
        <w:rPr>
          <w:rFonts w:ascii="Bookman Old Style" w:hAnsi="Bookman Old Style"/>
          <w:b/>
          <w:sz w:val="30"/>
          <w:szCs w:val="30"/>
        </w:rPr>
      </w:pPr>
      <w:smartTag w:uri="urn:schemas-microsoft-com:office:smarttags" w:element="PersonName">
        <w:r>
          <w:rPr>
            <w:rFonts w:ascii="Bookman Old Style" w:hAnsi="Bookman Old Style"/>
            <w:b/>
            <w:sz w:val="30"/>
            <w:szCs w:val="30"/>
          </w:rPr>
          <w:t>Assia</w:t>
        </w:r>
      </w:smartTag>
      <w:r>
        <w:rPr>
          <w:rFonts w:ascii="Bookman Old Style" w:hAnsi="Bookman Old Style"/>
          <w:b/>
          <w:sz w:val="30"/>
          <w:szCs w:val="30"/>
        </w:rPr>
        <w:t xml:space="preserve"> Editions </w:t>
      </w:r>
    </w:p>
    <w:p w14:paraId="496110F7" w14:textId="77777777" w:rsidR="001F7B15" w:rsidRDefault="001F7B15">
      <w:pPr>
        <w:spacing w:after="2"/>
        <w:jc w:val="center"/>
        <w:rPr>
          <w:rFonts w:ascii="Bookman Old Style" w:hAnsi="Bookman Old Style"/>
        </w:rPr>
      </w:pPr>
    </w:p>
    <w:p w14:paraId="2BD4A1CF" w14:textId="77777777" w:rsidR="001F7B15" w:rsidRDefault="001F7B15">
      <w:pPr>
        <w:spacing w:after="2"/>
        <w:jc w:val="right"/>
        <w:rPr>
          <w:rFonts w:ascii="Bookman Old Style" w:eastAsia="Batang" w:hAnsi="Bookman Old Style"/>
          <w:b/>
          <w:sz w:val="32"/>
        </w:rPr>
      </w:pPr>
    </w:p>
    <w:p w14:paraId="17504005" w14:textId="77777777" w:rsidR="001F7B15" w:rsidRDefault="001F7B15" w:rsidP="00D5126D">
      <w:pPr>
        <w:pStyle w:val="Heading9"/>
        <w:rPr>
          <w:sz w:val="20"/>
          <w:szCs w:val="20"/>
        </w:rPr>
      </w:pPr>
      <w:r>
        <w:rPr>
          <w:sz w:val="20"/>
          <w:szCs w:val="20"/>
        </w:rPr>
        <w:lastRenderedPageBreak/>
        <w:t xml:space="preserve">In the name of </w:t>
      </w:r>
      <w:r w:rsidR="00ED5AFF">
        <w:rPr>
          <w:sz w:val="20"/>
          <w:szCs w:val="20"/>
        </w:rPr>
        <w:t>Allâh</w:t>
      </w:r>
      <w:r>
        <w:rPr>
          <w:sz w:val="20"/>
          <w:szCs w:val="20"/>
        </w:rPr>
        <w:t xml:space="preserve">, the </w:t>
      </w:r>
      <w:r w:rsidR="00D5126D">
        <w:rPr>
          <w:sz w:val="20"/>
          <w:szCs w:val="20"/>
        </w:rPr>
        <w:t>Most Gracious</w:t>
      </w:r>
      <w:r>
        <w:rPr>
          <w:sz w:val="20"/>
          <w:szCs w:val="20"/>
        </w:rPr>
        <w:t xml:space="preserve">, the </w:t>
      </w:r>
      <w:r w:rsidR="00D5126D">
        <w:rPr>
          <w:sz w:val="20"/>
          <w:szCs w:val="20"/>
        </w:rPr>
        <w:t xml:space="preserve">Most </w:t>
      </w:r>
      <w:r>
        <w:rPr>
          <w:sz w:val="20"/>
          <w:szCs w:val="20"/>
        </w:rPr>
        <w:t xml:space="preserve">Merciful  </w:t>
      </w:r>
    </w:p>
    <w:p w14:paraId="7CB4ADAB" w14:textId="77777777" w:rsidR="001F7B15" w:rsidRDefault="001F7B15">
      <w:pPr>
        <w:spacing w:after="2"/>
        <w:jc w:val="center"/>
        <w:rPr>
          <w:rFonts w:ascii="Bookman Old Style" w:eastAsia="Batang" w:hAnsi="Bookman Old Style"/>
          <w:b/>
          <w:sz w:val="32"/>
        </w:rPr>
      </w:pPr>
    </w:p>
    <w:p w14:paraId="3A777F9E" w14:textId="77777777" w:rsidR="001F7B15" w:rsidRDefault="001F7B15">
      <w:pPr>
        <w:pStyle w:val="Heading1"/>
        <w:spacing w:after="2"/>
        <w:jc w:val="both"/>
        <w:rPr>
          <w:rFonts w:ascii="Bookman Old Style" w:hAnsi="Bookman Old Style"/>
          <w:sz w:val="28"/>
          <w:szCs w:val="28"/>
        </w:rPr>
      </w:pPr>
      <w:bookmarkStart w:id="0" w:name="_Toc33969411"/>
      <w:bookmarkStart w:id="1" w:name="_Toc54444495"/>
      <w:bookmarkStart w:id="2" w:name="_Toc54492893"/>
      <w:bookmarkStart w:id="3" w:name="_Toc54493195"/>
      <w:r>
        <w:rPr>
          <w:rFonts w:ascii="Bookman Old Style" w:hAnsi="Bookman Old Style"/>
          <w:sz w:val="28"/>
          <w:szCs w:val="28"/>
        </w:rPr>
        <w:t>I</w:t>
      </w:r>
      <w:bookmarkEnd w:id="0"/>
      <w:r>
        <w:rPr>
          <w:rFonts w:ascii="Bookman Old Style" w:hAnsi="Bookman Old Style"/>
          <w:sz w:val="28"/>
          <w:szCs w:val="28"/>
        </w:rPr>
        <w:t>ntroduction</w:t>
      </w:r>
      <w:bookmarkEnd w:id="1"/>
      <w:bookmarkEnd w:id="2"/>
      <w:bookmarkEnd w:id="3"/>
    </w:p>
    <w:p w14:paraId="1567AC0A" w14:textId="77777777" w:rsidR="001F7B15" w:rsidRDefault="001F7B15"/>
    <w:p w14:paraId="453FB4BA" w14:textId="77777777" w:rsidR="001F7B15" w:rsidRDefault="001F7B15" w:rsidP="00D85971">
      <w:pPr>
        <w:pStyle w:val="BodyTextIndent"/>
      </w:pPr>
      <w:r>
        <w:t xml:space="preserve">All praise is due to </w:t>
      </w:r>
      <w:r w:rsidR="00ED5AFF">
        <w:t>Allâh</w:t>
      </w:r>
      <w:r>
        <w:t xml:space="preserve">; we praise Him and seek </w:t>
      </w:r>
      <w:r w:rsidR="00D85971">
        <w:t>H</w:t>
      </w:r>
      <w:r>
        <w:t xml:space="preserve">is assistance and forgiveness. We seek refuge from </w:t>
      </w:r>
      <w:r w:rsidR="00ED5AFF">
        <w:t>Allâh</w:t>
      </w:r>
      <w:r>
        <w:t xml:space="preserve"> against the evils of our souls and against our bad deeds. He who has been guided by </w:t>
      </w:r>
      <w:r w:rsidR="00ED5AFF">
        <w:t>Allâh</w:t>
      </w:r>
      <w:r>
        <w:t xml:space="preserve"> cannot be misguided by anyo</w:t>
      </w:r>
      <w:bookmarkStart w:id="4" w:name="_GoBack"/>
      <w:bookmarkEnd w:id="4"/>
      <w:r>
        <w:t xml:space="preserve">ne, and he who has been left without </w:t>
      </w:r>
      <w:r w:rsidR="00D85971">
        <w:t>H</w:t>
      </w:r>
      <w:r>
        <w:t>is guidance cannot have anyone to guide him.</w:t>
      </w:r>
    </w:p>
    <w:p w14:paraId="38052D25" w14:textId="77777777" w:rsidR="001F7B15" w:rsidRDefault="001F7B15" w:rsidP="00EE1451">
      <w:pPr>
        <w:pStyle w:val="BodyTextIndent"/>
      </w:pPr>
      <w:r>
        <w:t xml:space="preserve">I hereby testify that there is no one fit to be worshipped except </w:t>
      </w:r>
      <w:r w:rsidR="00ED5AFF">
        <w:t>Allâh</w:t>
      </w:r>
      <w:r>
        <w:t xml:space="preserve">, and that </w:t>
      </w:r>
      <w:r w:rsidR="00D85971">
        <w:t>H</w:t>
      </w:r>
      <w:r>
        <w:t xml:space="preserve">e has no partner whatsoever. And I further testify that Mohammad is </w:t>
      </w:r>
      <w:r w:rsidR="00EE1451">
        <w:t>H</w:t>
      </w:r>
      <w:r>
        <w:t xml:space="preserve">is </w:t>
      </w:r>
      <w:r w:rsidR="00EE1451">
        <w:t>Slave</w:t>
      </w:r>
      <w:r>
        <w:t xml:space="preserve"> and </w:t>
      </w:r>
      <w:r w:rsidR="00FC306A">
        <w:t>Messenger</w:t>
      </w:r>
      <w:r>
        <w:t xml:space="preserve">, may </w:t>
      </w:r>
      <w:r w:rsidR="00ED5AFF">
        <w:t>Allâh</w:t>
      </w:r>
      <w:r>
        <w:t xml:space="preserve">’s peace and blessings be upon him and his family and companions and on those who will follow his path and take his line of guidance till the Day of Judgment. </w:t>
      </w:r>
    </w:p>
    <w:p w14:paraId="39A1BBA9" w14:textId="77777777" w:rsidR="001F7B15" w:rsidRDefault="001F7B15">
      <w:pPr>
        <w:spacing w:after="2"/>
        <w:jc w:val="both"/>
        <w:rPr>
          <w:rFonts w:ascii="Bookman Old Style" w:hAnsi="Bookman Old Style"/>
        </w:rPr>
      </w:pPr>
    </w:p>
    <w:p w14:paraId="0CA9065C" w14:textId="77777777" w:rsidR="001F7B15" w:rsidRDefault="001F7B15" w:rsidP="00EE1451">
      <w:pPr>
        <w:spacing w:after="2"/>
        <w:ind w:firstLine="360"/>
        <w:jc w:val="both"/>
        <w:rPr>
          <w:rFonts w:ascii="Bookman Old Style" w:hAnsi="Bookman Old Style"/>
          <w:b/>
        </w:rPr>
      </w:pPr>
      <w:r>
        <w:rPr>
          <w:rFonts w:ascii="Bookman Old Style" w:hAnsi="Bookman Old Style"/>
        </w:rPr>
        <w:t xml:space="preserve">Due to the importance </w:t>
      </w:r>
      <w:r w:rsidR="00EE1451">
        <w:rPr>
          <w:rFonts w:ascii="Bookman Old Style" w:hAnsi="Bookman Old Style"/>
        </w:rPr>
        <w:t>of</w:t>
      </w:r>
      <w:r>
        <w:rPr>
          <w:rFonts w:ascii="Bookman Old Style" w:hAnsi="Bookman Old Style"/>
        </w:rPr>
        <w:t xml:space="preserve"> showing the position attained by the people of the household of the Prophet Muhammad </w:t>
      </w:r>
      <w:r>
        <w:rPr>
          <w:rFonts w:ascii="Bookman Old Style" w:hAnsi="Bookman Old Style" w:cs="Andalus"/>
        </w:rPr>
        <w:sym w:font="AGA Arabesque" w:char="F072"/>
      </w:r>
      <w:r>
        <w:rPr>
          <w:rFonts w:ascii="Bookman Old Style" w:hAnsi="Bookman Old Style"/>
        </w:rPr>
        <w:t xml:space="preserve"> (</w:t>
      </w:r>
      <w:r w:rsidR="00A3024F">
        <w:rPr>
          <w:rFonts w:ascii="Bookman Old Style" w:hAnsi="Bookman Old Style"/>
        </w:rPr>
        <w:t>Ahl</w:t>
      </w:r>
      <w:r>
        <w:rPr>
          <w:rFonts w:ascii="Bookman Old Style" w:hAnsi="Bookman Old Style"/>
        </w:rPr>
        <w:t xml:space="preserve"> Al-Bait) in the sight of the companions </w:t>
      </w:r>
      <w:r>
        <w:rPr>
          <w:rFonts w:ascii="Bookman Old Style" w:hAnsi="Bookman Old Style"/>
        </w:rPr>
        <w:lastRenderedPageBreak/>
        <w:t xml:space="preserve">of the Prophet (The </w:t>
      </w:r>
      <w:r w:rsidR="00D85971">
        <w:rPr>
          <w:rFonts w:ascii="Bookman Old Style" w:hAnsi="Bookman Old Style"/>
        </w:rPr>
        <w:t>Sahabah</w:t>
      </w:r>
      <w:r>
        <w:rPr>
          <w:rFonts w:ascii="Bookman Old Style" w:hAnsi="Bookman Old Style"/>
        </w:rPr>
        <w:t xml:space="preserve">) and those who followed them in goodness, I delivered a lecture on this topic 16 years ago at the conference hall of the Islamic University of Medina. And now I have seen the need of generalizing the benefit by writing a brief note on this topic. I named it: </w:t>
      </w:r>
      <w:r>
        <w:rPr>
          <w:rFonts w:ascii="Bookman Old Style" w:hAnsi="Bookman Old Style"/>
          <w:b/>
        </w:rPr>
        <w:t xml:space="preserve">THE VIRTUE OF </w:t>
      </w:r>
      <w:r w:rsidR="00A3024F">
        <w:rPr>
          <w:rFonts w:ascii="Bookman Old Style" w:hAnsi="Bookman Old Style"/>
          <w:b/>
        </w:rPr>
        <w:t>AHL</w:t>
      </w:r>
      <w:r>
        <w:rPr>
          <w:rFonts w:ascii="Bookman Old Style" w:hAnsi="Bookman Old Style"/>
          <w:b/>
        </w:rPr>
        <w:t xml:space="preserve"> AL-BAIT</w:t>
      </w:r>
      <w:r>
        <w:rPr>
          <w:rFonts w:ascii="Bookman Old Style" w:hAnsi="Bookman Old Style"/>
        </w:rPr>
        <w:t xml:space="preserve"> (The people of the household of the Prophet Mohammad </w:t>
      </w:r>
      <w:r>
        <w:rPr>
          <w:rFonts w:ascii="Bookman Old Style" w:hAnsi="Bookman Old Style" w:cs="Andalus"/>
        </w:rPr>
        <w:sym w:font="AGA Arabesque" w:char="F072"/>
      </w:r>
      <w:r>
        <w:rPr>
          <w:rFonts w:ascii="Bookman Old Style" w:hAnsi="Bookman Old Style"/>
        </w:rPr>
        <w:t xml:space="preserve">) </w:t>
      </w:r>
      <w:r>
        <w:rPr>
          <w:rFonts w:ascii="Bookman Old Style" w:hAnsi="Bookman Old Style"/>
          <w:b/>
        </w:rPr>
        <w:t xml:space="preserve">AND THE HIGH POSITION THEY ATTAINED IN THE SIGHT OF </w:t>
      </w:r>
      <w:r w:rsidR="00A3024F">
        <w:rPr>
          <w:rFonts w:ascii="Bookman Old Style" w:hAnsi="Bookman Old Style"/>
          <w:b/>
        </w:rPr>
        <w:t>AHL</w:t>
      </w:r>
      <w:r>
        <w:rPr>
          <w:rFonts w:ascii="Bookman Old Style" w:hAnsi="Bookman Old Style"/>
          <w:b/>
        </w:rPr>
        <w:t xml:space="preserve"> AS-SUNNAH WAL JAMA’AH </w:t>
      </w:r>
    </w:p>
    <w:p w14:paraId="4B65A13B" w14:textId="77777777" w:rsidR="001F7B15" w:rsidRDefault="001F7B15">
      <w:pPr>
        <w:spacing w:after="2"/>
        <w:jc w:val="both"/>
        <w:rPr>
          <w:rFonts w:ascii="Bookman Old Style" w:hAnsi="Bookman Old Style"/>
        </w:rPr>
      </w:pPr>
    </w:p>
    <w:p w14:paraId="14E73BEA" w14:textId="77777777" w:rsidR="001F7B15" w:rsidRDefault="001F7B15">
      <w:pPr>
        <w:spacing w:after="2"/>
        <w:ind w:firstLine="360"/>
        <w:jc w:val="both"/>
        <w:rPr>
          <w:rFonts w:ascii="Bookman Old Style" w:hAnsi="Bookman Old Style"/>
        </w:rPr>
      </w:pPr>
      <w:r>
        <w:rPr>
          <w:rFonts w:ascii="Bookman Old Style" w:hAnsi="Bookman Old Style"/>
        </w:rPr>
        <w:t>This topic is made up of 10 chapters:</w:t>
      </w:r>
    </w:p>
    <w:p w14:paraId="05F22D91" w14:textId="77777777" w:rsidR="001F7B15" w:rsidRDefault="001F7B15" w:rsidP="001F7B15">
      <w:pPr>
        <w:spacing w:after="2"/>
        <w:jc w:val="both"/>
        <w:rPr>
          <w:rFonts w:ascii="Bookman Old Style" w:hAnsi="Bookman Old Style"/>
        </w:rPr>
      </w:pPr>
      <w:r>
        <w:rPr>
          <w:rFonts w:ascii="Bookman Old Style" w:hAnsi="Bookman Old Style"/>
        </w:rPr>
        <w:t xml:space="preserve">Chapter one: Who are </w:t>
      </w:r>
      <w:r w:rsidR="00A3024F">
        <w:rPr>
          <w:rFonts w:ascii="Bookman Old Style" w:hAnsi="Bookman Old Style"/>
        </w:rPr>
        <w:t>Ahl</w:t>
      </w:r>
      <w:r>
        <w:rPr>
          <w:rFonts w:ascii="Bookman Old Style" w:hAnsi="Bookman Old Style"/>
        </w:rPr>
        <w:t xml:space="preserve"> Al-Bait?</w:t>
      </w:r>
    </w:p>
    <w:p w14:paraId="36CAD7F0" w14:textId="77777777" w:rsidR="001F7B15" w:rsidRDefault="001F7B15" w:rsidP="00BC0C00">
      <w:pPr>
        <w:spacing w:after="2"/>
        <w:jc w:val="both"/>
        <w:rPr>
          <w:rFonts w:ascii="Bookman Old Style" w:hAnsi="Bookman Old Style"/>
        </w:rPr>
      </w:pPr>
      <w:r>
        <w:rPr>
          <w:rFonts w:ascii="Bookman Old Style" w:hAnsi="Bookman Old Style"/>
        </w:rPr>
        <w:t xml:space="preserve">Chapter two: An outline of the faith of </w:t>
      </w:r>
      <w:r w:rsidR="00A3024F">
        <w:rPr>
          <w:rFonts w:ascii="Bookman Old Style" w:hAnsi="Bookman Old Style"/>
        </w:rPr>
        <w:t>Ahl</w:t>
      </w:r>
      <w:r>
        <w:rPr>
          <w:rFonts w:ascii="Bookman Old Style" w:hAnsi="Bookman Old Style"/>
        </w:rPr>
        <w:t xml:space="preserve"> Al-Sunnah </w:t>
      </w:r>
      <w:r w:rsidR="00BC0C00">
        <w:rPr>
          <w:rFonts w:ascii="Bookman Old Style" w:hAnsi="Bookman Old Style"/>
        </w:rPr>
        <w:t>W</w:t>
      </w:r>
      <w:r>
        <w:rPr>
          <w:rFonts w:ascii="Bookman Old Style" w:hAnsi="Bookman Old Style"/>
        </w:rPr>
        <w:t>al</w:t>
      </w:r>
      <w:r w:rsidR="00BC0C00">
        <w:rPr>
          <w:rFonts w:ascii="Bookman Old Style" w:hAnsi="Bookman Old Style"/>
        </w:rPr>
        <w:t>-Jama’ah</w:t>
      </w:r>
      <w:r>
        <w:rPr>
          <w:rFonts w:ascii="Bookman Old Style" w:hAnsi="Bookman Old Style"/>
        </w:rPr>
        <w:t xml:space="preserve"> towards </w:t>
      </w:r>
      <w:r w:rsidR="00A3024F">
        <w:rPr>
          <w:rFonts w:ascii="Bookman Old Style" w:hAnsi="Bookman Old Style"/>
        </w:rPr>
        <w:t>Ahl</w:t>
      </w:r>
      <w:r>
        <w:rPr>
          <w:rFonts w:ascii="Bookman Old Style" w:hAnsi="Bookman Old Style"/>
        </w:rPr>
        <w:t xml:space="preserve"> Al-Bait.</w:t>
      </w:r>
    </w:p>
    <w:p w14:paraId="1ECAD7E0" w14:textId="77777777" w:rsidR="001F7B15" w:rsidRDefault="001F7B15">
      <w:pPr>
        <w:spacing w:after="2"/>
        <w:jc w:val="both"/>
        <w:rPr>
          <w:rFonts w:ascii="Bookman Old Style" w:hAnsi="Bookman Old Style"/>
        </w:rPr>
      </w:pPr>
      <w:r>
        <w:rPr>
          <w:rFonts w:ascii="Bookman Old Style" w:hAnsi="Bookman Old Style"/>
        </w:rPr>
        <w:t xml:space="preserve">Chapter three: The virtues of </w:t>
      </w:r>
      <w:r w:rsidR="00A3024F">
        <w:rPr>
          <w:rFonts w:ascii="Bookman Old Style" w:hAnsi="Bookman Old Style"/>
        </w:rPr>
        <w:t>Ahl</w:t>
      </w:r>
      <w:r>
        <w:rPr>
          <w:rFonts w:ascii="Bookman Old Style" w:hAnsi="Bookman Old Style"/>
        </w:rPr>
        <w:t xml:space="preserve"> Al-Bait in the Holy Qur’an</w:t>
      </w:r>
    </w:p>
    <w:p w14:paraId="66C85D00" w14:textId="77777777" w:rsidR="001F7B15" w:rsidRDefault="001F7B15">
      <w:pPr>
        <w:spacing w:after="2"/>
        <w:jc w:val="both"/>
        <w:rPr>
          <w:rFonts w:ascii="Bookman Old Style" w:hAnsi="Bookman Old Style"/>
        </w:rPr>
      </w:pPr>
      <w:r>
        <w:rPr>
          <w:rFonts w:ascii="Bookman Old Style" w:hAnsi="Bookman Old Style"/>
        </w:rPr>
        <w:t xml:space="preserve">Chapter four: The virtues of </w:t>
      </w:r>
      <w:r w:rsidR="00A3024F">
        <w:rPr>
          <w:rFonts w:ascii="Bookman Old Style" w:hAnsi="Bookman Old Style"/>
        </w:rPr>
        <w:t>Ahl</w:t>
      </w:r>
      <w:r>
        <w:rPr>
          <w:rFonts w:ascii="Bookman Old Style" w:hAnsi="Bookman Old Style"/>
        </w:rPr>
        <w:t xml:space="preserve"> Al-Bait in the pure Sunnah of the Prophet </w:t>
      </w:r>
      <w:r>
        <w:rPr>
          <w:rFonts w:ascii="Bookman Old Style" w:hAnsi="Bookman Old Style" w:cs="Andalus"/>
        </w:rPr>
        <w:sym w:font="AGA Arabesque" w:char="F072"/>
      </w:r>
      <w:r>
        <w:rPr>
          <w:rFonts w:ascii="Bookman Old Style" w:hAnsi="Bookman Old Style"/>
        </w:rPr>
        <w:t xml:space="preserve"> </w:t>
      </w:r>
    </w:p>
    <w:p w14:paraId="2FA4C4C8" w14:textId="77777777" w:rsidR="001F7B15" w:rsidRDefault="001F7B15" w:rsidP="001F7B15">
      <w:pPr>
        <w:pStyle w:val="BodyText3"/>
        <w:spacing w:after="2"/>
        <w:rPr>
          <w:rFonts w:ascii="Bookman Old Style" w:hAnsi="Bookman Old Style"/>
        </w:rPr>
      </w:pPr>
      <w:r>
        <w:rPr>
          <w:rFonts w:ascii="Bookman Old Style" w:hAnsi="Bookman Old Style"/>
        </w:rPr>
        <w:t xml:space="preserve">Chapter five: The high status of </w:t>
      </w:r>
      <w:r w:rsidR="00A3024F">
        <w:rPr>
          <w:rFonts w:ascii="Bookman Old Style" w:hAnsi="Bookman Old Style"/>
        </w:rPr>
        <w:t>Ahl</w:t>
      </w:r>
      <w:r>
        <w:rPr>
          <w:rFonts w:ascii="Bookman Old Style" w:hAnsi="Bookman Old Style"/>
        </w:rPr>
        <w:t xml:space="preserve"> Al-Bait in the sight of the </w:t>
      </w:r>
      <w:r w:rsidR="00D85971">
        <w:rPr>
          <w:rFonts w:ascii="Bookman Old Style" w:hAnsi="Bookman Old Style"/>
        </w:rPr>
        <w:t>Sahabah</w:t>
      </w:r>
      <w:r>
        <w:rPr>
          <w:rFonts w:ascii="Bookman Old Style" w:hAnsi="Bookman Old Style"/>
        </w:rPr>
        <w:t xml:space="preserve"> (companions of the Prophet </w:t>
      </w:r>
      <w:r>
        <w:rPr>
          <w:rFonts w:ascii="Bookman Old Style" w:hAnsi="Bookman Old Style" w:cs="Andalus"/>
        </w:rPr>
        <w:sym w:font="AGA Arabesque" w:char="F072"/>
      </w:r>
      <w:r>
        <w:rPr>
          <w:rFonts w:ascii="Bookman Old Style" w:hAnsi="Bookman Old Style"/>
        </w:rPr>
        <w:t>) and their followers in goodness.</w:t>
      </w:r>
    </w:p>
    <w:p w14:paraId="5F1E0931" w14:textId="77777777" w:rsidR="001F7B15" w:rsidRDefault="001F7B15">
      <w:pPr>
        <w:spacing w:after="2"/>
        <w:jc w:val="both"/>
        <w:rPr>
          <w:rFonts w:ascii="Bookman Old Style" w:hAnsi="Bookman Old Style"/>
        </w:rPr>
      </w:pPr>
      <w:r>
        <w:rPr>
          <w:rFonts w:ascii="Bookman Old Style" w:hAnsi="Bookman Old Style"/>
        </w:rPr>
        <w:lastRenderedPageBreak/>
        <w:t xml:space="preserve">Chapter six: Praises of some Scholars on a group of </w:t>
      </w:r>
      <w:r w:rsidR="00D85971">
        <w:rPr>
          <w:rFonts w:ascii="Bookman Old Style" w:hAnsi="Bookman Old Style"/>
        </w:rPr>
        <w:t>Sahabah</w:t>
      </w:r>
      <w:r>
        <w:rPr>
          <w:rFonts w:ascii="Bookman Old Style" w:hAnsi="Bookman Old Style"/>
        </w:rPr>
        <w:t xml:space="preserve"> from </w:t>
      </w:r>
      <w:r w:rsidR="00A3024F">
        <w:rPr>
          <w:rFonts w:ascii="Bookman Old Style" w:hAnsi="Bookman Old Style"/>
        </w:rPr>
        <w:t>Ahl</w:t>
      </w:r>
      <w:r>
        <w:rPr>
          <w:rFonts w:ascii="Bookman Old Style" w:hAnsi="Bookman Old Style"/>
        </w:rPr>
        <w:t xml:space="preserve"> Al-Bait</w:t>
      </w:r>
    </w:p>
    <w:p w14:paraId="1E538328" w14:textId="77777777" w:rsidR="001F7B15" w:rsidRDefault="001F7B15">
      <w:pPr>
        <w:spacing w:after="2"/>
        <w:jc w:val="both"/>
        <w:rPr>
          <w:rFonts w:ascii="Bookman Old Style" w:hAnsi="Bookman Old Style"/>
        </w:rPr>
      </w:pPr>
      <w:r>
        <w:rPr>
          <w:rFonts w:ascii="Bookman Old Style" w:hAnsi="Bookman Old Style"/>
        </w:rPr>
        <w:t xml:space="preserve">Chapter seven: Praises of some Scholars on a group of female </w:t>
      </w:r>
      <w:r w:rsidR="00D85971">
        <w:rPr>
          <w:rFonts w:ascii="Bookman Old Style" w:hAnsi="Bookman Old Style"/>
        </w:rPr>
        <w:t>Sahabah</w:t>
      </w:r>
      <w:r>
        <w:rPr>
          <w:rFonts w:ascii="Bookman Old Style" w:hAnsi="Bookman Old Style"/>
        </w:rPr>
        <w:t xml:space="preserve"> from </w:t>
      </w:r>
      <w:r w:rsidR="00A3024F">
        <w:rPr>
          <w:rFonts w:ascii="Bookman Old Style" w:hAnsi="Bookman Old Style"/>
        </w:rPr>
        <w:t>Ahl</w:t>
      </w:r>
      <w:r>
        <w:rPr>
          <w:rFonts w:ascii="Bookman Old Style" w:hAnsi="Bookman Old Style"/>
        </w:rPr>
        <w:t xml:space="preserve"> Al-Bait</w:t>
      </w:r>
    </w:p>
    <w:p w14:paraId="04DB4DA8" w14:textId="77777777" w:rsidR="001F7B15" w:rsidRDefault="001F7B15">
      <w:pPr>
        <w:spacing w:after="2"/>
        <w:jc w:val="both"/>
        <w:rPr>
          <w:rFonts w:ascii="Bookman Old Style" w:hAnsi="Bookman Old Style"/>
        </w:rPr>
      </w:pPr>
      <w:r>
        <w:rPr>
          <w:rFonts w:ascii="Bookman Old Style" w:hAnsi="Bookman Old Style"/>
        </w:rPr>
        <w:t xml:space="preserve">Chapter eight: Praises of some Scholars on a group of </w:t>
      </w:r>
      <w:r w:rsidR="00646662">
        <w:rPr>
          <w:rFonts w:ascii="Bookman Old Style" w:hAnsi="Bookman Old Style"/>
        </w:rPr>
        <w:t>Tabi’in</w:t>
      </w:r>
      <w:r>
        <w:rPr>
          <w:rFonts w:ascii="Bookman Old Style" w:hAnsi="Bookman Old Style"/>
        </w:rPr>
        <w:t xml:space="preserve">s and others from </w:t>
      </w:r>
      <w:r w:rsidR="00A3024F">
        <w:rPr>
          <w:rFonts w:ascii="Bookman Old Style" w:hAnsi="Bookman Old Style"/>
        </w:rPr>
        <w:t>Ahl</w:t>
      </w:r>
      <w:r>
        <w:rPr>
          <w:rFonts w:ascii="Bookman Old Style" w:hAnsi="Bookman Old Style"/>
        </w:rPr>
        <w:t xml:space="preserve"> Al-Bait.</w:t>
      </w:r>
    </w:p>
    <w:p w14:paraId="6C3EDB61" w14:textId="77777777" w:rsidR="001F7B15" w:rsidRDefault="001F7B15">
      <w:pPr>
        <w:spacing w:after="2"/>
        <w:jc w:val="both"/>
        <w:rPr>
          <w:rFonts w:ascii="Bookman Old Style" w:hAnsi="Bookman Old Style"/>
        </w:rPr>
      </w:pPr>
      <w:r>
        <w:rPr>
          <w:rFonts w:ascii="Bookman Old Style" w:hAnsi="Bookman Old Style"/>
        </w:rPr>
        <w:t xml:space="preserve">Chapter nine: A comparison between the faith of </w:t>
      </w:r>
      <w:r w:rsidR="00A3024F">
        <w:rPr>
          <w:rFonts w:ascii="Bookman Old Style" w:hAnsi="Bookman Old Style"/>
        </w:rPr>
        <w:t>Ahl</w:t>
      </w:r>
      <w:r>
        <w:rPr>
          <w:rFonts w:ascii="Bookman Old Style" w:hAnsi="Bookman Old Style"/>
        </w:rPr>
        <w:t xml:space="preserve"> As-Sunnah and others towards </w:t>
      </w:r>
      <w:r w:rsidR="00A3024F">
        <w:rPr>
          <w:rFonts w:ascii="Bookman Old Style" w:hAnsi="Bookman Old Style"/>
        </w:rPr>
        <w:t>Ahl</w:t>
      </w:r>
      <w:r>
        <w:rPr>
          <w:rFonts w:ascii="Bookman Old Style" w:hAnsi="Bookman Old Style"/>
        </w:rPr>
        <w:t xml:space="preserve"> Al-Bait.</w:t>
      </w:r>
    </w:p>
    <w:p w14:paraId="4272FEAA" w14:textId="77777777" w:rsidR="001F7B15" w:rsidRDefault="001F7B15">
      <w:pPr>
        <w:spacing w:after="2"/>
        <w:jc w:val="both"/>
        <w:rPr>
          <w:rFonts w:ascii="Bookman Old Style" w:hAnsi="Bookman Old Style"/>
        </w:rPr>
      </w:pPr>
      <w:r>
        <w:rPr>
          <w:rFonts w:ascii="Bookman Old Style" w:hAnsi="Bookman Old Style"/>
        </w:rPr>
        <w:t xml:space="preserve">Chapter ten: The prohibition of false affiliation (claiming to be related falsely) to </w:t>
      </w:r>
      <w:r w:rsidR="00A3024F">
        <w:rPr>
          <w:rFonts w:ascii="Bookman Old Style" w:hAnsi="Bookman Old Style"/>
        </w:rPr>
        <w:t>Ahl</w:t>
      </w:r>
      <w:r>
        <w:rPr>
          <w:rFonts w:ascii="Bookman Old Style" w:hAnsi="Bookman Old Style"/>
        </w:rPr>
        <w:t xml:space="preserve"> Al-Bait.</w:t>
      </w:r>
    </w:p>
    <w:p w14:paraId="50A0A549" w14:textId="77777777" w:rsidR="001F7B15" w:rsidRDefault="001F7B15">
      <w:pPr>
        <w:spacing w:after="2"/>
        <w:jc w:val="both"/>
        <w:rPr>
          <w:rFonts w:ascii="Bookman Old Style" w:hAnsi="Bookman Old Style"/>
        </w:rPr>
      </w:pPr>
    </w:p>
    <w:p w14:paraId="3DF1C014" w14:textId="77777777" w:rsidR="001F7B15" w:rsidRDefault="001F7B15">
      <w:pPr>
        <w:spacing w:after="2"/>
        <w:jc w:val="both"/>
        <w:rPr>
          <w:rFonts w:ascii="Bookman Old Style" w:hAnsi="Bookman Old Style"/>
        </w:rPr>
      </w:pPr>
    </w:p>
    <w:p w14:paraId="7E62A1F1" w14:textId="77777777" w:rsidR="001F7B15" w:rsidRDefault="001F7B15">
      <w:pPr>
        <w:spacing w:after="2"/>
        <w:jc w:val="center"/>
        <w:rPr>
          <w:rFonts w:ascii="Bookman Old Style" w:hAnsi="Bookman Old Style"/>
        </w:rPr>
      </w:pPr>
    </w:p>
    <w:p w14:paraId="28EBA339" w14:textId="77777777" w:rsidR="001F7B15" w:rsidRDefault="001F7B15">
      <w:pPr>
        <w:pStyle w:val="Heading6"/>
      </w:pPr>
      <w:r>
        <w:t xml:space="preserve">The author </w:t>
      </w:r>
    </w:p>
    <w:p w14:paraId="72E1812B" w14:textId="77777777" w:rsidR="001F7B15" w:rsidRDefault="001F7B15" w:rsidP="00EE1451">
      <w:pPr>
        <w:spacing w:after="2"/>
        <w:jc w:val="center"/>
        <w:rPr>
          <w:rFonts w:ascii="Bookman Old Style" w:hAnsi="Bookman Old Style"/>
          <w:b/>
          <w:bCs/>
        </w:rPr>
      </w:pPr>
      <w:r>
        <w:rPr>
          <w:rFonts w:ascii="Bookman Old Style" w:hAnsi="Bookman Old Style"/>
          <w:b/>
          <w:bCs/>
        </w:rPr>
        <w:t>1</w:t>
      </w:r>
      <w:r>
        <w:rPr>
          <w:rFonts w:ascii="Bookman Old Style" w:hAnsi="Bookman Old Style"/>
          <w:b/>
          <w:bCs/>
          <w:vertAlign w:val="superscript"/>
        </w:rPr>
        <w:t>st</w:t>
      </w:r>
      <w:r>
        <w:rPr>
          <w:rFonts w:ascii="Bookman Old Style" w:hAnsi="Bookman Old Style"/>
          <w:b/>
          <w:bCs/>
        </w:rPr>
        <w:t xml:space="preserve"> of Rabbi</w:t>
      </w:r>
      <w:r w:rsidR="00EE1451">
        <w:rPr>
          <w:rFonts w:ascii="Bookman Old Style" w:hAnsi="Bookman Old Style"/>
          <w:b/>
          <w:bCs/>
        </w:rPr>
        <w:t>’</w:t>
      </w:r>
      <w:r>
        <w:rPr>
          <w:rFonts w:ascii="Bookman Old Style" w:hAnsi="Bookman Old Style"/>
          <w:b/>
          <w:bCs/>
        </w:rPr>
        <w:t xml:space="preserve"> </w:t>
      </w:r>
      <w:r w:rsidR="00EE1451">
        <w:rPr>
          <w:rFonts w:ascii="Bookman Old Style" w:hAnsi="Bookman Old Style"/>
          <w:b/>
          <w:bCs/>
        </w:rPr>
        <w:t>A</w:t>
      </w:r>
      <w:r>
        <w:rPr>
          <w:rFonts w:ascii="Bookman Old Style" w:hAnsi="Bookman Old Style"/>
          <w:b/>
          <w:bCs/>
        </w:rPr>
        <w:t>t</w:t>
      </w:r>
      <w:r w:rsidR="007D5A33">
        <w:rPr>
          <w:rFonts w:ascii="Bookman Old Style" w:hAnsi="Bookman Old Style"/>
          <w:b/>
          <w:bCs/>
        </w:rPr>
        <w:t>h</w:t>
      </w:r>
      <w:r w:rsidR="00EE1451">
        <w:rPr>
          <w:rFonts w:ascii="Bookman Old Style" w:hAnsi="Bookman Old Style"/>
          <w:b/>
          <w:bCs/>
        </w:rPr>
        <w:t>-T</w:t>
      </w:r>
      <w:r>
        <w:rPr>
          <w:rFonts w:ascii="Bookman Old Style" w:hAnsi="Bookman Old Style"/>
          <w:b/>
          <w:bCs/>
        </w:rPr>
        <w:t>hani 1422</w:t>
      </w:r>
    </w:p>
    <w:p w14:paraId="5025490E" w14:textId="77777777" w:rsidR="001F7B15" w:rsidRDefault="001F7B15">
      <w:pPr>
        <w:spacing w:after="2"/>
        <w:jc w:val="both"/>
        <w:rPr>
          <w:rFonts w:ascii="Bookman Old Style" w:hAnsi="Bookman Old Style"/>
        </w:rPr>
      </w:pPr>
    </w:p>
    <w:p w14:paraId="4170706F" w14:textId="77777777" w:rsidR="001F7B15" w:rsidRDefault="001F7B15">
      <w:pPr>
        <w:spacing w:after="2"/>
        <w:jc w:val="both"/>
        <w:rPr>
          <w:rFonts w:ascii="Bookman Old Style" w:hAnsi="Bookman Old Style"/>
        </w:rPr>
      </w:pPr>
    </w:p>
    <w:p w14:paraId="11961DB5" w14:textId="77777777" w:rsidR="001F7B15" w:rsidRDefault="001F7B15">
      <w:pPr>
        <w:spacing w:after="2"/>
        <w:jc w:val="both"/>
        <w:rPr>
          <w:rFonts w:ascii="Bookman Old Style" w:hAnsi="Bookman Old Style"/>
        </w:rPr>
      </w:pPr>
    </w:p>
    <w:p w14:paraId="46FE51E4" w14:textId="77777777" w:rsidR="001F7B15" w:rsidRDefault="00EE1451">
      <w:pPr>
        <w:spacing w:after="2"/>
        <w:jc w:val="center"/>
        <w:rPr>
          <w:rFonts w:ascii="Bookman Old Style" w:hAnsi="Bookman Old Style"/>
        </w:rPr>
      </w:pPr>
      <w:r>
        <w:rPr>
          <w:rFonts w:ascii="Bookman Old Style" w:hAnsi="Bookman Old Style"/>
        </w:rPr>
        <w:br w:type="page"/>
      </w:r>
    </w:p>
    <w:p w14:paraId="259866F4" w14:textId="77777777" w:rsidR="001F7B15" w:rsidRDefault="001F7B15">
      <w:pPr>
        <w:pStyle w:val="Heading1"/>
        <w:tabs>
          <w:tab w:val="left" w:pos="2175"/>
        </w:tabs>
        <w:spacing w:after="2"/>
        <w:jc w:val="center"/>
        <w:rPr>
          <w:rFonts w:ascii="Bookman Old Style" w:hAnsi="Bookman Old Style"/>
          <w:bCs w:val="0"/>
          <w:sz w:val="28"/>
          <w:szCs w:val="28"/>
        </w:rPr>
      </w:pPr>
      <w:bookmarkStart w:id="5" w:name="_Toc33969412"/>
      <w:bookmarkStart w:id="6" w:name="_Toc54444496"/>
      <w:bookmarkStart w:id="7" w:name="_Toc54492894"/>
      <w:bookmarkStart w:id="8" w:name="_Toc54493196"/>
      <w:r>
        <w:rPr>
          <w:rFonts w:ascii="Bookman Old Style" w:hAnsi="Bookman Old Style"/>
          <w:bCs w:val="0"/>
          <w:sz w:val="28"/>
          <w:szCs w:val="28"/>
        </w:rPr>
        <w:lastRenderedPageBreak/>
        <w:t>Chapter one</w:t>
      </w:r>
      <w:bookmarkEnd w:id="5"/>
      <w:bookmarkEnd w:id="6"/>
      <w:bookmarkEnd w:id="7"/>
      <w:bookmarkEnd w:id="8"/>
      <w:r>
        <w:rPr>
          <w:rFonts w:ascii="Bookman Old Style" w:hAnsi="Bookman Old Style"/>
          <w:bCs w:val="0"/>
          <w:sz w:val="28"/>
          <w:szCs w:val="28"/>
        </w:rPr>
        <w:t xml:space="preserve"> </w:t>
      </w:r>
    </w:p>
    <w:p w14:paraId="62B27149" w14:textId="77777777" w:rsidR="001F7B15" w:rsidRDefault="001F7B15"/>
    <w:p w14:paraId="72B0E4C5" w14:textId="77777777" w:rsidR="001F7B15" w:rsidRDefault="001F7B15" w:rsidP="001F7B15">
      <w:pPr>
        <w:pStyle w:val="Heading1"/>
        <w:spacing w:after="2"/>
        <w:jc w:val="center"/>
        <w:rPr>
          <w:rFonts w:ascii="Bookman Old Style" w:hAnsi="Bookman Old Style"/>
          <w:bCs w:val="0"/>
          <w:sz w:val="28"/>
          <w:szCs w:val="28"/>
        </w:rPr>
      </w:pPr>
      <w:bookmarkStart w:id="9" w:name="_Toc33969413"/>
      <w:bookmarkStart w:id="10" w:name="_Toc54444497"/>
      <w:bookmarkStart w:id="11" w:name="_Toc54492895"/>
      <w:bookmarkStart w:id="12" w:name="_Toc54493197"/>
      <w:r>
        <w:rPr>
          <w:rFonts w:ascii="Bookman Old Style" w:hAnsi="Bookman Old Style"/>
          <w:bCs w:val="0"/>
          <w:sz w:val="28"/>
          <w:szCs w:val="28"/>
        </w:rPr>
        <w:t xml:space="preserve">Who are </w:t>
      </w:r>
      <w:bookmarkEnd w:id="9"/>
      <w:r w:rsidR="00A3024F">
        <w:rPr>
          <w:rFonts w:ascii="Bookman Old Style" w:hAnsi="Bookman Old Style"/>
          <w:bCs w:val="0"/>
          <w:sz w:val="28"/>
          <w:szCs w:val="28"/>
        </w:rPr>
        <w:t>Ahl</w:t>
      </w:r>
      <w:bookmarkStart w:id="13" w:name="_Toc33969414"/>
      <w:r>
        <w:rPr>
          <w:rFonts w:ascii="Bookman Old Style" w:hAnsi="Bookman Old Style"/>
          <w:bCs w:val="0"/>
          <w:sz w:val="28"/>
          <w:szCs w:val="28"/>
        </w:rPr>
        <w:t xml:space="preserve"> Al-Bait?</w:t>
      </w:r>
      <w:bookmarkEnd w:id="10"/>
      <w:bookmarkEnd w:id="11"/>
      <w:bookmarkEnd w:id="12"/>
      <w:bookmarkEnd w:id="13"/>
    </w:p>
    <w:p w14:paraId="07453EF3" w14:textId="77777777" w:rsidR="001F7B15" w:rsidRDefault="001F7B15">
      <w:pPr>
        <w:spacing w:after="2"/>
        <w:jc w:val="both"/>
        <w:rPr>
          <w:rFonts w:ascii="Bookman Old Style" w:hAnsi="Bookman Old Style"/>
        </w:rPr>
      </w:pPr>
    </w:p>
    <w:p w14:paraId="068C9A9E" w14:textId="77777777" w:rsidR="001F7B15" w:rsidRDefault="001F7B15" w:rsidP="0029209C">
      <w:pPr>
        <w:spacing w:after="2"/>
        <w:ind w:firstLine="360"/>
        <w:jc w:val="both"/>
        <w:rPr>
          <w:rFonts w:ascii="Bookman Old Style" w:hAnsi="Bookman Old Style"/>
        </w:rPr>
      </w:pPr>
      <w:r>
        <w:rPr>
          <w:rFonts w:ascii="Bookman Old Style" w:hAnsi="Bookman Old Style"/>
        </w:rPr>
        <w:t xml:space="preserve">The correct statement in defining the people of the household of the Prophet </w:t>
      </w:r>
      <w:r>
        <w:rPr>
          <w:rFonts w:ascii="Bookman Old Style" w:hAnsi="Bookman Old Style" w:cs="Andalus"/>
        </w:rPr>
        <w:sym w:font="AGA Arabesque" w:char="F072"/>
      </w:r>
      <w:r>
        <w:rPr>
          <w:rFonts w:ascii="Bookman Old Style" w:hAnsi="Bookman Old Style"/>
        </w:rPr>
        <w:t xml:space="preserve"> is the following one: </w:t>
      </w:r>
      <w:r w:rsidR="0029209C">
        <w:rPr>
          <w:rFonts w:ascii="Bookman Old Style" w:hAnsi="Bookman Old Style"/>
        </w:rPr>
        <w:t>T</w:t>
      </w:r>
      <w:r>
        <w:rPr>
          <w:rFonts w:ascii="Bookman Old Style" w:hAnsi="Bookman Old Style"/>
        </w:rPr>
        <w:t xml:space="preserve">hey are those </w:t>
      </w:r>
      <w:r w:rsidR="0029209C">
        <w:rPr>
          <w:rFonts w:ascii="Bookman Old Style" w:hAnsi="Bookman Old Style"/>
        </w:rPr>
        <w:t>for</w:t>
      </w:r>
      <w:r>
        <w:rPr>
          <w:rFonts w:ascii="Bookman Old Style" w:hAnsi="Bookman Old Style"/>
        </w:rPr>
        <w:t xml:space="preserve"> whom the charity is prohibited, and they are his wives, his children and every Muslim male and female from the descendants of Abdul Muttalib; and they are also the Banu Hashim bin Abdu Manaf.</w:t>
      </w:r>
    </w:p>
    <w:p w14:paraId="5B144490" w14:textId="77777777" w:rsidR="001F7B15" w:rsidRDefault="001F7B15">
      <w:pPr>
        <w:spacing w:after="2"/>
        <w:jc w:val="both"/>
        <w:rPr>
          <w:rFonts w:ascii="Bookman Old Style" w:hAnsi="Bookman Old Style"/>
        </w:rPr>
      </w:pPr>
    </w:p>
    <w:p w14:paraId="339725C0" w14:textId="77777777" w:rsidR="001F7B15" w:rsidRDefault="001F7B15" w:rsidP="00A5443B">
      <w:pPr>
        <w:spacing w:after="2"/>
        <w:ind w:firstLine="360"/>
        <w:jc w:val="both"/>
        <w:rPr>
          <w:rFonts w:ascii="Bookman Old Style" w:hAnsi="Bookman Old Style"/>
        </w:rPr>
      </w:pPr>
      <w:r>
        <w:rPr>
          <w:rFonts w:ascii="Bookman Old Style" w:hAnsi="Bookman Old Style"/>
        </w:rPr>
        <w:t xml:space="preserve">Ibn Hazm said in his book </w:t>
      </w:r>
      <w:r>
        <w:rPr>
          <w:rFonts w:ascii="Bookman Old Style" w:hAnsi="Bookman Old Style"/>
          <w:i/>
          <w:iCs/>
        </w:rPr>
        <w:t>Jamharat Ansab Al-Arab</w:t>
      </w:r>
      <w:r>
        <w:rPr>
          <w:rFonts w:ascii="Bookman Old Style" w:hAnsi="Bookman Old Style"/>
        </w:rPr>
        <w:t xml:space="preserve"> (page: 14): “Hashim bin Abdu Manaf gave birth to Shaiba</w:t>
      </w:r>
      <w:r w:rsidR="00CA7522">
        <w:rPr>
          <w:rFonts w:ascii="Bookman Old Style" w:hAnsi="Bookman Old Style"/>
        </w:rPr>
        <w:t>h</w:t>
      </w:r>
      <w:r>
        <w:rPr>
          <w:rFonts w:ascii="Bookman Old Style" w:hAnsi="Bookman Old Style"/>
        </w:rPr>
        <w:t xml:space="preserve"> who is Abdul Muttalib. In him is the backbone and nobility, and there </w:t>
      </w:r>
      <w:r w:rsidR="00A5443B">
        <w:rPr>
          <w:rFonts w:ascii="Bookman Old Style" w:hAnsi="Bookman Old Style"/>
        </w:rPr>
        <w:t>is no</w:t>
      </w:r>
      <w:r>
        <w:rPr>
          <w:rFonts w:ascii="Bookman Old Style" w:hAnsi="Bookman Old Style"/>
        </w:rPr>
        <w:t xml:space="preserve"> offspring f</w:t>
      </w:r>
      <w:r w:rsidR="00A5443B">
        <w:rPr>
          <w:rFonts w:ascii="Bookman Old Style" w:hAnsi="Bookman Old Style"/>
        </w:rPr>
        <w:t>r</w:t>
      </w:r>
      <w:r>
        <w:rPr>
          <w:rFonts w:ascii="Bookman Old Style" w:hAnsi="Bookman Old Style"/>
        </w:rPr>
        <w:t>o</w:t>
      </w:r>
      <w:r w:rsidR="00A5443B">
        <w:rPr>
          <w:rFonts w:ascii="Bookman Old Style" w:hAnsi="Bookman Old Style"/>
        </w:rPr>
        <w:t>m</w:t>
      </w:r>
      <w:r>
        <w:rPr>
          <w:rFonts w:ascii="Bookman Old Style" w:hAnsi="Bookman Old Style"/>
        </w:rPr>
        <w:t xml:space="preserve"> Hashim except from Abdul Muttalib”. See the offspring of Abdul Muttalib in </w:t>
      </w:r>
      <w:r>
        <w:rPr>
          <w:rFonts w:ascii="Bookman Old Style" w:hAnsi="Bookman Old Style"/>
          <w:i/>
          <w:iCs/>
        </w:rPr>
        <w:t>Jamharat Ansab Al Arab</w:t>
      </w:r>
      <w:r>
        <w:rPr>
          <w:rFonts w:ascii="Bookman Old Style" w:hAnsi="Bookman Old Style"/>
        </w:rPr>
        <w:t xml:space="preserve"> by Ibn Hazm (page: 14-15), and </w:t>
      </w:r>
      <w:r>
        <w:rPr>
          <w:rFonts w:ascii="Bookman Old Style" w:hAnsi="Bookman Old Style"/>
          <w:i/>
          <w:iCs/>
        </w:rPr>
        <w:t>A</w:t>
      </w:r>
      <w:r w:rsidR="00CA7522">
        <w:rPr>
          <w:rFonts w:ascii="Bookman Old Style" w:hAnsi="Bookman Old Style"/>
          <w:i/>
          <w:iCs/>
        </w:rPr>
        <w:t>t-T</w:t>
      </w:r>
      <w:r>
        <w:rPr>
          <w:rFonts w:ascii="Bookman Old Style" w:hAnsi="Bookman Old Style"/>
          <w:i/>
          <w:iCs/>
        </w:rPr>
        <w:t>ab’yeen fi Ansab Al Qurashiyeen</w:t>
      </w:r>
      <w:r>
        <w:rPr>
          <w:rFonts w:ascii="Bookman Old Style" w:hAnsi="Bookman Old Style"/>
        </w:rPr>
        <w:t xml:space="preserve"> by Ibn Qudama</w:t>
      </w:r>
      <w:r w:rsidR="00CA7522">
        <w:rPr>
          <w:rFonts w:ascii="Bookman Old Style" w:hAnsi="Bookman Old Style"/>
        </w:rPr>
        <w:t>h</w:t>
      </w:r>
      <w:r>
        <w:rPr>
          <w:rFonts w:ascii="Bookman Old Style" w:hAnsi="Bookman Old Style"/>
        </w:rPr>
        <w:t xml:space="preserve"> (page: 76), and </w:t>
      </w:r>
      <w:r>
        <w:rPr>
          <w:rFonts w:ascii="Bookman Old Style" w:hAnsi="Bookman Old Style"/>
          <w:i/>
          <w:iCs/>
        </w:rPr>
        <w:t>Minhaj Al-Sunnah</w:t>
      </w:r>
      <w:r>
        <w:rPr>
          <w:rFonts w:ascii="Bookman Old Style" w:hAnsi="Bookman Old Style"/>
        </w:rPr>
        <w:t xml:space="preserve"> by Ibn </w:t>
      </w:r>
      <w:r w:rsidR="00EB68EB">
        <w:rPr>
          <w:rFonts w:ascii="Bookman Old Style" w:hAnsi="Bookman Old Style"/>
        </w:rPr>
        <w:t>Taimiyah</w:t>
      </w:r>
      <w:r>
        <w:rPr>
          <w:rFonts w:ascii="Bookman Old Style" w:hAnsi="Bookman Old Style"/>
        </w:rPr>
        <w:t xml:space="preserve"> (vol. 7 page: 304- 305), and</w:t>
      </w:r>
      <w:r>
        <w:rPr>
          <w:rFonts w:ascii="Bookman Old Style" w:hAnsi="Bookman Old Style"/>
          <w:i/>
          <w:iCs/>
        </w:rPr>
        <w:t xml:space="preserve"> Fath al-Bari</w:t>
      </w:r>
      <w:r>
        <w:rPr>
          <w:rFonts w:ascii="Bookman Old Style" w:hAnsi="Bookman Old Style"/>
        </w:rPr>
        <w:t xml:space="preserve"> by Ibn Hajar (vol. 7 page: 78-79).</w:t>
      </w:r>
    </w:p>
    <w:p w14:paraId="488FFDA2" w14:textId="77777777" w:rsidR="001F7B15" w:rsidRDefault="001F7B15">
      <w:pPr>
        <w:spacing w:after="2"/>
        <w:jc w:val="both"/>
        <w:rPr>
          <w:rFonts w:ascii="Bookman Old Style" w:hAnsi="Bookman Old Style"/>
        </w:rPr>
      </w:pPr>
    </w:p>
    <w:p w14:paraId="5702033F" w14:textId="77777777" w:rsidR="001F7B15" w:rsidRDefault="00E864B4" w:rsidP="007D5A33">
      <w:pPr>
        <w:spacing w:after="2"/>
        <w:ind w:firstLine="360"/>
        <w:jc w:val="both"/>
        <w:rPr>
          <w:rFonts w:ascii="Bookman Old Style" w:hAnsi="Bookman Old Style"/>
        </w:rPr>
      </w:pPr>
      <w:r>
        <w:rPr>
          <w:rFonts w:ascii="Bookman Old Style" w:hAnsi="Bookman Old Style"/>
        </w:rPr>
        <w:t xml:space="preserve">And </w:t>
      </w:r>
      <w:r w:rsidR="001F7B15">
        <w:rPr>
          <w:rFonts w:ascii="Bookman Old Style" w:hAnsi="Bookman Old Style"/>
        </w:rPr>
        <w:t>the inclusion of the children of his uncles in his household</w:t>
      </w:r>
      <w:r w:rsidRPr="00E864B4">
        <w:rPr>
          <w:rFonts w:ascii="Bookman Old Style" w:hAnsi="Bookman Old Style"/>
        </w:rPr>
        <w:t xml:space="preserve"> </w:t>
      </w:r>
      <w:r>
        <w:rPr>
          <w:rFonts w:ascii="Bookman Old Style" w:hAnsi="Bookman Old Style"/>
        </w:rPr>
        <w:t xml:space="preserve">is confirmed by what </w:t>
      </w:r>
      <w:r w:rsidR="001F7B15">
        <w:rPr>
          <w:rFonts w:ascii="Bookman Old Style" w:hAnsi="Bookman Old Style"/>
        </w:rPr>
        <w:t xml:space="preserve">Muslim has recorded in his </w:t>
      </w:r>
      <w:r w:rsidR="001F7B15">
        <w:rPr>
          <w:rFonts w:ascii="Bookman Old Style" w:hAnsi="Bookman Old Style"/>
          <w:i/>
          <w:iCs/>
        </w:rPr>
        <w:t>Sahih</w:t>
      </w:r>
      <w:r w:rsidR="001F7B15">
        <w:rPr>
          <w:rFonts w:ascii="Bookman Old Style" w:hAnsi="Bookman Old Style"/>
        </w:rPr>
        <w:t xml:space="preserve"> (1072) </w:t>
      </w:r>
      <w:r w:rsidR="0029209C">
        <w:rPr>
          <w:rFonts w:ascii="Bookman Old Style" w:hAnsi="Bookman Old Style"/>
        </w:rPr>
        <w:t>on the authority of</w:t>
      </w:r>
      <w:r w:rsidR="001F7B15">
        <w:rPr>
          <w:rFonts w:ascii="Bookman Old Style" w:hAnsi="Bookman Old Style"/>
        </w:rPr>
        <w:t xml:space="preserve"> Abdul Muttalib bin Rabee’a</w:t>
      </w:r>
      <w:r>
        <w:rPr>
          <w:rFonts w:ascii="Bookman Old Style" w:hAnsi="Bookman Old Style"/>
        </w:rPr>
        <w:t>h</w:t>
      </w:r>
      <w:r w:rsidR="001F7B15">
        <w:rPr>
          <w:rFonts w:ascii="Bookman Old Style" w:hAnsi="Bookman Old Style"/>
        </w:rPr>
        <w:t xml:space="preserve"> bin Al-Harith bin Abdul Muttalib that he went together with Al-Fadl bin </w:t>
      </w:r>
      <w:r w:rsidR="00214212">
        <w:rPr>
          <w:rFonts w:ascii="Bookman Old Style" w:hAnsi="Bookman Old Style"/>
        </w:rPr>
        <w:t>Abbas</w:t>
      </w:r>
      <w:r w:rsidR="001F7B15">
        <w:rPr>
          <w:rFonts w:ascii="Bookman Old Style" w:hAnsi="Bookman Old Style"/>
        </w:rPr>
        <w:t xml:space="preserve"> to the </w:t>
      </w:r>
      <w:r w:rsidR="00FC306A">
        <w:rPr>
          <w:rFonts w:ascii="Bookman Old Style" w:hAnsi="Bookman Old Style"/>
        </w:rPr>
        <w:t>Messenger</w:t>
      </w:r>
      <w:r w:rsidR="001F7B15">
        <w:rPr>
          <w:rFonts w:ascii="Bookman Old Style" w:hAnsi="Bookman Old Style"/>
        </w:rPr>
        <w:t xml:space="preserve"> of </w:t>
      </w:r>
      <w:r w:rsidR="00ED5AFF">
        <w:rPr>
          <w:rFonts w:ascii="Bookman Old Style" w:hAnsi="Bookman Old Style"/>
        </w:rPr>
        <w:t>Allâh</w:t>
      </w:r>
      <w:r w:rsidR="001F7B15">
        <w:rPr>
          <w:rFonts w:ascii="Bookman Old Style" w:hAnsi="Bookman Old Style"/>
        </w:rPr>
        <w:t xml:space="preserve"> </w:t>
      </w:r>
      <w:r w:rsidR="001F7B15">
        <w:rPr>
          <w:rFonts w:ascii="Bookman Old Style" w:hAnsi="Bookman Old Style" w:cs="Andalus"/>
        </w:rPr>
        <w:sym w:font="AGA Arabesque" w:char="F072"/>
      </w:r>
      <w:r w:rsidR="001F7B15">
        <w:rPr>
          <w:rFonts w:ascii="Bookman Old Style" w:hAnsi="Bookman Old Style"/>
        </w:rPr>
        <w:t xml:space="preserve"> and asked him to put them in charge of the charity, so that they </w:t>
      </w:r>
      <w:r w:rsidR="0006776B">
        <w:rPr>
          <w:rFonts w:ascii="Bookman Old Style" w:hAnsi="Bookman Old Style"/>
        </w:rPr>
        <w:t>can</w:t>
      </w:r>
      <w:r w:rsidR="001F7B15">
        <w:rPr>
          <w:rFonts w:ascii="Bookman Old Style" w:hAnsi="Bookman Old Style"/>
        </w:rPr>
        <w:t xml:space="preserve"> have from it the </w:t>
      </w:r>
      <w:r w:rsidR="0006776B">
        <w:rPr>
          <w:rFonts w:ascii="Bookman Old Style" w:hAnsi="Bookman Old Style"/>
        </w:rPr>
        <w:t xml:space="preserve">necessary </w:t>
      </w:r>
      <w:r w:rsidR="001F7B15">
        <w:rPr>
          <w:rFonts w:ascii="Bookman Old Style" w:hAnsi="Bookman Old Style"/>
        </w:rPr>
        <w:t xml:space="preserve">money </w:t>
      </w:r>
      <w:r w:rsidR="0006776B">
        <w:rPr>
          <w:rFonts w:ascii="Bookman Old Style" w:hAnsi="Bookman Old Style"/>
        </w:rPr>
        <w:t>for their marriage</w:t>
      </w:r>
      <w:r w:rsidR="001F7B15">
        <w:rPr>
          <w:rFonts w:ascii="Bookman Old Style" w:hAnsi="Bookman Old Style"/>
        </w:rPr>
        <w:t xml:space="preserve">. But the Prophet </w:t>
      </w:r>
      <w:r w:rsidR="001F7B15">
        <w:rPr>
          <w:rFonts w:ascii="Bookman Old Style" w:hAnsi="Bookman Old Style" w:cs="Andalus"/>
        </w:rPr>
        <w:sym w:font="AGA Arabesque" w:char="F072"/>
      </w:r>
      <w:r w:rsidR="001F7B15">
        <w:rPr>
          <w:rFonts w:ascii="Bookman Old Style" w:hAnsi="Bookman Old Style"/>
        </w:rPr>
        <w:t xml:space="preserve"> said to them: “The charity is </w:t>
      </w:r>
      <w:r w:rsidR="001F7B15" w:rsidRPr="008606A9">
        <w:rPr>
          <w:rFonts w:ascii="Bookman Old Style" w:hAnsi="Bookman Old Style"/>
        </w:rPr>
        <w:t xml:space="preserve">not </w:t>
      </w:r>
      <w:r w:rsidR="0006776B" w:rsidRPr="008606A9">
        <w:rPr>
          <w:rFonts w:ascii="Bookman Old Style" w:hAnsi="Bookman Old Style"/>
        </w:rPr>
        <w:t>lawful</w:t>
      </w:r>
      <w:r w:rsidR="001F7B15" w:rsidRPr="008606A9">
        <w:rPr>
          <w:rFonts w:ascii="Bookman Old Style" w:hAnsi="Bookman Old Style"/>
        </w:rPr>
        <w:t xml:space="preserve"> for</w:t>
      </w:r>
      <w:r w:rsidR="001F7B15">
        <w:rPr>
          <w:rFonts w:ascii="Bookman Old Style" w:hAnsi="Bookman Old Style"/>
        </w:rPr>
        <w:t xml:space="preserve"> the household of Mohammad; it is surely the dirts of the people”. He then ordered for them to be married and given from Al Khums (the 1/5th of the war booty assigned to them- see surah Al Anfal </w:t>
      </w:r>
      <w:r w:rsidR="005E33B7">
        <w:rPr>
          <w:rFonts w:ascii="Bookman Old Style" w:hAnsi="Bookman Old Style"/>
        </w:rPr>
        <w:t>Ayah</w:t>
      </w:r>
      <w:r w:rsidR="001F7B15">
        <w:rPr>
          <w:rFonts w:ascii="Bookman Old Style" w:hAnsi="Bookman Old Style"/>
        </w:rPr>
        <w:t>: 41).</w:t>
      </w:r>
      <w:r w:rsidR="0006776B">
        <w:rPr>
          <w:rFonts w:ascii="Bookman Old Style" w:hAnsi="Bookman Old Style"/>
        </w:rPr>
        <w:t xml:space="preserve"> </w:t>
      </w:r>
      <w:r w:rsidR="001F7B15">
        <w:rPr>
          <w:rFonts w:ascii="Bookman Old Style" w:hAnsi="Bookman Old Style"/>
        </w:rPr>
        <w:t xml:space="preserve"> </w:t>
      </w:r>
    </w:p>
    <w:p w14:paraId="03436819" w14:textId="77777777" w:rsidR="001F7B15" w:rsidRDefault="001F7B15">
      <w:pPr>
        <w:spacing w:after="2"/>
        <w:jc w:val="both"/>
        <w:rPr>
          <w:rFonts w:ascii="Bookman Old Style" w:hAnsi="Bookman Old Style"/>
        </w:rPr>
      </w:pPr>
    </w:p>
    <w:p w14:paraId="4BFD4340" w14:textId="77777777" w:rsidR="001F7B15" w:rsidRDefault="001F7B15" w:rsidP="007D5A33">
      <w:pPr>
        <w:spacing w:after="2"/>
        <w:ind w:firstLine="360"/>
        <w:jc w:val="both"/>
        <w:rPr>
          <w:rFonts w:ascii="Bookman Old Style" w:hAnsi="Bookman Old Style"/>
        </w:rPr>
      </w:pPr>
      <w:r>
        <w:rPr>
          <w:rFonts w:ascii="Bookman Old Style" w:hAnsi="Bookman Old Style"/>
        </w:rPr>
        <w:t xml:space="preserve">Some learned scholars like Al-Shafi’e and Ahmad joined the Banu Al-Muttalib bin Abdu Manaf together with the Banu Hashim among those </w:t>
      </w:r>
      <w:r w:rsidR="0006776B">
        <w:rPr>
          <w:rFonts w:ascii="Bookman Old Style" w:hAnsi="Bookman Old Style"/>
        </w:rPr>
        <w:t>for</w:t>
      </w:r>
      <w:r>
        <w:rPr>
          <w:rFonts w:ascii="Bookman Old Style" w:hAnsi="Bookman Old Style"/>
        </w:rPr>
        <w:t xml:space="preserve"> whom the charity is prohibited, and that is because of the </w:t>
      </w:r>
      <w:r w:rsidR="007D5A33">
        <w:rPr>
          <w:rFonts w:ascii="Bookman Old Style" w:hAnsi="Bookman Old Style"/>
        </w:rPr>
        <w:t>1/</w:t>
      </w:r>
      <w:r>
        <w:rPr>
          <w:rFonts w:ascii="Bookman Old Style" w:hAnsi="Bookman Old Style"/>
        </w:rPr>
        <w:t>5</w:t>
      </w:r>
      <w:r>
        <w:rPr>
          <w:rFonts w:ascii="Bookman Old Style" w:hAnsi="Bookman Old Style"/>
          <w:vertAlign w:val="superscript"/>
        </w:rPr>
        <w:t>th</w:t>
      </w:r>
      <w:r>
        <w:rPr>
          <w:rFonts w:ascii="Bookman Old Style" w:hAnsi="Bookman Old Style"/>
        </w:rPr>
        <w:t xml:space="preserve"> share they have with them from Al</w:t>
      </w:r>
      <w:r w:rsidR="0029209C">
        <w:rPr>
          <w:rFonts w:ascii="Bookman Old Style" w:hAnsi="Bookman Old Style"/>
        </w:rPr>
        <w:t>-</w:t>
      </w:r>
      <w:r>
        <w:rPr>
          <w:rFonts w:ascii="Bookman Old Style" w:hAnsi="Bookman Old Style"/>
        </w:rPr>
        <w:t xml:space="preserve">Khums, and that is due to the </w:t>
      </w:r>
      <w:r w:rsidR="0043578B">
        <w:rPr>
          <w:rFonts w:ascii="Bookman Old Style" w:hAnsi="Bookman Old Style"/>
        </w:rPr>
        <w:t>Hadith</w:t>
      </w:r>
      <w:r>
        <w:rPr>
          <w:rFonts w:ascii="Bookman Old Style" w:hAnsi="Bookman Old Style"/>
        </w:rPr>
        <w:t xml:space="preserve"> narrated by </w:t>
      </w:r>
      <w:r w:rsidR="0006776B">
        <w:rPr>
          <w:rFonts w:ascii="Bookman Old Style" w:hAnsi="Bookman Old Style"/>
        </w:rPr>
        <w:t>Al Bukhari</w:t>
      </w:r>
      <w:r>
        <w:rPr>
          <w:rFonts w:ascii="Bookman Old Style" w:hAnsi="Bookman Old Style"/>
        </w:rPr>
        <w:t xml:space="preserve"> in his </w:t>
      </w:r>
      <w:r>
        <w:rPr>
          <w:rFonts w:ascii="Bookman Old Style" w:hAnsi="Bookman Old Style"/>
          <w:i/>
          <w:iCs/>
        </w:rPr>
        <w:t>Sahih</w:t>
      </w:r>
      <w:r>
        <w:rPr>
          <w:rFonts w:ascii="Bookman Old Style" w:hAnsi="Bookman Old Style"/>
        </w:rPr>
        <w:t xml:space="preserve"> (3140) </w:t>
      </w:r>
      <w:r>
        <w:rPr>
          <w:rFonts w:ascii="Bookman Old Style" w:hAnsi="Bookman Old Style"/>
        </w:rPr>
        <w:lastRenderedPageBreak/>
        <w:t>from Jubair bin Mut’</w:t>
      </w:r>
      <w:r w:rsidR="008E6527">
        <w:rPr>
          <w:rFonts w:ascii="Bookman Old Style" w:hAnsi="Bookman Old Style"/>
        </w:rPr>
        <w:t>i</w:t>
      </w:r>
      <w:r>
        <w:rPr>
          <w:rFonts w:ascii="Bookman Old Style" w:hAnsi="Bookman Old Style"/>
        </w:rPr>
        <w:t xml:space="preserve">m in which it is reported that: The offering made by the Prophet </w:t>
      </w:r>
      <w:r>
        <w:rPr>
          <w:rFonts w:ascii="Bookman Old Style" w:hAnsi="Bookman Old Style" w:cs="Andalus"/>
        </w:rPr>
        <w:sym w:font="AGA Arabesque" w:char="F072"/>
      </w:r>
      <w:r>
        <w:rPr>
          <w:rFonts w:ascii="Bookman Old Style" w:hAnsi="Bookman Old Style"/>
        </w:rPr>
        <w:t xml:space="preserve"> for the Banu Hashim and Banu </w:t>
      </w:r>
      <w:r w:rsidR="008E6527">
        <w:rPr>
          <w:rFonts w:ascii="Bookman Old Style" w:hAnsi="Bookman Old Style"/>
        </w:rPr>
        <w:t>Al-Muttalib</w:t>
      </w:r>
      <w:r>
        <w:rPr>
          <w:rFonts w:ascii="Bookman Old Style" w:hAnsi="Bookman Old Style"/>
        </w:rPr>
        <w:t xml:space="preserve"> </w:t>
      </w:r>
      <w:r w:rsidR="007D5A33">
        <w:rPr>
          <w:rFonts w:ascii="Bookman Old Style" w:hAnsi="Bookman Old Style"/>
        </w:rPr>
        <w:t>to the exclusion of</w:t>
      </w:r>
      <w:r>
        <w:rPr>
          <w:rFonts w:ascii="Bookman Old Style" w:hAnsi="Bookman Old Style"/>
        </w:rPr>
        <w:t xml:space="preserve"> their brothers from the Banu </w:t>
      </w:r>
      <w:r w:rsidR="00F1195E">
        <w:rPr>
          <w:rFonts w:ascii="Bookman Old Style" w:hAnsi="Bookman Old Style"/>
        </w:rPr>
        <w:t>Abdi-</w:t>
      </w:r>
      <w:r>
        <w:rPr>
          <w:rFonts w:ascii="Bookman Old Style" w:hAnsi="Bookman Old Style"/>
        </w:rPr>
        <w:t xml:space="preserve">Shams and Nawfal, </w:t>
      </w:r>
      <w:r w:rsidR="0029209C">
        <w:rPr>
          <w:rFonts w:ascii="Bookman Old Style" w:hAnsi="Bookman Old Style"/>
        </w:rPr>
        <w:t>was</w:t>
      </w:r>
      <w:r>
        <w:rPr>
          <w:rFonts w:ascii="Bookman Old Style" w:hAnsi="Bookman Old Style"/>
        </w:rPr>
        <w:t xml:space="preserve"> because both the Banu Hashim and Banu </w:t>
      </w:r>
      <w:r w:rsidR="008E6527">
        <w:rPr>
          <w:rFonts w:ascii="Bookman Old Style" w:hAnsi="Bookman Old Style"/>
        </w:rPr>
        <w:t>Al-Muttalib</w:t>
      </w:r>
      <w:r>
        <w:rPr>
          <w:rFonts w:ascii="Bookman Old Style" w:hAnsi="Bookman Old Style"/>
        </w:rPr>
        <w:t xml:space="preserve"> are one people.</w:t>
      </w:r>
    </w:p>
    <w:p w14:paraId="4E09C29F" w14:textId="77777777" w:rsidR="001F7B15" w:rsidRDefault="001F7B15">
      <w:pPr>
        <w:spacing w:after="2"/>
        <w:jc w:val="both"/>
        <w:rPr>
          <w:rFonts w:ascii="Bookman Old Style" w:hAnsi="Bookman Old Style"/>
        </w:rPr>
      </w:pPr>
    </w:p>
    <w:p w14:paraId="677C2C78" w14:textId="77777777" w:rsidR="001F7B15" w:rsidRDefault="001F7B15" w:rsidP="004E2003">
      <w:pPr>
        <w:spacing w:after="2"/>
        <w:ind w:firstLine="360"/>
        <w:jc w:val="both"/>
        <w:rPr>
          <w:rFonts w:ascii="Bookman Old Style" w:hAnsi="Bookman Old Style"/>
        </w:rPr>
      </w:pPr>
      <w:r>
        <w:rPr>
          <w:rFonts w:ascii="Bookman Old Style" w:hAnsi="Bookman Old Style"/>
        </w:rPr>
        <w:t xml:space="preserve">As for the inclusion of his wives in his household, that is indicated in the statement of </w:t>
      </w:r>
      <w:r w:rsidR="00ED5AFF">
        <w:rPr>
          <w:rFonts w:ascii="Bookman Old Style" w:hAnsi="Bookman Old Style"/>
        </w:rPr>
        <w:t>Allâh</w:t>
      </w:r>
      <w:r>
        <w:rPr>
          <w:rFonts w:ascii="Bookman Old Style" w:hAnsi="Bookman Old Style"/>
        </w:rPr>
        <w:t xml:space="preserve"> the Almighty: </w:t>
      </w:r>
      <w:r>
        <w:rPr>
          <w:rFonts w:ascii="Bookman Old Style" w:hAnsi="Bookman Old Style"/>
        </w:rPr>
        <w:sym w:font="AGA Arabesque" w:char="F028"/>
      </w:r>
      <w:r>
        <w:rPr>
          <w:rFonts w:ascii="Bookman Old Style" w:hAnsi="Bookman Old Style"/>
          <w:i/>
          <w:iCs/>
        </w:rPr>
        <w:t xml:space="preserve">And stay in your houses; and do not display yourselves like that of the times of ignorance and perform </w:t>
      </w:r>
      <w:r w:rsidR="001F0938">
        <w:rPr>
          <w:rFonts w:ascii="Bookman Old Style" w:hAnsi="Bookman Old Style"/>
          <w:i/>
          <w:iCs/>
        </w:rPr>
        <w:t>As-Sal</w:t>
      </w:r>
      <w:r w:rsidR="00AA2712">
        <w:rPr>
          <w:rFonts w:ascii="Bookman Old Style" w:hAnsi="Bookman Old Style"/>
          <w:i/>
          <w:iCs/>
        </w:rPr>
        <w:t>ât (iqamât-as-Salât)</w:t>
      </w:r>
      <w:r>
        <w:rPr>
          <w:rFonts w:ascii="Bookman Old Style" w:hAnsi="Bookman Old Style"/>
          <w:i/>
          <w:iCs/>
        </w:rPr>
        <w:t xml:space="preserve"> and give Zak</w:t>
      </w:r>
      <w:r w:rsidR="00AA2712">
        <w:rPr>
          <w:rFonts w:ascii="Bookman Old Style" w:hAnsi="Bookman Old Style"/>
          <w:i/>
          <w:iCs/>
        </w:rPr>
        <w:t>â</w:t>
      </w:r>
      <w:r>
        <w:rPr>
          <w:rFonts w:ascii="Bookman Old Style" w:hAnsi="Bookman Old Style"/>
          <w:i/>
          <w:iCs/>
        </w:rPr>
        <w:t xml:space="preserve">t and obey </w:t>
      </w:r>
      <w:r w:rsidR="00ED5AFF">
        <w:rPr>
          <w:rFonts w:ascii="Bookman Old Style" w:hAnsi="Bookman Old Style"/>
          <w:i/>
          <w:iCs/>
        </w:rPr>
        <w:t>Allâh</w:t>
      </w:r>
      <w:r>
        <w:rPr>
          <w:rFonts w:ascii="Bookman Old Style" w:hAnsi="Bookman Old Style"/>
          <w:i/>
          <w:iCs/>
        </w:rPr>
        <w:t xml:space="preserve"> and </w:t>
      </w:r>
      <w:r w:rsidR="001F0938">
        <w:rPr>
          <w:rFonts w:ascii="Bookman Old Style" w:hAnsi="Bookman Old Style"/>
          <w:i/>
          <w:iCs/>
        </w:rPr>
        <w:t>H</w:t>
      </w:r>
      <w:r>
        <w:rPr>
          <w:rFonts w:ascii="Bookman Old Style" w:hAnsi="Bookman Old Style"/>
          <w:i/>
          <w:iCs/>
        </w:rPr>
        <w:t xml:space="preserve">is </w:t>
      </w:r>
      <w:r w:rsidR="00FC306A">
        <w:rPr>
          <w:rFonts w:ascii="Bookman Old Style" w:hAnsi="Bookman Old Style"/>
          <w:i/>
          <w:iCs/>
        </w:rPr>
        <w:t>Messenger</w:t>
      </w:r>
      <w:r>
        <w:rPr>
          <w:rFonts w:ascii="Bookman Old Style" w:hAnsi="Bookman Old Style"/>
          <w:i/>
          <w:iCs/>
        </w:rPr>
        <w:t>: All</w:t>
      </w:r>
      <w:r w:rsidR="00AA2712">
        <w:rPr>
          <w:rFonts w:ascii="Bookman Old Style" w:hAnsi="Bookman Old Style"/>
          <w:i/>
          <w:iCs/>
        </w:rPr>
        <w:t>â</w:t>
      </w:r>
      <w:r>
        <w:rPr>
          <w:rFonts w:ascii="Bookman Old Style" w:hAnsi="Bookman Old Style"/>
          <w:i/>
          <w:iCs/>
        </w:rPr>
        <w:t xml:space="preserve">h wishes only to remove Ar-Rijs (evil deeds and sins) from you, O members of the family </w:t>
      </w:r>
      <w:r w:rsidR="00AA2712">
        <w:rPr>
          <w:rFonts w:ascii="Bookman Old Style" w:hAnsi="Bookman Old Style"/>
          <w:i/>
          <w:iCs/>
        </w:rPr>
        <w:t>(</w:t>
      </w:r>
      <w:r>
        <w:rPr>
          <w:rFonts w:ascii="Bookman Old Style" w:hAnsi="Bookman Old Style"/>
          <w:i/>
          <w:iCs/>
        </w:rPr>
        <w:t xml:space="preserve">of the Prophet </w:t>
      </w:r>
      <w:r>
        <w:rPr>
          <w:rFonts w:ascii="Bookman Old Style" w:hAnsi="Bookman Old Style" w:cs="Andalus"/>
          <w:i/>
          <w:iCs/>
        </w:rPr>
        <w:sym w:font="AGA Arabesque" w:char="F072"/>
      </w:r>
      <w:r w:rsidR="00AA2712">
        <w:rPr>
          <w:rFonts w:ascii="Bookman Old Style" w:hAnsi="Bookman Old Style"/>
          <w:i/>
          <w:iCs/>
        </w:rPr>
        <w:t>)</w:t>
      </w:r>
      <w:r>
        <w:rPr>
          <w:rFonts w:ascii="Bookman Old Style" w:hAnsi="Bookman Old Style"/>
          <w:i/>
          <w:iCs/>
        </w:rPr>
        <w:t xml:space="preserve"> and to purify </w:t>
      </w:r>
      <w:r w:rsidR="00F1195E">
        <w:rPr>
          <w:rFonts w:ascii="Bookman Old Style" w:hAnsi="Bookman Old Style"/>
          <w:i/>
          <w:iCs/>
        </w:rPr>
        <w:t>you with</w:t>
      </w:r>
      <w:r>
        <w:rPr>
          <w:rFonts w:ascii="Bookman Old Style" w:hAnsi="Bookman Old Style"/>
          <w:i/>
          <w:iCs/>
        </w:rPr>
        <w:t xml:space="preserve"> a thorough purification</w:t>
      </w:r>
      <w:r w:rsidR="00F1195E">
        <w:rPr>
          <w:rFonts w:ascii="Garamond" w:hAnsi="Garamond"/>
          <w:color w:val="FF0000"/>
        </w:rPr>
        <w:t>.</w:t>
      </w:r>
      <w:r w:rsidR="00F1195E" w:rsidRPr="00F1195E">
        <w:rPr>
          <w:rFonts w:ascii="Garamond" w:hAnsi="Garamond"/>
          <w:color w:val="FF0000"/>
        </w:rPr>
        <w:t xml:space="preserve"> </w:t>
      </w:r>
      <w:r w:rsidR="00F1195E" w:rsidRPr="00F1195E">
        <w:rPr>
          <w:rFonts w:ascii="Bookman Old Style" w:hAnsi="Bookman Old Style"/>
          <w:i/>
          <w:iCs/>
        </w:rPr>
        <w:t xml:space="preserve">And remember </w:t>
      </w:r>
      <w:r w:rsidR="00ED5AFF">
        <w:rPr>
          <w:rFonts w:ascii="Bookman Old Style" w:hAnsi="Bookman Old Style"/>
          <w:i/>
          <w:iCs/>
        </w:rPr>
        <w:t xml:space="preserve">(O you the members of the Prophet’s family, the Graces of your Lord), </w:t>
      </w:r>
      <w:r w:rsidR="00F1195E" w:rsidRPr="00F1195E">
        <w:rPr>
          <w:rFonts w:ascii="Bookman Old Style" w:hAnsi="Bookman Old Style"/>
          <w:i/>
          <w:iCs/>
        </w:rPr>
        <w:t xml:space="preserve">that which is recited in your houses of the verses of </w:t>
      </w:r>
      <w:r w:rsidR="00ED5AFF">
        <w:rPr>
          <w:rFonts w:ascii="Bookman Old Style" w:hAnsi="Bookman Old Style"/>
          <w:i/>
          <w:iCs/>
        </w:rPr>
        <w:t>Allâh and Al-Hiqmah (i.e</w:t>
      </w:r>
      <w:r w:rsidR="00F1195E" w:rsidRPr="00F1195E">
        <w:rPr>
          <w:rFonts w:ascii="Bookman Old Style" w:hAnsi="Bookman Old Style"/>
          <w:i/>
          <w:iCs/>
        </w:rPr>
        <w:t>.</w:t>
      </w:r>
      <w:r w:rsidR="00ED5AFF">
        <w:rPr>
          <w:rFonts w:ascii="Bookman Old Style" w:hAnsi="Bookman Old Style"/>
          <w:i/>
          <w:iCs/>
        </w:rPr>
        <w:t xml:space="preserve"> Prophet’s Sunnah - legal ways, so give your thanks to Allâh and glorify His Praises for this Qur’an and the Sunnah). Verily, Allâh</w:t>
      </w:r>
      <w:r w:rsidR="00F1195E" w:rsidRPr="00F1195E">
        <w:rPr>
          <w:rFonts w:ascii="Bookman Old Style" w:hAnsi="Bookman Old Style"/>
          <w:i/>
          <w:iCs/>
        </w:rPr>
        <w:t xml:space="preserve"> is </w:t>
      </w:r>
      <w:r w:rsidR="004E2003">
        <w:rPr>
          <w:rFonts w:ascii="Bookman Old Style" w:hAnsi="Bookman Old Style"/>
          <w:i/>
          <w:iCs/>
        </w:rPr>
        <w:t xml:space="preserve">Ever Most </w:t>
      </w:r>
      <w:r w:rsidR="004E2003">
        <w:rPr>
          <w:rFonts w:ascii="Bookman Old Style" w:hAnsi="Bookman Old Style"/>
          <w:i/>
          <w:iCs/>
        </w:rPr>
        <w:lastRenderedPageBreak/>
        <w:t>C</w:t>
      </w:r>
      <w:r w:rsidR="00F1195E" w:rsidRPr="00F1195E">
        <w:rPr>
          <w:rFonts w:ascii="Bookman Old Style" w:hAnsi="Bookman Old Style"/>
          <w:i/>
          <w:iCs/>
        </w:rPr>
        <w:t>ourt</w:t>
      </w:r>
      <w:r w:rsidR="004E2003">
        <w:rPr>
          <w:rFonts w:ascii="Bookman Old Style" w:hAnsi="Bookman Old Style"/>
          <w:i/>
          <w:iCs/>
        </w:rPr>
        <w:t>e</w:t>
      </w:r>
      <w:r w:rsidR="00F1195E" w:rsidRPr="00F1195E">
        <w:rPr>
          <w:rFonts w:ascii="Bookman Old Style" w:hAnsi="Bookman Old Style"/>
          <w:i/>
          <w:iCs/>
        </w:rPr>
        <w:t xml:space="preserve">ous </w:t>
      </w:r>
      <w:r w:rsidR="00F1195E">
        <w:rPr>
          <w:rFonts w:ascii="Bookman Old Style" w:hAnsi="Bookman Old Style"/>
          <w:i/>
          <w:iCs/>
        </w:rPr>
        <w:t>and</w:t>
      </w:r>
      <w:r w:rsidR="00F1195E" w:rsidRPr="00F1195E">
        <w:rPr>
          <w:rFonts w:ascii="Bookman Old Style" w:hAnsi="Bookman Old Style"/>
          <w:i/>
          <w:iCs/>
        </w:rPr>
        <w:t xml:space="preserve"> </w:t>
      </w:r>
      <w:r w:rsidR="004E2003">
        <w:rPr>
          <w:rFonts w:ascii="Bookman Old Style" w:hAnsi="Bookman Old Style"/>
          <w:i/>
          <w:iCs/>
        </w:rPr>
        <w:t>W</w:t>
      </w:r>
      <w:r w:rsidR="00F1195E" w:rsidRPr="00F1195E">
        <w:rPr>
          <w:rFonts w:ascii="Bookman Old Style" w:hAnsi="Bookman Old Style"/>
          <w:i/>
          <w:iCs/>
        </w:rPr>
        <w:t>ell</w:t>
      </w:r>
      <w:r w:rsidR="004E2003">
        <w:rPr>
          <w:rFonts w:ascii="Bookman Old Style" w:hAnsi="Bookman Old Style"/>
          <w:i/>
          <w:iCs/>
        </w:rPr>
        <w:t>-A</w:t>
      </w:r>
      <w:r w:rsidR="00F1195E" w:rsidRPr="00F1195E">
        <w:rPr>
          <w:rFonts w:ascii="Bookman Old Style" w:hAnsi="Bookman Old Style"/>
          <w:i/>
          <w:iCs/>
        </w:rPr>
        <w:t>cquainted with</w:t>
      </w:r>
      <w:r w:rsidR="004E2003">
        <w:rPr>
          <w:rFonts w:ascii="Bookman Old Style" w:hAnsi="Bookman Old Style"/>
          <w:i/>
          <w:iCs/>
        </w:rPr>
        <w:t xml:space="preserve"> all</w:t>
      </w:r>
      <w:r w:rsidR="00F1195E" w:rsidRPr="00F1195E">
        <w:rPr>
          <w:rFonts w:ascii="Bookman Old Style" w:hAnsi="Bookman Old Style"/>
          <w:i/>
          <w:iCs/>
        </w:rPr>
        <w:t xml:space="preserve"> things</w:t>
      </w:r>
      <w:r>
        <w:rPr>
          <w:rFonts w:ascii="Bookman Old Style" w:hAnsi="Bookman Old Style"/>
        </w:rPr>
        <w:sym w:font="AGA Arabesque" w:char="F029"/>
      </w:r>
      <w:r>
        <w:rPr>
          <w:rStyle w:val="FootnoteReference"/>
          <w:rFonts w:ascii="Bookman Old Style" w:hAnsi="Bookman Old Style"/>
        </w:rPr>
        <w:footnoteReference w:id="1"/>
      </w:r>
      <w:r>
        <w:rPr>
          <w:rFonts w:ascii="Bookman Old Style" w:hAnsi="Bookman Old Style"/>
          <w:i/>
          <w:iCs/>
        </w:rPr>
        <w:t xml:space="preserve"> </w:t>
      </w:r>
    </w:p>
    <w:p w14:paraId="21C2E837" w14:textId="77777777" w:rsidR="001F7B15" w:rsidRDefault="001F7B15">
      <w:pPr>
        <w:spacing w:after="2"/>
        <w:jc w:val="both"/>
        <w:rPr>
          <w:rFonts w:ascii="Bookman Old Style" w:hAnsi="Bookman Old Style"/>
        </w:rPr>
      </w:pPr>
    </w:p>
    <w:p w14:paraId="4D5339AE" w14:textId="77777777" w:rsidR="001F7B15" w:rsidRDefault="001F7B15" w:rsidP="005074CD">
      <w:pPr>
        <w:spacing w:after="2"/>
        <w:ind w:firstLine="360"/>
        <w:jc w:val="both"/>
        <w:rPr>
          <w:rFonts w:ascii="Bookman Old Style" w:hAnsi="Bookman Old Style"/>
        </w:rPr>
      </w:pPr>
      <w:r>
        <w:rPr>
          <w:rFonts w:ascii="Bookman Old Style" w:hAnsi="Bookman Old Style"/>
        </w:rPr>
        <w:t>Th</w:t>
      </w:r>
      <w:r w:rsidR="004A55D9">
        <w:rPr>
          <w:rFonts w:ascii="Bookman Old Style" w:hAnsi="Bookman Old Style"/>
        </w:rPr>
        <w:t>ese</w:t>
      </w:r>
      <w:r w:rsidR="004A0E3A">
        <w:rPr>
          <w:rFonts w:ascii="Bookman Old Style" w:hAnsi="Bookman Old Style"/>
        </w:rPr>
        <w:t xml:space="preserve"> two</w:t>
      </w:r>
      <w:r>
        <w:rPr>
          <w:rFonts w:ascii="Bookman Old Style" w:hAnsi="Bookman Old Style"/>
        </w:rPr>
        <w:t xml:space="preserve"> </w:t>
      </w:r>
      <w:r w:rsidR="00084A23">
        <w:rPr>
          <w:rFonts w:ascii="Bookman Old Style" w:hAnsi="Bookman Old Style"/>
        </w:rPr>
        <w:t>Ayât</w:t>
      </w:r>
      <w:r>
        <w:rPr>
          <w:rFonts w:ascii="Bookman Old Style" w:hAnsi="Bookman Old Style"/>
        </w:rPr>
        <w:t xml:space="preserve"> </w:t>
      </w:r>
      <w:r w:rsidR="008F4623">
        <w:rPr>
          <w:rFonts w:ascii="Bookman Old Style" w:hAnsi="Bookman Old Style"/>
        </w:rPr>
        <w:t xml:space="preserve">(the Quranic verses) </w:t>
      </w:r>
      <w:r>
        <w:rPr>
          <w:rFonts w:ascii="Bookman Old Style" w:hAnsi="Bookman Old Style"/>
        </w:rPr>
        <w:t xml:space="preserve">certainly confirm their inclusion, because the context </w:t>
      </w:r>
      <w:r w:rsidR="005F4B0C">
        <w:rPr>
          <w:rFonts w:ascii="Bookman Old Style" w:hAnsi="Bookman Old Style"/>
        </w:rPr>
        <w:t>of</w:t>
      </w:r>
      <w:r>
        <w:rPr>
          <w:rFonts w:ascii="Bookman Old Style" w:hAnsi="Bookman Old Style"/>
        </w:rPr>
        <w:t xml:space="preserve"> the </w:t>
      </w:r>
      <w:r w:rsidR="00084A23">
        <w:rPr>
          <w:rFonts w:ascii="Bookman Old Style" w:hAnsi="Bookman Old Style"/>
        </w:rPr>
        <w:t>Ayât</w:t>
      </w:r>
      <w:r>
        <w:rPr>
          <w:rFonts w:ascii="Bookman Old Style" w:hAnsi="Bookman Old Style"/>
        </w:rPr>
        <w:t xml:space="preserve"> before and after </w:t>
      </w:r>
      <w:r w:rsidR="004A0E3A">
        <w:rPr>
          <w:rFonts w:ascii="Bookman Old Style" w:hAnsi="Bookman Old Style"/>
        </w:rPr>
        <w:t>them</w:t>
      </w:r>
      <w:r>
        <w:rPr>
          <w:rFonts w:ascii="Bookman Old Style" w:hAnsi="Bookman Old Style"/>
        </w:rPr>
        <w:t xml:space="preserve"> is addressed to </w:t>
      </w:r>
      <w:r w:rsidR="004A0E3A">
        <w:rPr>
          <w:rFonts w:ascii="Bookman Old Style" w:hAnsi="Bookman Old Style"/>
        </w:rPr>
        <w:t>his wives</w:t>
      </w:r>
      <w:r>
        <w:rPr>
          <w:rFonts w:ascii="Bookman Old Style" w:hAnsi="Bookman Old Style"/>
        </w:rPr>
        <w:t xml:space="preserve">, and </w:t>
      </w:r>
      <w:r w:rsidRPr="005F4B0C">
        <w:rPr>
          <w:rFonts w:ascii="Bookman Old Style" w:hAnsi="Bookman Old Style"/>
        </w:rPr>
        <w:t>that do</w:t>
      </w:r>
      <w:r w:rsidR="005F4B0C" w:rsidRPr="005F4B0C">
        <w:rPr>
          <w:rFonts w:ascii="Bookman Old Style" w:hAnsi="Bookman Old Style"/>
        </w:rPr>
        <w:t>es</w:t>
      </w:r>
      <w:r>
        <w:rPr>
          <w:rFonts w:ascii="Bookman Old Style" w:hAnsi="Bookman Old Style"/>
        </w:rPr>
        <w:t xml:space="preserve"> not contradict what Muslim has recorded in his Sahih (2424) reporting from Aisha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 xml:space="preserve">haa): “The Prophet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appeared </w:t>
      </w:r>
      <w:r w:rsidR="007D5A33">
        <w:rPr>
          <w:rFonts w:ascii="Bookman Old Style" w:hAnsi="Bookman Old Style"/>
        </w:rPr>
        <w:t>one</w:t>
      </w:r>
      <w:r>
        <w:rPr>
          <w:rFonts w:ascii="Bookman Old Style" w:hAnsi="Bookman Old Style"/>
        </w:rPr>
        <w:t xml:space="preserve"> morning wearing a striped garment made of black wool. Al-Hassan bin </w:t>
      </w:r>
      <w:r w:rsidR="00692290">
        <w:rPr>
          <w:rFonts w:ascii="Bookman Old Style" w:hAnsi="Bookman Old Style"/>
        </w:rPr>
        <w:t>Ali</w:t>
      </w:r>
      <w:r>
        <w:rPr>
          <w:rFonts w:ascii="Bookman Old Style" w:hAnsi="Bookman Old Style"/>
        </w:rPr>
        <w:t xml:space="preserve"> came and </w:t>
      </w:r>
      <w:r w:rsidR="005E33B7">
        <w:rPr>
          <w:rFonts w:ascii="Bookman Old Style" w:hAnsi="Bookman Old Style"/>
        </w:rPr>
        <w:t>h</w:t>
      </w:r>
      <w:r>
        <w:rPr>
          <w:rFonts w:ascii="Bookman Old Style" w:hAnsi="Bookman Old Style"/>
        </w:rPr>
        <w:t xml:space="preserve">e put him inside (the garment): then came </w:t>
      </w:r>
      <w:r w:rsidR="0021126F">
        <w:rPr>
          <w:rFonts w:ascii="Bookman Old Style" w:hAnsi="Bookman Old Style"/>
        </w:rPr>
        <w:t>Al-Hussein</w:t>
      </w:r>
      <w:r>
        <w:rPr>
          <w:rFonts w:ascii="Bookman Old Style" w:hAnsi="Bookman Old Style"/>
        </w:rPr>
        <w:t xml:space="preserve"> and entered with him; </w:t>
      </w:r>
      <w:smartTag w:uri="urn:schemas-microsoft-com:office:smarttags" w:element="place">
        <w:r>
          <w:rPr>
            <w:rFonts w:ascii="Bookman Old Style" w:hAnsi="Bookman Old Style"/>
          </w:rPr>
          <w:t>Fatima</w:t>
        </w:r>
      </w:smartTag>
      <w:r>
        <w:rPr>
          <w:rFonts w:ascii="Bookman Old Style" w:hAnsi="Bookman Old Style"/>
        </w:rPr>
        <w:t xml:space="preserve"> came too and </w:t>
      </w:r>
      <w:r w:rsidR="005E33B7">
        <w:rPr>
          <w:rFonts w:ascii="Bookman Old Style" w:hAnsi="Bookman Old Style"/>
        </w:rPr>
        <w:t>h</w:t>
      </w:r>
      <w:r>
        <w:rPr>
          <w:rFonts w:ascii="Bookman Old Style" w:hAnsi="Bookman Old Style"/>
        </w:rPr>
        <w:t xml:space="preserve">e again enclosed her in the garment. </w:t>
      </w:r>
      <w:r w:rsidR="00692290">
        <w:rPr>
          <w:rFonts w:ascii="Bookman Old Style" w:hAnsi="Bookman Old Style"/>
        </w:rPr>
        <w:t>Ali</w:t>
      </w:r>
      <w:r>
        <w:rPr>
          <w:rFonts w:ascii="Bookman Old Style" w:hAnsi="Bookman Old Style"/>
        </w:rPr>
        <w:t xml:space="preserve"> also appeared and </w:t>
      </w:r>
      <w:r w:rsidR="005E33B7">
        <w:rPr>
          <w:rFonts w:ascii="Bookman Old Style" w:hAnsi="Bookman Old Style"/>
        </w:rPr>
        <w:t>h</w:t>
      </w:r>
      <w:r>
        <w:rPr>
          <w:rFonts w:ascii="Bookman Old Style" w:hAnsi="Bookman Old Style"/>
        </w:rPr>
        <w:t xml:space="preserve">e included him in the garment, and quoted the </w:t>
      </w:r>
      <w:r w:rsidR="005E33B7">
        <w:rPr>
          <w:rFonts w:ascii="Bookman Old Style" w:hAnsi="Bookman Old Style"/>
        </w:rPr>
        <w:t>Ayah</w:t>
      </w:r>
      <w:r>
        <w:rPr>
          <w:rFonts w:ascii="Bookman Old Style" w:hAnsi="Bookman Old Style"/>
        </w:rPr>
        <w:t xml:space="preserve">: </w:t>
      </w:r>
      <w:r>
        <w:rPr>
          <w:rFonts w:ascii="Bookman Old Style" w:hAnsi="Bookman Old Style"/>
        </w:rPr>
        <w:sym w:font="AGA Arabesque" w:char="F028"/>
      </w:r>
      <w:r w:rsidR="005074CD" w:rsidRPr="005074CD">
        <w:rPr>
          <w:rFonts w:ascii="Bookman Old Style" w:hAnsi="Bookman Old Style"/>
          <w:i/>
          <w:iCs/>
        </w:rPr>
        <w:t xml:space="preserve"> </w:t>
      </w:r>
      <w:r w:rsidR="005074CD">
        <w:rPr>
          <w:rFonts w:ascii="Bookman Old Style" w:hAnsi="Bookman Old Style"/>
          <w:i/>
          <w:iCs/>
        </w:rPr>
        <w:t xml:space="preserve">Allâh wishes only to remove Ar-Rijs (evil deeds and sins) from you, O members of the family (of the Prophet </w:t>
      </w:r>
      <w:r w:rsidR="005074CD">
        <w:rPr>
          <w:rFonts w:ascii="Bookman Old Style" w:hAnsi="Bookman Old Style" w:cs="Andalus"/>
          <w:i/>
          <w:iCs/>
        </w:rPr>
        <w:sym w:font="AGA Arabesque" w:char="F072"/>
      </w:r>
      <w:r w:rsidR="005074CD">
        <w:rPr>
          <w:rFonts w:ascii="Bookman Old Style" w:hAnsi="Bookman Old Style"/>
          <w:i/>
          <w:iCs/>
        </w:rPr>
        <w:t>) and to purify you with a thorough purification</w:t>
      </w:r>
      <w:r w:rsidR="005074CD" w:rsidRPr="005074CD">
        <w:rPr>
          <w:rFonts w:ascii="Garamond" w:hAnsi="Garamond"/>
        </w:rPr>
        <w:t>.</w:t>
      </w:r>
      <w:r w:rsidR="005074CD" w:rsidRPr="00F1195E">
        <w:rPr>
          <w:rFonts w:ascii="Garamond" w:hAnsi="Garamond"/>
          <w:color w:val="FF0000"/>
        </w:rPr>
        <w:t xml:space="preserve"> </w:t>
      </w:r>
      <w:r>
        <w:rPr>
          <w:rFonts w:ascii="Bookman Old Style" w:hAnsi="Bookman Old Style"/>
        </w:rPr>
        <w:sym w:font="AGA Arabesque" w:char="F029"/>
      </w:r>
      <w:r>
        <w:rPr>
          <w:rFonts w:ascii="Bookman Old Style" w:hAnsi="Bookman Old Style"/>
        </w:rPr>
        <w:t xml:space="preserve">. This </w:t>
      </w:r>
      <w:r w:rsidR="005E33B7">
        <w:rPr>
          <w:rFonts w:ascii="Bookman Old Style" w:hAnsi="Bookman Old Style"/>
        </w:rPr>
        <w:t>Ayah</w:t>
      </w:r>
      <w:r>
        <w:rPr>
          <w:rFonts w:ascii="Bookman Old Style" w:hAnsi="Bookman Old Style"/>
        </w:rPr>
        <w:t xml:space="preserve"> indicates their inclusion since it has been addressed to them, and the inclusion of </w:t>
      </w:r>
      <w:r w:rsidR="00692290">
        <w:rPr>
          <w:rFonts w:ascii="Bookman Old Style" w:hAnsi="Bookman Old Style"/>
        </w:rPr>
        <w:t>Ali</w:t>
      </w:r>
      <w:r>
        <w:rPr>
          <w:rFonts w:ascii="Bookman Old Style" w:hAnsi="Bookman Old Style"/>
        </w:rPr>
        <w:t xml:space="preserve">, Fatima, </w:t>
      </w:r>
      <w:r>
        <w:rPr>
          <w:rFonts w:ascii="Bookman Old Style" w:hAnsi="Bookman Old Style"/>
        </w:rPr>
        <w:lastRenderedPageBreak/>
        <w:t xml:space="preserve">Al-Hassan and Al-Hussein in this </w:t>
      </w:r>
      <w:r w:rsidR="005E33B7">
        <w:rPr>
          <w:rFonts w:ascii="Bookman Old Style" w:hAnsi="Bookman Old Style"/>
        </w:rPr>
        <w:t>Ayah</w:t>
      </w:r>
      <w:r>
        <w:rPr>
          <w:rFonts w:ascii="Bookman Old Style" w:hAnsi="Bookman Old Style"/>
        </w:rPr>
        <w:t xml:space="preserve"> has been confirmed by the Sunnah in this </w:t>
      </w:r>
      <w:r w:rsidR="0043578B">
        <w:rPr>
          <w:rFonts w:ascii="Bookman Old Style" w:hAnsi="Bookman Old Style"/>
        </w:rPr>
        <w:t>Hadith</w:t>
      </w:r>
      <w:r>
        <w:rPr>
          <w:rFonts w:ascii="Bookman Old Style" w:hAnsi="Bookman Old Style"/>
        </w:rPr>
        <w:t xml:space="preserve">. The specification of these four people by the Prophet </w:t>
      </w:r>
      <w:r>
        <w:rPr>
          <w:rFonts w:ascii="Bookman Old Style" w:hAnsi="Bookman Old Style" w:cs="Andalus"/>
        </w:rPr>
        <w:sym w:font="AGA Arabesque" w:char="F072"/>
      </w:r>
      <w:r>
        <w:rPr>
          <w:rFonts w:ascii="Bookman Old Style" w:hAnsi="Bookman Old Style"/>
        </w:rPr>
        <w:t xml:space="preserve"> does not indicate the restriction of </w:t>
      </w:r>
      <w:r w:rsidR="002863A6">
        <w:rPr>
          <w:rFonts w:ascii="Bookman Old Style" w:hAnsi="Bookman Old Style"/>
        </w:rPr>
        <w:t>h</w:t>
      </w:r>
      <w:r>
        <w:rPr>
          <w:rFonts w:ascii="Bookman Old Style" w:hAnsi="Bookman Old Style"/>
        </w:rPr>
        <w:t xml:space="preserve">is family on them alone besides other </w:t>
      </w:r>
      <w:r w:rsidR="002863A6">
        <w:rPr>
          <w:rFonts w:ascii="Bookman Old Style" w:hAnsi="Bookman Old Style"/>
        </w:rPr>
        <w:t>relatives;</w:t>
      </w:r>
      <w:r>
        <w:rPr>
          <w:rFonts w:ascii="Bookman Old Style" w:hAnsi="Bookman Old Style"/>
        </w:rPr>
        <w:t xml:space="preserve"> </w:t>
      </w:r>
      <w:proofErr w:type="gramStart"/>
      <w:r w:rsidR="002863A6">
        <w:rPr>
          <w:rFonts w:ascii="Bookman Old Style" w:hAnsi="Bookman Old Style"/>
        </w:rPr>
        <w:t>however</w:t>
      </w:r>
      <w:proofErr w:type="gramEnd"/>
      <w:r>
        <w:rPr>
          <w:rFonts w:ascii="Bookman Old Style" w:hAnsi="Bookman Old Style"/>
        </w:rPr>
        <w:t xml:space="preserve"> it shows that, these are his closest relatives.</w:t>
      </w:r>
    </w:p>
    <w:p w14:paraId="0CD8AECB" w14:textId="77777777" w:rsidR="001F7B15" w:rsidRDefault="00530A27" w:rsidP="00B61CF4">
      <w:pPr>
        <w:spacing w:after="2"/>
        <w:ind w:firstLine="360"/>
        <w:jc w:val="both"/>
        <w:rPr>
          <w:rFonts w:ascii="Bookman Old Style" w:hAnsi="Bookman Old Style"/>
          <w:i/>
          <w:iCs/>
        </w:rPr>
      </w:pPr>
      <w:r>
        <w:rPr>
          <w:rFonts w:ascii="Bookman Old Style" w:hAnsi="Bookman Old Style"/>
        </w:rPr>
        <w:t>T</w:t>
      </w:r>
      <w:r w:rsidR="001F7B15">
        <w:rPr>
          <w:rFonts w:ascii="Bookman Old Style" w:hAnsi="Bookman Old Style"/>
        </w:rPr>
        <w:t xml:space="preserve">he manner in which this </w:t>
      </w:r>
      <w:r w:rsidR="005E33B7">
        <w:rPr>
          <w:rFonts w:ascii="Bookman Old Style" w:hAnsi="Bookman Old Style"/>
        </w:rPr>
        <w:t>Ayah</w:t>
      </w:r>
      <w:r w:rsidR="001F7B15">
        <w:rPr>
          <w:rFonts w:ascii="Bookman Old Style" w:hAnsi="Bookman Old Style"/>
        </w:rPr>
        <w:t xml:space="preserve"> confirms the inclusion of his wives in his family, and the manner in which the previous </w:t>
      </w:r>
      <w:r w:rsidR="0043578B">
        <w:rPr>
          <w:rFonts w:ascii="Bookman Old Style" w:hAnsi="Bookman Old Style"/>
        </w:rPr>
        <w:t>Hadith</w:t>
      </w:r>
      <w:r w:rsidR="001F7B15">
        <w:rPr>
          <w:rFonts w:ascii="Bookman Old Style" w:hAnsi="Bookman Old Style"/>
        </w:rPr>
        <w:t xml:space="preserve"> of Aisha confirms the inclusion of </w:t>
      </w:r>
      <w:r w:rsidR="00692290">
        <w:rPr>
          <w:rFonts w:ascii="Bookman Old Style" w:hAnsi="Bookman Old Style"/>
        </w:rPr>
        <w:t>Ali</w:t>
      </w:r>
      <w:r w:rsidR="001F7B15">
        <w:rPr>
          <w:rFonts w:ascii="Bookman Old Style" w:hAnsi="Bookman Old Style"/>
        </w:rPr>
        <w:t xml:space="preserve">, Fatima, Al-Hassan and Al-Hussein </w:t>
      </w:r>
      <w:r w:rsidR="001F7B15">
        <w:rPr>
          <w:rFonts w:ascii="Bookman Old Style" w:hAnsi="Bookman Old Style"/>
        </w:rPr>
        <w:sym w:font="AGA Arabesque" w:char="F079"/>
      </w:r>
      <w:r w:rsidR="001F7B15">
        <w:rPr>
          <w:rFonts w:ascii="Bookman Old Style" w:hAnsi="Bookman Old Style"/>
        </w:rPr>
        <w:t xml:space="preserve">, </w:t>
      </w:r>
      <w:r w:rsidRPr="00530A27">
        <w:rPr>
          <w:rFonts w:ascii="Bookman Old Style" w:hAnsi="Bookman Old Style"/>
        </w:rPr>
        <w:t xml:space="preserve">are similar to </w:t>
      </w:r>
      <w:r>
        <w:rPr>
          <w:rFonts w:ascii="Bookman Old Style" w:hAnsi="Bookman Old Style"/>
        </w:rPr>
        <w:t xml:space="preserve">the </w:t>
      </w:r>
      <w:r w:rsidRPr="00530A27">
        <w:rPr>
          <w:rFonts w:ascii="Bookman Old Style" w:hAnsi="Bookman Old Style"/>
        </w:rPr>
        <w:t>manner that</w:t>
      </w:r>
      <w:r w:rsidR="001F7B15">
        <w:rPr>
          <w:rFonts w:ascii="Bookman Old Style" w:hAnsi="Bookman Old Style"/>
        </w:rPr>
        <w:t xml:space="preserve"> this statement of </w:t>
      </w:r>
      <w:r w:rsidR="00ED5AFF">
        <w:rPr>
          <w:rFonts w:ascii="Bookman Old Style" w:hAnsi="Bookman Old Style"/>
        </w:rPr>
        <w:t>Allâh</w:t>
      </w:r>
      <w:r w:rsidR="001F7B15">
        <w:rPr>
          <w:rFonts w:ascii="Bookman Old Style" w:hAnsi="Bookman Old Style"/>
        </w:rPr>
        <w:t xml:space="preserve">, The Almighty: </w:t>
      </w:r>
      <w:r w:rsidR="001F7B15">
        <w:rPr>
          <w:rFonts w:ascii="Bookman Old Style" w:hAnsi="Bookman Old Style"/>
        </w:rPr>
        <w:sym w:font="AGA Arabesque" w:char="F028"/>
      </w:r>
      <w:r w:rsidR="001F7B15">
        <w:rPr>
          <w:rFonts w:ascii="Bookman Old Style" w:hAnsi="Bookman Old Style"/>
          <w:i/>
          <w:iCs/>
        </w:rPr>
        <w:t xml:space="preserve">Verily the mosque whose foundation was laid from the first day on piety </w:t>
      </w:r>
      <w:r w:rsidR="001F7B15">
        <w:rPr>
          <w:rFonts w:ascii="Bookman Old Style" w:hAnsi="Bookman Old Style"/>
        </w:rPr>
        <w:sym w:font="AGA Arabesque" w:char="F029"/>
      </w:r>
      <w:r w:rsidR="001F7B15">
        <w:rPr>
          <w:rStyle w:val="FootnoteReference"/>
          <w:rFonts w:ascii="Bookman Old Style" w:hAnsi="Bookman Old Style"/>
        </w:rPr>
        <w:footnoteReference w:id="2"/>
      </w:r>
      <w:r w:rsidR="001F7B15">
        <w:rPr>
          <w:rFonts w:ascii="Bookman Old Style" w:hAnsi="Bookman Old Style"/>
        </w:rPr>
        <w:t xml:space="preserve"> indicates that the mosque referred to is the mosque of Qubah, while the Sunnah has confirmed in the </w:t>
      </w:r>
      <w:r w:rsidR="0043578B">
        <w:rPr>
          <w:rFonts w:ascii="Bookman Old Style" w:hAnsi="Bookman Old Style"/>
        </w:rPr>
        <w:t>Hadith</w:t>
      </w:r>
      <w:r w:rsidR="001F7B15">
        <w:rPr>
          <w:rFonts w:ascii="Bookman Old Style" w:hAnsi="Bookman Old Style"/>
        </w:rPr>
        <w:t xml:space="preserve"> </w:t>
      </w:r>
      <w:r w:rsidR="00B61CF4">
        <w:rPr>
          <w:rFonts w:ascii="Bookman Old Style" w:hAnsi="Bookman Old Style"/>
        </w:rPr>
        <w:t>recorded by</w:t>
      </w:r>
      <w:r w:rsidR="001F7B15">
        <w:rPr>
          <w:rFonts w:ascii="Bookman Old Style" w:hAnsi="Bookman Old Style"/>
        </w:rPr>
        <w:t xml:space="preserve"> Muslim in his </w:t>
      </w:r>
      <w:r w:rsidR="001F7B15">
        <w:rPr>
          <w:rFonts w:ascii="Bookman Old Style" w:hAnsi="Bookman Old Style"/>
          <w:i/>
          <w:iCs/>
        </w:rPr>
        <w:t>Sahih</w:t>
      </w:r>
      <w:r w:rsidR="001F7B15">
        <w:rPr>
          <w:rFonts w:ascii="Bookman Old Style" w:hAnsi="Bookman Old Style"/>
        </w:rPr>
        <w:t xml:space="preserve"> (1398) that the mosque whose foundation was laid in piety </w:t>
      </w:r>
      <w:r w:rsidR="00B61CF4" w:rsidRPr="00B61CF4">
        <w:rPr>
          <w:rFonts w:ascii="Bookman Old Style" w:hAnsi="Bookman Old Style"/>
        </w:rPr>
        <w:t xml:space="preserve">from </w:t>
      </w:r>
      <w:r w:rsidR="00B61CF4">
        <w:rPr>
          <w:rFonts w:ascii="Bookman Old Style" w:hAnsi="Bookman Old Style"/>
        </w:rPr>
        <w:t>its very</w:t>
      </w:r>
      <w:r w:rsidR="00B61CF4" w:rsidRPr="00B61CF4">
        <w:rPr>
          <w:rFonts w:ascii="Bookman Old Style" w:hAnsi="Bookman Old Style"/>
        </w:rPr>
        <w:t xml:space="preserve"> first day </w:t>
      </w:r>
      <w:r w:rsidR="001F7B15" w:rsidRPr="00B61CF4">
        <w:rPr>
          <w:rFonts w:ascii="Bookman Old Style" w:hAnsi="Bookman Old Style"/>
        </w:rPr>
        <w:t>is</w:t>
      </w:r>
      <w:r w:rsidR="001F7B15">
        <w:rPr>
          <w:rFonts w:ascii="Bookman Old Style" w:hAnsi="Bookman Old Style"/>
        </w:rPr>
        <w:t xml:space="preserve"> the mosque of the Prophet </w:t>
      </w:r>
      <w:r w:rsidR="001F7B15">
        <w:rPr>
          <w:rFonts w:ascii="Bookman Old Style" w:hAnsi="Bookman Old Style" w:cs="Andalus"/>
        </w:rPr>
        <w:sym w:font="AGA Arabesque" w:char="F072"/>
      </w:r>
      <w:r w:rsidR="001F7B15">
        <w:rPr>
          <w:rFonts w:ascii="Bookman Old Style" w:hAnsi="Bookman Old Style"/>
        </w:rPr>
        <w:t xml:space="preserve">. This similarity has been explained by </w:t>
      </w:r>
      <w:r w:rsidR="007D5A33">
        <w:rPr>
          <w:rFonts w:ascii="Bookman Old Style" w:hAnsi="Bookman Old Style"/>
        </w:rPr>
        <w:t>Shaikhul</w:t>
      </w:r>
      <w:r w:rsidR="0021126F">
        <w:rPr>
          <w:rFonts w:ascii="Bookman Old Style" w:hAnsi="Bookman Old Style"/>
        </w:rPr>
        <w:t>-Islam</w:t>
      </w:r>
      <w:r w:rsidR="001F7B15">
        <w:rPr>
          <w:rFonts w:ascii="Bookman Old Style" w:hAnsi="Bookman Old Style"/>
        </w:rPr>
        <w:t xml:space="preserve"> Ibn </w:t>
      </w:r>
      <w:r w:rsidR="00EB68EB">
        <w:rPr>
          <w:rFonts w:ascii="Bookman Old Style" w:hAnsi="Bookman Old Style"/>
        </w:rPr>
        <w:t>Taimiyah</w:t>
      </w:r>
      <w:r w:rsidR="001F7B15">
        <w:rPr>
          <w:rFonts w:ascii="Bookman Old Style" w:hAnsi="Bookman Old Style"/>
        </w:rPr>
        <w:t xml:space="preserve"> (Rahimahullah) in his message:</w:t>
      </w:r>
      <w:r w:rsidR="001F7B15">
        <w:rPr>
          <w:rFonts w:ascii="Bookman Old Style" w:hAnsi="Bookman Old Style"/>
          <w:i/>
          <w:iCs/>
        </w:rPr>
        <w:t xml:space="preserve"> The Virtue of the Family of the Prophet and their rights.</w:t>
      </w:r>
    </w:p>
    <w:p w14:paraId="6FB64868" w14:textId="77777777" w:rsidR="001F7B15" w:rsidRDefault="001F7B15">
      <w:pPr>
        <w:spacing w:after="2"/>
        <w:jc w:val="both"/>
        <w:rPr>
          <w:rFonts w:ascii="Bookman Old Style" w:hAnsi="Bookman Old Style"/>
        </w:rPr>
      </w:pPr>
    </w:p>
    <w:p w14:paraId="3F04B37E" w14:textId="77777777" w:rsidR="001F7B15" w:rsidRDefault="001F7B15" w:rsidP="007D5A33">
      <w:pPr>
        <w:spacing w:after="2"/>
        <w:ind w:firstLine="360"/>
        <w:jc w:val="both"/>
        <w:rPr>
          <w:rFonts w:ascii="Bookman Old Style" w:hAnsi="Bookman Old Style"/>
        </w:rPr>
      </w:pPr>
      <w:r>
        <w:rPr>
          <w:rFonts w:ascii="Bookman Old Style" w:hAnsi="Bookman Old Style"/>
        </w:rPr>
        <w:t xml:space="preserve">And </w:t>
      </w:r>
      <w:r w:rsidR="00B61CF4" w:rsidRPr="00B61CF4">
        <w:rPr>
          <w:rFonts w:ascii="Bookman Old Style" w:hAnsi="Bookman Old Style"/>
        </w:rPr>
        <w:t>the Prophet’s</w:t>
      </w:r>
      <w:r>
        <w:rPr>
          <w:rFonts w:ascii="Bookman Old Style" w:hAnsi="Bookman Old Style"/>
        </w:rPr>
        <w:t xml:space="preserve"> wives are included in the term </w:t>
      </w:r>
      <w:r>
        <w:rPr>
          <w:rFonts w:ascii="Bookman Old Style" w:hAnsi="Bookman Old Style"/>
          <w:i/>
          <w:iCs/>
        </w:rPr>
        <w:t>Al-Aal</w:t>
      </w:r>
      <w:r>
        <w:rPr>
          <w:rFonts w:ascii="Bookman Old Style" w:hAnsi="Bookman Old Style"/>
        </w:rPr>
        <w:t xml:space="preserve"> (The family) because of the statement of the Prophet </w:t>
      </w:r>
      <w:r>
        <w:rPr>
          <w:rFonts w:ascii="Bookman Old Style" w:hAnsi="Bookman Old Style" w:cs="Andalus"/>
        </w:rPr>
        <w:sym w:font="AGA Arabesque" w:char="F072"/>
      </w:r>
      <w:r>
        <w:rPr>
          <w:rFonts w:ascii="Bookman Old Style" w:hAnsi="Bookman Old Style"/>
        </w:rPr>
        <w:t xml:space="preserve"> that says: “Surely charity is allowed neither for Muhammad nor for </w:t>
      </w:r>
      <w:r w:rsidR="0012492F">
        <w:rPr>
          <w:rFonts w:ascii="Bookman Old Style" w:hAnsi="Bookman Old Style"/>
        </w:rPr>
        <w:t>his</w:t>
      </w:r>
      <w:r>
        <w:rPr>
          <w:rFonts w:ascii="Bookman Old Style" w:hAnsi="Bookman Old Style"/>
        </w:rPr>
        <w:t xml:space="preserve"> family”. That can be confirmed from the fact tha</w:t>
      </w:r>
      <w:r w:rsidR="00B82B2D">
        <w:rPr>
          <w:rFonts w:ascii="Bookman Old Style" w:hAnsi="Bookman Old Style"/>
        </w:rPr>
        <w:t xml:space="preserve">t they </w:t>
      </w:r>
      <w:r w:rsidR="007D5A33">
        <w:rPr>
          <w:rFonts w:ascii="Bookman Old Style" w:hAnsi="Bookman Old Style"/>
        </w:rPr>
        <w:t xml:space="preserve">use to </w:t>
      </w:r>
      <w:r w:rsidR="00B82B2D">
        <w:rPr>
          <w:rFonts w:ascii="Bookman Old Style" w:hAnsi="Bookman Old Style"/>
        </w:rPr>
        <w:t>receive from the “Khums”; added to the narration of</w:t>
      </w:r>
      <w:r>
        <w:rPr>
          <w:rFonts w:ascii="Bookman Old Style" w:hAnsi="Bookman Old Style"/>
        </w:rPr>
        <w:t xml:space="preserve"> Ibn Abi </w:t>
      </w:r>
      <w:r w:rsidR="00172615">
        <w:rPr>
          <w:rFonts w:ascii="Bookman Old Style" w:hAnsi="Bookman Old Style"/>
        </w:rPr>
        <w:t>Shaibah</w:t>
      </w:r>
      <w:r>
        <w:rPr>
          <w:rFonts w:ascii="Bookman Old Style" w:hAnsi="Bookman Old Style"/>
        </w:rPr>
        <w:t xml:space="preserve"> in his compilation (Vol. 3, page: 214) with an authentic </w:t>
      </w:r>
      <w:r w:rsidR="00BD0354">
        <w:rPr>
          <w:rFonts w:ascii="Bookman Old Style" w:hAnsi="Bookman Old Style"/>
          <w:i/>
          <w:iCs/>
        </w:rPr>
        <w:t>Isnad</w:t>
      </w:r>
      <w:r>
        <w:rPr>
          <w:rFonts w:ascii="Bookman Old Style" w:hAnsi="Bookman Old Style"/>
        </w:rPr>
        <w:t xml:space="preserve"> (chain of narration) </w:t>
      </w:r>
      <w:r w:rsidR="00B82B2D" w:rsidRPr="00B82B2D">
        <w:rPr>
          <w:rFonts w:ascii="Bookman Old Style" w:hAnsi="Bookman Old Style"/>
        </w:rPr>
        <w:t>on the authority of</w:t>
      </w:r>
      <w:r w:rsidRPr="00B82B2D">
        <w:rPr>
          <w:rFonts w:ascii="Bookman Old Style" w:hAnsi="Bookman Old Style"/>
        </w:rPr>
        <w:t xml:space="preserve"> Ibn Abi Mulaikat</w:t>
      </w:r>
      <w:r w:rsidR="00B82B2D">
        <w:rPr>
          <w:rFonts w:ascii="Bookman Old Style" w:hAnsi="Bookman Old Style"/>
        </w:rPr>
        <w:t>, t</w:t>
      </w:r>
      <w:r w:rsidRPr="00B82B2D">
        <w:rPr>
          <w:rFonts w:ascii="Bookman Old Style" w:hAnsi="Bookman Old Style"/>
        </w:rPr>
        <w:t>hat K</w:t>
      </w:r>
      <w:r>
        <w:rPr>
          <w:rFonts w:ascii="Bookman Old Style" w:hAnsi="Bookman Old Style"/>
        </w:rPr>
        <w:t xml:space="preserve">halid bin Sa’eed sent a cow of charity to Aisha, but she returned it saying: “We are the family of Muhammad </w:t>
      </w:r>
      <w:r>
        <w:rPr>
          <w:rFonts w:ascii="Bookman Old Style" w:hAnsi="Bookman Old Style" w:cs="Andalus"/>
        </w:rPr>
        <w:sym w:font="AGA Arabesque" w:char="F072"/>
      </w:r>
      <w:r>
        <w:rPr>
          <w:rFonts w:ascii="Bookman Old Style" w:hAnsi="Bookman Old Style"/>
        </w:rPr>
        <w:t xml:space="preserve">: charity is not allowed for us”. </w:t>
      </w:r>
    </w:p>
    <w:p w14:paraId="3266D067" w14:textId="77777777" w:rsidR="001F7B15" w:rsidRDefault="001F7B15">
      <w:pPr>
        <w:spacing w:after="2"/>
        <w:jc w:val="both"/>
        <w:rPr>
          <w:rFonts w:ascii="Bookman Old Style" w:hAnsi="Bookman Old Style"/>
        </w:rPr>
      </w:pPr>
    </w:p>
    <w:p w14:paraId="2D55BAEA" w14:textId="77777777" w:rsidR="001F7B15" w:rsidRDefault="001F7B15" w:rsidP="007D5A33">
      <w:pPr>
        <w:spacing w:after="2"/>
        <w:ind w:firstLine="360"/>
        <w:jc w:val="both"/>
        <w:rPr>
          <w:rFonts w:ascii="Bookman Old Style" w:hAnsi="Bookman Old Style"/>
        </w:rPr>
      </w:pPr>
      <w:r>
        <w:rPr>
          <w:rFonts w:ascii="Bookman Old Style" w:hAnsi="Bookman Old Style"/>
        </w:rPr>
        <w:t xml:space="preserve">And among the things that Ibn Al-Qayim stated </w:t>
      </w:r>
      <w:r w:rsidR="001E35A7">
        <w:rPr>
          <w:rFonts w:ascii="Bookman Old Style" w:hAnsi="Bookman Old Style"/>
        </w:rPr>
        <w:t xml:space="preserve">in his book </w:t>
      </w:r>
      <w:r w:rsidR="001E35A7">
        <w:rPr>
          <w:rFonts w:ascii="Bookman Old Style" w:hAnsi="Bookman Old Style"/>
          <w:i/>
          <w:iCs/>
        </w:rPr>
        <w:t xml:space="preserve">Jala’ul </w:t>
      </w:r>
      <w:r w:rsidR="00115E3B">
        <w:rPr>
          <w:rFonts w:ascii="Bookman Old Style" w:hAnsi="Bookman Old Style"/>
          <w:i/>
          <w:iCs/>
        </w:rPr>
        <w:t>Afhaam</w:t>
      </w:r>
      <w:r w:rsidR="001E35A7">
        <w:rPr>
          <w:rFonts w:ascii="Bookman Old Style" w:hAnsi="Bookman Old Style"/>
        </w:rPr>
        <w:t xml:space="preserve"> (page</w:t>
      </w:r>
      <w:r w:rsidR="006341C8">
        <w:rPr>
          <w:rFonts w:ascii="Bookman Old Style" w:hAnsi="Bookman Old Style"/>
        </w:rPr>
        <w:t>s</w:t>
      </w:r>
      <w:r w:rsidR="001E35A7">
        <w:rPr>
          <w:rFonts w:ascii="Bookman Old Style" w:hAnsi="Bookman Old Style"/>
        </w:rPr>
        <w:t xml:space="preserve">: 331-333) </w:t>
      </w:r>
      <w:r>
        <w:rPr>
          <w:rFonts w:ascii="Bookman Old Style" w:hAnsi="Bookman Old Style"/>
        </w:rPr>
        <w:t xml:space="preserve">in support </w:t>
      </w:r>
      <w:r w:rsidR="001E35A7">
        <w:rPr>
          <w:rFonts w:ascii="Bookman Old Style" w:hAnsi="Bookman Old Style"/>
        </w:rPr>
        <w:t>for</w:t>
      </w:r>
      <w:r>
        <w:rPr>
          <w:rFonts w:ascii="Bookman Old Style" w:hAnsi="Bookman Old Style"/>
        </w:rPr>
        <w:t xml:space="preserve"> those who included his wives </w:t>
      </w:r>
      <w:r>
        <w:rPr>
          <w:rFonts w:ascii="Bookman Old Style" w:hAnsi="Bookman Old Style" w:cs="Andalus"/>
        </w:rPr>
        <w:sym w:font="AGA Arabesque" w:char="F072"/>
      </w:r>
      <w:r>
        <w:rPr>
          <w:rFonts w:ascii="Bookman Old Style" w:hAnsi="Bookman Old Style"/>
        </w:rPr>
        <w:t xml:space="preserve"> in his household is this statement: “These people said: ‘Surely, the wives are included in the family, especially the wives of the Prophet </w:t>
      </w:r>
      <w:r>
        <w:rPr>
          <w:rFonts w:ascii="Bookman Old Style" w:hAnsi="Bookman Old Style" w:cs="Andalus"/>
        </w:rPr>
        <w:sym w:font="AGA Arabesque" w:char="F072"/>
      </w:r>
      <w:r>
        <w:rPr>
          <w:rFonts w:ascii="Bookman Old Style" w:hAnsi="Bookman Old Style"/>
        </w:rPr>
        <w:t xml:space="preserve"> in comparison with his relatives, because their connection with the Prophet </w:t>
      </w:r>
      <w:r>
        <w:rPr>
          <w:rFonts w:ascii="Bookman Old Style" w:hAnsi="Bookman Old Style" w:cs="Andalus"/>
        </w:rPr>
        <w:sym w:font="AGA Arabesque" w:char="F072"/>
      </w:r>
      <w:r>
        <w:rPr>
          <w:rFonts w:ascii="Bookman Old Style" w:hAnsi="Bookman Old Style"/>
        </w:rPr>
        <w:t xml:space="preserve"> is not cut off; they are forbidden to others </w:t>
      </w:r>
      <w:r w:rsidR="006341C8">
        <w:rPr>
          <w:rFonts w:ascii="Bookman Old Style" w:hAnsi="Bookman Old Style"/>
        </w:rPr>
        <w:t>during</w:t>
      </w:r>
      <w:r>
        <w:rPr>
          <w:rFonts w:ascii="Bookman Old Style" w:hAnsi="Bookman Old Style"/>
        </w:rPr>
        <w:t xml:space="preserve"> his lifetime and </w:t>
      </w:r>
      <w:r>
        <w:rPr>
          <w:rFonts w:ascii="Bookman Old Style" w:hAnsi="Bookman Old Style"/>
        </w:rPr>
        <w:lastRenderedPageBreak/>
        <w:t xml:space="preserve">after his death and they are his wives in this world and </w:t>
      </w:r>
      <w:r w:rsidR="006341C8">
        <w:rPr>
          <w:rFonts w:ascii="Bookman Old Style" w:hAnsi="Bookman Old Style"/>
        </w:rPr>
        <w:t xml:space="preserve">in </w:t>
      </w:r>
      <w:r>
        <w:rPr>
          <w:rFonts w:ascii="Bookman Old Style" w:hAnsi="Bookman Old Style"/>
        </w:rPr>
        <w:t xml:space="preserve">the hereafter. Therefore, their connection with the Prophet </w:t>
      </w:r>
      <w:r>
        <w:rPr>
          <w:rFonts w:ascii="Bookman Old Style" w:hAnsi="Bookman Old Style" w:cs="Andalus"/>
        </w:rPr>
        <w:sym w:font="AGA Arabesque" w:char="F072"/>
      </w:r>
      <w:r>
        <w:rPr>
          <w:rFonts w:ascii="Bookman Old Style" w:hAnsi="Bookman Old Style"/>
        </w:rPr>
        <w:t xml:space="preserve"> is like the family link, and the Prophet </w:t>
      </w:r>
      <w:r>
        <w:rPr>
          <w:rFonts w:ascii="Bookman Old Style" w:hAnsi="Bookman Old Style" w:cs="Andalus"/>
        </w:rPr>
        <w:sym w:font="AGA Arabesque" w:char="F072"/>
      </w:r>
      <w:r>
        <w:rPr>
          <w:rFonts w:ascii="Bookman Old Style" w:hAnsi="Bookman Old Style"/>
        </w:rPr>
        <w:t xml:space="preserve"> has mentioned them among those to be prayed upon (in the </w:t>
      </w:r>
      <w:r w:rsidR="001E35A7">
        <w:rPr>
          <w:rFonts w:ascii="Bookman Old Style" w:hAnsi="Bookman Old Style"/>
        </w:rPr>
        <w:t>salah</w:t>
      </w:r>
      <w:r>
        <w:rPr>
          <w:rFonts w:ascii="Bookman Old Style" w:hAnsi="Bookman Old Style"/>
        </w:rPr>
        <w:t xml:space="preserve"> Al Ibrahimiya</w:t>
      </w:r>
      <w:r w:rsidR="007D5A33">
        <w:rPr>
          <w:rFonts w:ascii="Bookman Old Style" w:hAnsi="Bookman Old Style"/>
        </w:rPr>
        <w:t>h</w:t>
      </w:r>
      <w:r>
        <w:rPr>
          <w:rFonts w:ascii="Bookman Old Style" w:hAnsi="Bookman Old Style"/>
        </w:rPr>
        <w:t xml:space="preserve">). Because of this, the correct statement is that </w:t>
      </w:r>
      <w:r w:rsidR="005F16D5">
        <w:rPr>
          <w:rFonts w:ascii="Bookman Old Style" w:hAnsi="Bookman Old Style"/>
        </w:rPr>
        <w:t>of</w:t>
      </w:r>
      <w:r>
        <w:rPr>
          <w:rFonts w:ascii="Bookman Old Style" w:hAnsi="Bookman Old Style"/>
        </w:rPr>
        <w:t xml:space="preserve"> Imam Ahmad (Rahimahullah) </w:t>
      </w:r>
      <w:r w:rsidR="005F16D5" w:rsidRPr="005F16D5">
        <w:rPr>
          <w:rFonts w:ascii="Bookman Old Style" w:hAnsi="Bookman Old Style"/>
        </w:rPr>
        <w:t>which says</w:t>
      </w:r>
      <w:r w:rsidRPr="005F16D5">
        <w:rPr>
          <w:rFonts w:ascii="Bookman Old Style" w:hAnsi="Bookman Old Style"/>
        </w:rPr>
        <w:t>:</w:t>
      </w:r>
      <w:r>
        <w:rPr>
          <w:rFonts w:ascii="Bookman Old Style" w:hAnsi="Bookman Old Style"/>
        </w:rPr>
        <w:t xml:space="preserve"> “That charity is surely prohibited on them (i.e. the wives of the Prophet </w:t>
      </w:r>
      <w:r>
        <w:rPr>
          <w:rFonts w:ascii="Bookman Old Style" w:hAnsi="Bookman Old Style" w:cs="Andalus"/>
        </w:rPr>
        <w:sym w:font="AGA Arabesque" w:char="F072"/>
      </w:r>
      <w:r>
        <w:rPr>
          <w:rFonts w:ascii="Bookman Old Style" w:hAnsi="Bookman Old Style"/>
        </w:rPr>
        <w:t xml:space="preserve">) because it is the dirts of the people, and </w:t>
      </w:r>
      <w:r w:rsidR="00ED5AFF">
        <w:rPr>
          <w:rFonts w:ascii="Bookman Old Style" w:hAnsi="Bookman Old Style"/>
        </w:rPr>
        <w:t>Allâh</w:t>
      </w:r>
      <w:r>
        <w:rPr>
          <w:rFonts w:ascii="Bookman Old Style" w:hAnsi="Bookman Old Style"/>
        </w:rPr>
        <w:t xml:space="preserve"> the </w:t>
      </w:r>
      <w:r w:rsidR="005F16D5">
        <w:rPr>
          <w:rFonts w:ascii="Bookman Old Style" w:hAnsi="Bookman Old Style"/>
        </w:rPr>
        <w:t>G</w:t>
      </w:r>
      <w:r>
        <w:rPr>
          <w:rFonts w:ascii="Bookman Old Style" w:hAnsi="Bookman Old Style"/>
        </w:rPr>
        <w:t>lorious has preserved that great personality and his family from all dirts of mankind.”</w:t>
      </w:r>
    </w:p>
    <w:p w14:paraId="4CF05F06" w14:textId="77777777" w:rsidR="001F7B15" w:rsidRDefault="001F7B15" w:rsidP="007D5A33">
      <w:pPr>
        <w:spacing w:after="2"/>
        <w:ind w:firstLine="360"/>
        <w:jc w:val="both"/>
        <w:rPr>
          <w:rFonts w:ascii="Bookman Old Style" w:hAnsi="Bookman Old Style"/>
        </w:rPr>
      </w:pPr>
      <w:r>
        <w:rPr>
          <w:rFonts w:ascii="Bookman Old Style" w:hAnsi="Bookman Old Style"/>
        </w:rPr>
        <w:t xml:space="preserve">And for </w:t>
      </w:r>
      <w:r w:rsidR="00ED5AFF">
        <w:rPr>
          <w:rFonts w:ascii="Bookman Old Style" w:hAnsi="Bookman Old Style"/>
        </w:rPr>
        <w:t>Allâh</w:t>
      </w:r>
      <w:r>
        <w:rPr>
          <w:rFonts w:ascii="Bookman Old Style" w:hAnsi="Bookman Old Style"/>
        </w:rPr>
        <w:t xml:space="preserve">’s sake, how strange! How can his wives be included in his statement </w:t>
      </w:r>
      <w:r>
        <w:rPr>
          <w:rFonts w:ascii="Bookman Old Style" w:hAnsi="Bookman Old Style" w:cs="Andalus"/>
        </w:rPr>
        <w:sym w:font="AGA Arabesque" w:char="F072"/>
      </w:r>
      <w:r>
        <w:rPr>
          <w:rFonts w:ascii="Bookman Old Style" w:hAnsi="Bookman Old Style"/>
        </w:rPr>
        <w:t xml:space="preserve">: “O </w:t>
      </w:r>
      <w:r w:rsidR="00ED5AFF">
        <w:rPr>
          <w:rFonts w:ascii="Bookman Old Style" w:hAnsi="Bookman Old Style"/>
        </w:rPr>
        <w:t>Allâh</w:t>
      </w:r>
      <w:r>
        <w:rPr>
          <w:rFonts w:ascii="Bookman Old Style" w:hAnsi="Bookman Old Style"/>
        </w:rPr>
        <w:t xml:space="preserve">! Make the provision of the family of Muhammad sustenance”; and in his statement </w:t>
      </w:r>
      <w:r>
        <w:rPr>
          <w:rFonts w:ascii="Bookman Old Style" w:hAnsi="Bookman Old Style" w:cs="Andalus"/>
        </w:rPr>
        <w:sym w:font="AGA Arabesque" w:char="F072"/>
      </w:r>
      <w:r>
        <w:rPr>
          <w:rFonts w:ascii="Bookman Old Style" w:hAnsi="Bookman Old Style"/>
        </w:rPr>
        <w:t xml:space="preserve"> </w:t>
      </w:r>
      <w:r w:rsidR="005F16D5" w:rsidRPr="005F16D5">
        <w:rPr>
          <w:rFonts w:ascii="Bookman Old Style" w:hAnsi="Bookman Old Style"/>
        </w:rPr>
        <w:t>at the moment of</w:t>
      </w:r>
      <w:r w:rsidR="005F16D5">
        <w:rPr>
          <w:rFonts w:ascii="Garamond" w:hAnsi="Garamond"/>
        </w:rPr>
        <w:t xml:space="preserve"> </w:t>
      </w:r>
      <w:r>
        <w:rPr>
          <w:rFonts w:ascii="Bookman Old Style" w:hAnsi="Bookman Old Style"/>
        </w:rPr>
        <w:t xml:space="preserve">sacrifice: “O </w:t>
      </w:r>
      <w:r w:rsidR="00ED5AFF">
        <w:rPr>
          <w:rFonts w:ascii="Bookman Old Style" w:hAnsi="Bookman Old Style"/>
        </w:rPr>
        <w:t>Allâh</w:t>
      </w:r>
      <w:r>
        <w:rPr>
          <w:rFonts w:ascii="Bookman Old Style" w:hAnsi="Bookman Old Style"/>
        </w:rPr>
        <w:t>! This is for Muhammad and for the family of Muhammad”; and in the statement of Aisha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 xml:space="preserve">ha): “The family of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has never eaten wheat bread to their satisfaction” and in the statement of the prayer: “O </w:t>
      </w:r>
      <w:r w:rsidR="00ED5AFF">
        <w:rPr>
          <w:rFonts w:ascii="Bookman Old Style" w:hAnsi="Bookman Old Style"/>
        </w:rPr>
        <w:t>Allâh</w:t>
      </w:r>
      <w:r>
        <w:rPr>
          <w:rFonts w:ascii="Bookman Old Style" w:hAnsi="Bookman Old Style"/>
        </w:rPr>
        <w:t xml:space="preserve">! Send Your </w:t>
      </w:r>
      <w:r w:rsidR="001E35A7">
        <w:rPr>
          <w:rFonts w:ascii="Bookman Old Style" w:hAnsi="Bookman Old Style"/>
        </w:rPr>
        <w:t>Salah</w:t>
      </w:r>
      <w:r>
        <w:rPr>
          <w:rFonts w:ascii="Bookman Old Style" w:hAnsi="Bookman Old Style"/>
        </w:rPr>
        <w:t xml:space="preserve"> (Grace and Honor) on Muhammad and on the </w:t>
      </w:r>
      <w:r>
        <w:rPr>
          <w:rFonts w:ascii="Bookman Old Style" w:hAnsi="Bookman Old Style"/>
        </w:rPr>
        <w:lastRenderedPageBreak/>
        <w:t xml:space="preserve">family of Muhammad”, </w:t>
      </w:r>
      <w:r w:rsidR="005F16D5" w:rsidRPr="005F16D5">
        <w:rPr>
          <w:rFonts w:ascii="Bookman Old Style" w:hAnsi="Bookman Old Style"/>
        </w:rPr>
        <w:t xml:space="preserve">and not in this other statement of the </w:t>
      </w:r>
      <w:r w:rsidR="00FC306A">
        <w:rPr>
          <w:rFonts w:ascii="Bookman Old Style" w:hAnsi="Bookman Old Style"/>
        </w:rPr>
        <w:t>Messenger</w:t>
      </w:r>
      <w:r w:rsidR="005F16D5">
        <w:rPr>
          <w:rFonts w:ascii="Garamond" w:hAnsi="Garamond"/>
          <w:color w:val="FF0000"/>
        </w:rPr>
        <w:t xml:space="preserve"> </w:t>
      </w:r>
      <w:r>
        <w:rPr>
          <w:rFonts w:ascii="Bookman Old Style" w:hAnsi="Bookman Old Style" w:cs="Andalus"/>
        </w:rPr>
        <w:sym w:font="AGA Arabesque" w:char="F072"/>
      </w:r>
      <w:r>
        <w:rPr>
          <w:rFonts w:ascii="Bookman Old Style" w:hAnsi="Bookman Old Style"/>
        </w:rPr>
        <w:t xml:space="preserve">: “Surely charity is allowed neither for Muhammad nor for the family of Muhammad” </w:t>
      </w:r>
      <w:r w:rsidR="000222B0">
        <w:rPr>
          <w:rFonts w:ascii="Bookman Old Style" w:hAnsi="Bookman Old Style"/>
        </w:rPr>
        <w:t>when</w:t>
      </w:r>
      <w:r>
        <w:rPr>
          <w:rFonts w:ascii="Bookman Old Style" w:hAnsi="Bookman Old Style"/>
        </w:rPr>
        <w:t xml:space="preserve"> it is the dirts of the people</w:t>
      </w:r>
      <w:r w:rsidR="000222B0">
        <w:rPr>
          <w:rFonts w:ascii="Bookman Old Style" w:hAnsi="Bookman Old Style"/>
        </w:rPr>
        <w:t>,</w:t>
      </w:r>
      <w:r>
        <w:rPr>
          <w:rFonts w:ascii="Bookman Old Style" w:hAnsi="Bookman Old Style"/>
        </w:rPr>
        <w:t xml:space="preserve"> and his wives</w:t>
      </w:r>
      <w:r w:rsidR="000222B0">
        <w:rPr>
          <w:rFonts w:ascii="Bookman Old Style" w:hAnsi="Bookman Old Style"/>
        </w:rPr>
        <w:t xml:space="preserve"> </w:t>
      </w:r>
      <w:r>
        <w:rPr>
          <w:rFonts w:ascii="Bookman Old Style" w:hAnsi="Bookman Old Style"/>
        </w:rPr>
        <w:t xml:space="preserve">are worthier to be preserved and </w:t>
      </w:r>
      <w:r w:rsidR="00E93A2B">
        <w:rPr>
          <w:rFonts w:ascii="Bookman Old Style" w:hAnsi="Bookman Old Style"/>
        </w:rPr>
        <w:t>kept aloof</w:t>
      </w:r>
      <w:r>
        <w:rPr>
          <w:rFonts w:ascii="Bookman Old Style" w:hAnsi="Bookman Old Style"/>
        </w:rPr>
        <w:t xml:space="preserve"> from it?!</w:t>
      </w:r>
      <w:r w:rsidR="000222B0">
        <w:rPr>
          <w:rFonts w:ascii="Bookman Old Style" w:hAnsi="Bookman Old Style"/>
        </w:rPr>
        <w:t xml:space="preserve"> </w:t>
      </w:r>
    </w:p>
    <w:p w14:paraId="3C7A55FA" w14:textId="77777777" w:rsidR="001F7B15" w:rsidRDefault="001F7B15">
      <w:pPr>
        <w:spacing w:after="2"/>
        <w:jc w:val="both"/>
        <w:rPr>
          <w:rFonts w:ascii="Bookman Old Style" w:hAnsi="Bookman Old Style"/>
        </w:rPr>
      </w:pPr>
    </w:p>
    <w:p w14:paraId="3C4127C5" w14:textId="77777777" w:rsidR="001F7B15" w:rsidRPr="00A75D45" w:rsidRDefault="00A75D45" w:rsidP="00125822">
      <w:pPr>
        <w:spacing w:after="2"/>
        <w:ind w:firstLine="360"/>
        <w:jc w:val="both"/>
        <w:rPr>
          <w:rFonts w:ascii="Bookman Old Style" w:hAnsi="Bookman Old Style"/>
        </w:rPr>
      </w:pPr>
      <w:r w:rsidRPr="00A75D45">
        <w:rPr>
          <w:rFonts w:ascii="Bookman Old Style" w:hAnsi="Bookman Old Style"/>
        </w:rPr>
        <w:t>This can be objected by the fact that</w:t>
      </w:r>
      <w:r w:rsidRPr="00A75D45">
        <w:rPr>
          <w:rFonts w:ascii="Garamond" w:hAnsi="Garamond"/>
        </w:rPr>
        <w:t xml:space="preserve"> </w:t>
      </w:r>
      <w:r w:rsidR="001F7B15" w:rsidRPr="00A75D45">
        <w:rPr>
          <w:rFonts w:ascii="Bookman Old Style" w:hAnsi="Bookman Old Style"/>
        </w:rPr>
        <w:t xml:space="preserve">if the charity was prohibited </w:t>
      </w:r>
      <w:r w:rsidR="00125822">
        <w:rPr>
          <w:rFonts w:ascii="Bookman Old Style" w:hAnsi="Bookman Old Style"/>
        </w:rPr>
        <w:t>to</w:t>
      </w:r>
      <w:r w:rsidR="001F7B15" w:rsidRPr="00A75D45">
        <w:rPr>
          <w:rFonts w:ascii="Bookman Old Style" w:hAnsi="Bookman Old Style"/>
        </w:rPr>
        <w:t xml:space="preserve"> them, it would have been prohibited </w:t>
      </w:r>
      <w:r w:rsidRPr="00A75D45">
        <w:rPr>
          <w:rFonts w:ascii="Bookman Old Style" w:hAnsi="Bookman Old Style"/>
        </w:rPr>
        <w:t>to</w:t>
      </w:r>
      <w:r w:rsidR="001F7B15" w:rsidRPr="00A75D45">
        <w:rPr>
          <w:rFonts w:ascii="Bookman Old Style" w:hAnsi="Bookman Old Style"/>
        </w:rPr>
        <w:t xml:space="preserve"> their </w:t>
      </w:r>
      <w:r w:rsidRPr="00A75D45">
        <w:rPr>
          <w:rFonts w:ascii="Bookman Old Style" w:hAnsi="Bookman Old Style"/>
        </w:rPr>
        <w:t>freed</w:t>
      </w:r>
      <w:r w:rsidR="001F7B15" w:rsidRPr="00A75D45">
        <w:rPr>
          <w:rFonts w:ascii="Bookman Old Style" w:hAnsi="Bookman Old Style"/>
        </w:rPr>
        <w:t xml:space="preserve"> slaves, just as </w:t>
      </w:r>
      <w:r w:rsidR="00125822" w:rsidRPr="00A75D45">
        <w:rPr>
          <w:rFonts w:ascii="Bookman Old Style" w:hAnsi="Bookman Old Style"/>
        </w:rPr>
        <w:t>because</w:t>
      </w:r>
      <w:r w:rsidR="001F7B15" w:rsidRPr="00A75D45">
        <w:rPr>
          <w:rFonts w:ascii="Bookman Old Style" w:hAnsi="Bookman Old Style"/>
        </w:rPr>
        <w:t xml:space="preserve"> it was prohibited </w:t>
      </w:r>
      <w:r w:rsidRPr="00A75D45">
        <w:rPr>
          <w:rFonts w:ascii="Bookman Old Style" w:hAnsi="Bookman Old Style"/>
        </w:rPr>
        <w:t>to</w:t>
      </w:r>
      <w:r w:rsidR="001F7B15" w:rsidRPr="00A75D45">
        <w:rPr>
          <w:rFonts w:ascii="Bookman Old Style" w:hAnsi="Bookman Old Style"/>
        </w:rPr>
        <w:t xml:space="preserve"> the Banu Hashim it has been prohibited </w:t>
      </w:r>
      <w:r w:rsidR="00125822">
        <w:rPr>
          <w:rFonts w:ascii="Bookman Old Style" w:hAnsi="Bookman Old Style"/>
        </w:rPr>
        <w:t>to</w:t>
      </w:r>
      <w:r w:rsidR="001F7B15" w:rsidRPr="00A75D45">
        <w:rPr>
          <w:rFonts w:ascii="Bookman Old Style" w:hAnsi="Bookman Old Style"/>
        </w:rPr>
        <w:t xml:space="preserve"> their </w:t>
      </w:r>
      <w:r w:rsidRPr="00A75D45">
        <w:rPr>
          <w:rFonts w:ascii="Bookman Old Style" w:hAnsi="Bookman Old Style"/>
        </w:rPr>
        <w:t xml:space="preserve">freed </w:t>
      </w:r>
      <w:r w:rsidR="001F7B15" w:rsidRPr="00A75D45">
        <w:rPr>
          <w:rFonts w:ascii="Bookman Old Style" w:hAnsi="Bookman Old Style"/>
        </w:rPr>
        <w:t xml:space="preserve">slaves. It is stated in </w:t>
      </w:r>
      <w:r w:rsidR="001F7B15" w:rsidRPr="00A75D45">
        <w:rPr>
          <w:rFonts w:ascii="Bookman Old Style" w:hAnsi="Bookman Old Style"/>
          <w:i/>
          <w:iCs/>
        </w:rPr>
        <w:t>Sahih</w:t>
      </w:r>
      <w:r w:rsidR="001F7B15" w:rsidRPr="00A75D45">
        <w:rPr>
          <w:rFonts w:ascii="Bookman Old Style" w:hAnsi="Bookman Old Style"/>
        </w:rPr>
        <w:t xml:space="preserve"> that Barira</w:t>
      </w:r>
      <w:r w:rsidRPr="00A75D45">
        <w:rPr>
          <w:rFonts w:ascii="Bookman Old Style" w:hAnsi="Bookman Old Style"/>
        </w:rPr>
        <w:t>h</w:t>
      </w:r>
      <w:r w:rsidR="001F7B15" w:rsidRPr="00A75D45">
        <w:rPr>
          <w:rFonts w:ascii="Bookman Old Style" w:hAnsi="Bookman Old Style"/>
        </w:rPr>
        <w:t xml:space="preserve"> (Aisha’s </w:t>
      </w:r>
      <w:r w:rsidRPr="00A75D45">
        <w:rPr>
          <w:rFonts w:ascii="Bookman Old Style" w:hAnsi="Bookman Old Style"/>
        </w:rPr>
        <w:t>fre</w:t>
      </w:r>
      <w:r w:rsidR="001F7B15" w:rsidRPr="00A75D45">
        <w:rPr>
          <w:rFonts w:ascii="Bookman Old Style" w:hAnsi="Bookman Old Style"/>
        </w:rPr>
        <w:t xml:space="preserve">ed slave girl) was presented with charity of meat and she ate it. The Prophet </w:t>
      </w:r>
      <w:r w:rsidR="001F7B15" w:rsidRPr="00A75D45">
        <w:rPr>
          <w:rFonts w:ascii="Bookman Old Style" w:hAnsi="Bookman Old Style" w:cs="Andalus"/>
        </w:rPr>
        <w:sym w:font="AGA Arabesque" w:char="F072"/>
      </w:r>
      <w:r w:rsidR="001F7B15" w:rsidRPr="00A75D45">
        <w:rPr>
          <w:rFonts w:ascii="Bookman Old Style" w:hAnsi="Bookman Old Style"/>
        </w:rPr>
        <w:t xml:space="preserve"> did not prohibit it on her </w:t>
      </w:r>
      <w:r w:rsidR="005F4B0C">
        <w:rPr>
          <w:rFonts w:ascii="Bookman Old Style" w:hAnsi="Bookman Old Style"/>
        </w:rPr>
        <w:t>though</w:t>
      </w:r>
      <w:r w:rsidR="001F7B15" w:rsidRPr="00A75D45">
        <w:rPr>
          <w:rFonts w:ascii="Bookman Old Style" w:hAnsi="Bookman Old Style"/>
        </w:rPr>
        <w:t xml:space="preserve"> she </w:t>
      </w:r>
      <w:r w:rsidR="00125822">
        <w:rPr>
          <w:rFonts w:ascii="Bookman Old Style" w:hAnsi="Bookman Old Style"/>
        </w:rPr>
        <w:t>was</w:t>
      </w:r>
      <w:r w:rsidR="001F7B15" w:rsidRPr="00A75D45">
        <w:rPr>
          <w:rFonts w:ascii="Bookman Old Style" w:hAnsi="Bookman Old Style"/>
        </w:rPr>
        <w:t xml:space="preserve"> a </w:t>
      </w:r>
      <w:r w:rsidRPr="00A75D45">
        <w:rPr>
          <w:rFonts w:ascii="Bookman Old Style" w:hAnsi="Bookman Old Style"/>
        </w:rPr>
        <w:t>freed</w:t>
      </w:r>
      <w:r w:rsidR="001F7B15" w:rsidRPr="00A75D45">
        <w:rPr>
          <w:rFonts w:ascii="Bookman Old Style" w:hAnsi="Bookman Old Style"/>
        </w:rPr>
        <w:t xml:space="preserve"> slave of Aisha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sidR="001F7B15" w:rsidRPr="00A75D45">
        <w:rPr>
          <w:rFonts w:ascii="Bookman Old Style" w:hAnsi="Bookman Old Style"/>
        </w:rPr>
        <w:t>ha).</w:t>
      </w:r>
      <w:r w:rsidRPr="00A75D45">
        <w:rPr>
          <w:rFonts w:ascii="Bookman Old Style" w:hAnsi="Bookman Old Style"/>
        </w:rPr>
        <w:t xml:space="preserve"> </w:t>
      </w:r>
      <w:r w:rsidR="001F7B15" w:rsidRPr="00A75D45">
        <w:rPr>
          <w:rFonts w:ascii="Bookman Old Style" w:hAnsi="Bookman Old Style"/>
        </w:rPr>
        <w:t xml:space="preserve">   </w:t>
      </w:r>
    </w:p>
    <w:p w14:paraId="2A9F8324" w14:textId="77777777" w:rsidR="001F7B15" w:rsidRPr="00F3176B" w:rsidRDefault="001F7B15">
      <w:pPr>
        <w:spacing w:after="2"/>
        <w:jc w:val="both"/>
        <w:rPr>
          <w:rFonts w:ascii="Bookman Old Style" w:hAnsi="Bookman Old Style"/>
          <w:color w:val="FF0000"/>
        </w:rPr>
      </w:pPr>
    </w:p>
    <w:p w14:paraId="4476B5FF" w14:textId="77777777" w:rsidR="001F7B15" w:rsidRDefault="001F7B15">
      <w:pPr>
        <w:spacing w:after="2"/>
        <w:ind w:firstLine="360"/>
        <w:jc w:val="both"/>
        <w:rPr>
          <w:rFonts w:ascii="Bookman Old Style" w:hAnsi="Bookman Old Style"/>
        </w:rPr>
      </w:pPr>
      <w:r>
        <w:rPr>
          <w:rFonts w:ascii="Bookman Old Style" w:hAnsi="Bookman Old Style"/>
        </w:rPr>
        <w:t xml:space="preserve">It is said: This is the false evidence of those who made it lawful to the wives of the Prophet </w:t>
      </w:r>
      <w:r>
        <w:rPr>
          <w:rFonts w:ascii="Bookman Old Style" w:hAnsi="Bookman Old Style" w:cs="Andalus"/>
        </w:rPr>
        <w:sym w:font="AGA Arabesque" w:char="F072"/>
      </w:r>
      <w:r>
        <w:rPr>
          <w:rFonts w:ascii="Bookman Old Style" w:hAnsi="Bookman Old Style"/>
        </w:rPr>
        <w:t>.</w:t>
      </w:r>
    </w:p>
    <w:p w14:paraId="1930E123" w14:textId="77777777" w:rsidR="001F7B15" w:rsidRDefault="001F7B15" w:rsidP="00125822">
      <w:pPr>
        <w:spacing w:after="2"/>
        <w:ind w:firstLine="360"/>
        <w:jc w:val="both"/>
        <w:rPr>
          <w:rFonts w:ascii="Bookman Old Style" w:hAnsi="Bookman Old Style"/>
          <w:spacing w:val="-2"/>
        </w:rPr>
      </w:pPr>
      <w:r>
        <w:rPr>
          <w:rFonts w:ascii="Bookman Old Style" w:hAnsi="Bookman Old Style"/>
        </w:rPr>
        <w:t xml:space="preserve">And the answer to it is that the prohibition of charity </w:t>
      </w:r>
      <w:r w:rsidR="00125822">
        <w:rPr>
          <w:rFonts w:ascii="Bookman Old Style" w:hAnsi="Bookman Old Style"/>
        </w:rPr>
        <w:t>to</w:t>
      </w:r>
      <w:r>
        <w:rPr>
          <w:rFonts w:ascii="Bookman Old Style" w:hAnsi="Bookman Old Style"/>
        </w:rPr>
        <w:t xml:space="preserve"> the wives of </w:t>
      </w:r>
      <w:r>
        <w:rPr>
          <w:rFonts w:ascii="Bookman Old Style" w:hAnsi="Bookman Old Style"/>
          <w:spacing w:val="-4"/>
        </w:rPr>
        <w:t xml:space="preserve">the Prophet </w:t>
      </w:r>
      <w:r>
        <w:rPr>
          <w:rFonts w:ascii="Bookman Old Style" w:hAnsi="Bookman Old Style" w:cs="Andalus"/>
          <w:spacing w:val="-4"/>
        </w:rPr>
        <w:sym w:font="AGA Arabesque" w:char="F072"/>
      </w:r>
      <w:r>
        <w:rPr>
          <w:rFonts w:ascii="Bookman Old Style" w:hAnsi="Bookman Old Style"/>
          <w:spacing w:val="-4"/>
        </w:rPr>
        <w:t xml:space="preserve"> is not on the basis of origination, but instead, it is in accordance</w:t>
      </w:r>
      <w:r>
        <w:rPr>
          <w:rFonts w:ascii="Bookman Old Style" w:hAnsi="Bookman Old Style"/>
        </w:rPr>
        <w:t xml:space="preserve"> to its </w:t>
      </w:r>
      <w:r>
        <w:rPr>
          <w:rFonts w:ascii="Bookman Old Style" w:hAnsi="Bookman Old Style"/>
        </w:rPr>
        <w:lastRenderedPageBreak/>
        <w:t xml:space="preserve">prohibition on the Prophet </w:t>
      </w:r>
      <w:r>
        <w:rPr>
          <w:rFonts w:ascii="Bookman Old Style" w:hAnsi="Bookman Old Style" w:cs="Andalus"/>
        </w:rPr>
        <w:sym w:font="AGA Arabesque" w:char="F072"/>
      </w:r>
      <w:r>
        <w:rPr>
          <w:rFonts w:ascii="Bookman Old Style" w:hAnsi="Bookman Old Style"/>
        </w:rPr>
        <w:t xml:space="preserve">, otherwise the charity was licit for them before their association with the Prophet </w:t>
      </w:r>
      <w:r>
        <w:rPr>
          <w:rFonts w:ascii="Bookman Old Style" w:hAnsi="Bookman Old Style" w:cs="Andalus"/>
        </w:rPr>
        <w:sym w:font="AGA Arabesque" w:char="F072"/>
      </w:r>
      <w:r>
        <w:rPr>
          <w:rFonts w:ascii="Bookman Old Style" w:hAnsi="Bookman Old Style"/>
        </w:rPr>
        <w:t>. They are a branch to this prohibition. And its prohibition on the released slave is a branch to its proh</w:t>
      </w:r>
      <w:r>
        <w:rPr>
          <w:rFonts w:ascii="Bookman Old Style" w:hAnsi="Bookman Old Style"/>
          <w:spacing w:val="-2"/>
        </w:rPr>
        <w:t xml:space="preserve">ibition on his master. Since the prohibition on the Banu Hashim </w:t>
      </w:r>
      <w:r w:rsidRPr="00086557">
        <w:rPr>
          <w:rFonts w:ascii="Bookman Old Style" w:hAnsi="Bookman Old Style"/>
          <w:spacing w:val="-2"/>
        </w:rPr>
        <w:t xml:space="preserve">is </w:t>
      </w:r>
      <w:r w:rsidR="00086557" w:rsidRPr="00086557">
        <w:rPr>
          <w:rFonts w:ascii="Bookman Old Style" w:hAnsi="Bookman Old Style"/>
        </w:rPr>
        <w:t>a direct one</w:t>
      </w:r>
      <w:r>
        <w:rPr>
          <w:rFonts w:ascii="Bookman Old Style" w:hAnsi="Bookman Old Style"/>
          <w:spacing w:val="-2"/>
        </w:rPr>
        <w:t xml:space="preserve">, it </w:t>
      </w:r>
      <w:r w:rsidR="00F77EF8">
        <w:rPr>
          <w:rFonts w:ascii="Bookman Old Style" w:hAnsi="Bookman Old Style"/>
          <w:spacing w:val="-2"/>
        </w:rPr>
        <w:t>applied also to</w:t>
      </w:r>
      <w:r>
        <w:rPr>
          <w:rFonts w:ascii="Bookman Old Style" w:hAnsi="Bookman Old Style"/>
          <w:spacing w:val="-2"/>
        </w:rPr>
        <w:t xml:space="preserve"> their</w:t>
      </w:r>
      <w:r w:rsidR="00154F80" w:rsidRPr="00154F80">
        <w:rPr>
          <w:rFonts w:ascii="Garamond" w:hAnsi="Garamond"/>
          <w:color w:val="FF0000"/>
        </w:rPr>
        <w:t xml:space="preserve"> </w:t>
      </w:r>
      <w:r w:rsidR="00154F80" w:rsidRPr="00154F80">
        <w:rPr>
          <w:rFonts w:ascii="Bookman Old Style" w:hAnsi="Bookman Old Style"/>
        </w:rPr>
        <w:t>freed</w:t>
      </w:r>
      <w:r w:rsidRPr="00154F80">
        <w:rPr>
          <w:rFonts w:ascii="Bookman Old Style" w:hAnsi="Bookman Old Style"/>
          <w:spacing w:val="-2"/>
        </w:rPr>
        <w:t xml:space="preserve"> </w:t>
      </w:r>
      <w:r>
        <w:rPr>
          <w:rFonts w:ascii="Bookman Old Style" w:hAnsi="Bookman Old Style"/>
          <w:spacing w:val="-2"/>
        </w:rPr>
        <w:t xml:space="preserve">slaves. But since the prohibition on the wives of the Prophet </w:t>
      </w:r>
      <w:r>
        <w:rPr>
          <w:rFonts w:ascii="Bookman Old Style" w:hAnsi="Bookman Old Style" w:cs="Andalus"/>
          <w:spacing w:val="-2"/>
        </w:rPr>
        <w:sym w:font="AGA Arabesque" w:char="F072"/>
      </w:r>
      <w:r>
        <w:rPr>
          <w:rFonts w:ascii="Bookman Old Style" w:hAnsi="Bookman Old Style"/>
          <w:spacing w:val="-2"/>
        </w:rPr>
        <w:t xml:space="preserve"> is a follow up, it could not be strong enough to cover their </w:t>
      </w:r>
      <w:r w:rsidR="00154F80" w:rsidRPr="00154F80">
        <w:rPr>
          <w:rFonts w:ascii="Bookman Old Style" w:hAnsi="Bookman Old Style"/>
        </w:rPr>
        <w:t>freed</w:t>
      </w:r>
      <w:r w:rsidR="00154F80" w:rsidRPr="00154F80">
        <w:rPr>
          <w:rFonts w:ascii="Bookman Old Style" w:hAnsi="Bookman Old Style"/>
          <w:spacing w:val="-2"/>
        </w:rPr>
        <w:t xml:space="preserve"> </w:t>
      </w:r>
      <w:r>
        <w:rPr>
          <w:rFonts w:ascii="Bookman Old Style" w:hAnsi="Bookman Old Style"/>
          <w:spacing w:val="-2"/>
        </w:rPr>
        <w:t xml:space="preserve">slaves, because it is a branch from a branch. </w:t>
      </w:r>
    </w:p>
    <w:p w14:paraId="0339CBF8" w14:textId="77777777" w:rsidR="001F7B15" w:rsidRDefault="001F7B15">
      <w:pPr>
        <w:spacing w:after="2"/>
        <w:jc w:val="both"/>
        <w:rPr>
          <w:rFonts w:ascii="Bookman Old Style" w:hAnsi="Bookman Old Style"/>
          <w:spacing w:val="-2"/>
        </w:rPr>
      </w:pPr>
    </w:p>
    <w:p w14:paraId="5B528ACF" w14:textId="77777777" w:rsidR="001F7B15" w:rsidRDefault="001F7B15" w:rsidP="00FC306A">
      <w:pPr>
        <w:spacing w:after="2"/>
        <w:ind w:firstLine="360"/>
        <w:jc w:val="both"/>
        <w:rPr>
          <w:rFonts w:ascii="Bookman Old Style" w:hAnsi="Bookman Old Style"/>
          <w:spacing w:val="-2"/>
        </w:rPr>
      </w:pPr>
      <w:r>
        <w:rPr>
          <w:rFonts w:ascii="Bookman Old Style" w:hAnsi="Bookman Old Style"/>
          <w:spacing w:val="-2"/>
        </w:rPr>
        <w:t xml:space="preserve">They said: </w:t>
      </w:r>
      <w:r w:rsidR="00ED5AFF">
        <w:rPr>
          <w:rFonts w:ascii="Bookman Old Style" w:hAnsi="Bookman Old Style"/>
          <w:spacing w:val="-2"/>
        </w:rPr>
        <w:t>Allâh</w:t>
      </w:r>
      <w:r>
        <w:rPr>
          <w:rFonts w:ascii="Bookman Old Style" w:hAnsi="Bookman Old Style"/>
          <w:spacing w:val="-2"/>
        </w:rPr>
        <w:t xml:space="preserve">, The Highest said: </w:t>
      </w:r>
      <w:r>
        <w:rPr>
          <w:rFonts w:ascii="Bookman Old Style" w:hAnsi="Bookman Old Style"/>
          <w:spacing w:val="-2"/>
        </w:rPr>
        <w:sym w:font="AGA Arabesque" w:char="F028"/>
      </w:r>
      <w:r>
        <w:rPr>
          <w:rFonts w:ascii="Bookman Old Style" w:hAnsi="Bookman Old Style"/>
          <w:i/>
          <w:iCs/>
          <w:spacing w:val="-2"/>
        </w:rPr>
        <w:t>O wives of the Prophet! Whoever of you commits</w:t>
      </w:r>
      <w:r w:rsidR="005074CD">
        <w:rPr>
          <w:rFonts w:ascii="Bookman Old Style" w:hAnsi="Bookman Old Style"/>
          <w:i/>
          <w:iCs/>
          <w:spacing w:val="-2"/>
        </w:rPr>
        <w:t xml:space="preserve"> an open illegal sexual intercourse</w:t>
      </w:r>
      <w:r>
        <w:rPr>
          <w:rFonts w:ascii="Bookman Old Style" w:hAnsi="Bookman Old Style"/>
          <w:i/>
          <w:iCs/>
          <w:spacing w:val="-2"/>
        </w:rPr>
        <w:t xml:space="preserve">, the </w:t>
      </w:r>
      <w:r w:rsidR="005074CD">
        <w:rPr>
          <w:rFonts w:ascii="Bookman Old Style" w:hAnsi="Bookman Old Style"/>
          <w:i/>
          <w:iCs/>
          <w:spacing w:val="-2"/>
        </w:rPr>
        <w:t xml:space="preserve">torment for </w:t>
      </w:r>
      <w:r>
        <w:rPr>
          <w:rFonts w:ascii="Bookman Old Style" w:hAnsi="Bookman Old Style"/>
          <w:i/>
          <w:iCs/>
          <w:spacing w:val="-2"/>
        </w:rPr>
        <w:t xml:space="preserve">her will be doubled and that is </w:t>
      </w:r>
      <w:r w:rsidR="005074CD">
        <w:rPr>
          <w:rFonts w:ascii="Bookman Old Style" w:hAnsi="Bookman Old Style"/>
          <w:i/>
          <w:iCs/>
          <w:spacing w:val="-2"/>
        </w:rPr>
        <w:t xml:space="preserve">ever </w:t>
      </w:r>
      <w:r>
        <w:rPr>
          <w:rFonts w:ascii="Bookman Old Style" w:hAnsi="Bookman Old Style"/>
          <w:i/>
          <w:iCs/>
          <w:spacing w:val="-2"/>
        </w:rPr>
        <w:t xml:space="preserve">easy for </w:t>
      </w:r>
      <w:r w:rsidR="00ED5AFF">
        <w:rPr>
          <w:rFonts w:ascii="Bookman Old Style" w:hAnsi="Bookman Old Style"/>
          <w:i/>
          <w:iCs/>
          <w:spacing w:val="-2"/>
        </w:rPr>
        <w:t>Allâh</w:t>
      </w:r>
      <w:r>
        <w:rPr>
          <w:rFonts w:ascii="Bookman Old Style" w:hAnsi="Bookman Old Style"/>
          <w:i/>
          <w:iCs/>
          <w:spacing w:val="-2"/>
        </w:rPr>
        <w:t xml:space="preserve">. And whosoever of you is </w:t>
      </w:r>
      <w:r w:rsidR="005074CD">
        <w:rPr>
          <w:rFonts w:ascii="Bookman Old Style" w:hAnsi="Bookman Old Style"/>
          <w:i/>
          <w:iCs/>
          <w:spacing w:val="-2"/>
        </w:rPr>
        <w:t>obedient to</w:t>
      </w:r>
      <w:r>
        <w:rPr>
          <w:rFonts w:ascii="Bookman Old Style" w:hAnsi="Bookman Old Style"/>
          <w:i/>
          <w:iCs/>
          <w:spacing w:val="-2"/>
        </w:rPr>
        <w:t xml:space="preserve"> </w:t>
      </w:r>
      <w:r w:rsidR="00ED5AFF">
        <w:rPr>
          <w:rFonts w:ascii="Bookman Old Style" w:hAnsi="Bookman Old Style"/>
          <w:i/>
          <w:iCs/>
          <w:spacing w:val="-2"/>
        </w:rPr>
        <w:t>Allâh</w:t>
      </w:r>
      <w:r>
        <w:rPr>
          <w:rFonts w:ascii="Bookman Old Style" w:hAnsi="Bookman Old Style"/>
          <w:i/>
          <w:iCs/>
          <w:spacing w:val="-2"/>
        </w:rPr>
        <w:t xml:space="preserve"> and His </w:t>
      </w:r>
      <w:r w:rsidR="00FC306A">
        <w:rPr>
          <w:rFonts w:ascii="Bookman Old Style" w:hAnsi="Bookman Old Style"/>
          <w:i/>
          <w:iCs/>
          <w:spacing w:val="-2"/>
        </w:rPr>
        <w:t>Messenger</w:t>
      </w:r>
      <w:r>
        <w:rPr>
          <w:rFonts w:ascii="Bookman Old Style" w:hAnsi="Bookman Old Style"/>
          <w:i/>
          <w:iCs/>
          <w:spacing w:val="-2"/>
        </w:rPr>
        <w:t xml:space="preserve"> </w:t>
      </w:r>
      <w:r w:rsidR="005074CD" w:rsidRPr="005074CD">
        <w:rPr>
          <w:rFonts w:ascii="Bookman Old Style" w:hAnsi="Bookman Old Style"/>
          <w:i/>
          <w:iCs/>
          <w:spacing w:val="-2"/>
        </w:rPr>
        <w:sym w:font="AGA Arabesque" w:char="F072"/>
      </w:r>
      <w:r w:rsidR="005074CD">
        <w:rPr>
          <w:rFonts w:ascii="Bookman Old Style" w:hAnsi="Bookman Old Style"/>
          <w:i/>
          <w:iCs/>
          <w:spacing w:val="-2"/>
        </w:rPr>
        <w:t xml:space="preserve"> </w:t>
      </w:r>
      <w:r>
        <w:rPr>
          <w:rFonts w:ascii="Bookman Old Style" w:hAnsi="Bookman Old Style"/>
          <w:i/>
          <w:iCs/>
          <w:spacing w:val="-2"/>
        </w:rPr>
        <w:t>and doe</w:t>
      </w:r>
      <w:r w:rsidR="005074CD">
        <w:rPr>
          <w:rFonts w:ascii="Bookman Old Style" w:hAnsi="Bookman Old Style"/>
          <w:i/>
          <w:iCs/>
          <w:spacing w:val="-2"/>
        </w:rPr>
        <w:t>s</w:t>
      </w:r>
      <w:r>
        <w:rPr>
          <w:rFonts w:ascii="Bookman Old Style" w:hAnsi="Bookman Old Style"/>
          <w:i/>
          <w:iCs/>
          <w:spacing w:val="-2"/>
        </w:rPr>
        <w:t xml:space="preserve"> right</w:t>
      </w:r>
      <w:r w:rsidR="005074CD">
        <w:rPr>
          <w:rFonts w:ascii="Bookman Old Style" w:hAnsi="Bookman Old Style"/>
          <w:i/>
          <w:iCs/>
          <w:spacing w:val="-2"/>
        </w:rPr>
        <w:t>eous good deeds</w:t>
      </w:r>
      <w:r>
        <w:rPr>
          <w:rFonts w:ascii="Bookman Old Style" w:hAnsi="Bookman Old Style"/>
          <w:i/>
          <w:iCs/>
          <w:spacing w:val="-2"/>
        </w:rPr>
        <w:t xml:space="preserve">, </w:t>
      </w:r>
      <w:proofErr w:type="gramStart"/>
      <w:r>
        <w:rPr>
          <w:rFonts w:ascii="Bookman Old Style" w:hAnsi="Bookman Old Style"/>
          <w:i/>
          <w:iCs/>
          <w:spacing w:val="-2"/>
        </w:rPr>
        <w:t>We</w:t>
      </w:r>
      <w:proofErr w:type="gramEnd"/>
      <w:r>
        <w:rPr>
          <w:rFonts w:ascii="Bookman Old Style" w:hAnsi="Bookman Old Style"/>
          <w:i/>
          <w:iCs/>
          <w:spacing w:val="-2"/>
        </w:rPr>
        <w:t xml:space="preserve"> shall give her</w:t>
      </w:r>
      <w:r w:rsidR="005074CD">
        <w:rPr>
          <w:rFonts w:ascii="Bookman Old Style" w:hAnsi="Bookman Old Style"/>
          <w:i/>
          <w:iCs/>
          <w:spacing w:val="-2"/>
        </w:rPr>
        <w:t>, her</w:t>
      </w:r>
      <w:r>
        <w:rPr>
          <w:rFonts w:ascii="Bookman Old Style" w:hAnsi="Bookman Old Style"/>
          <w:i/>
          <w:iCs/>
          <w:spacing w:val="-2"/>
        </w:rPr>
        <w:t xml:space="preserve"> reward twice over, and We have prepared for her </w:t>
      </w:r>
      <w:r w:rsidR="005074CD">
        <w:rPr>
          <w:rFonts w:ascii="Bookman Old Style" w:hAnsi="Bookman Old Style"/>
          <w:i/>
          <w:iCs/>
          <w:spacing w:val="-2"/>
        </w:rPr>
        <w:t>Rizq Karim (</w:t>
      </w:r>
      <w:r>
        <w:rPr>
          <w:rFonts w:ascii="Bookman Old Style" w:hAnsi="Bookman Old Style"/>
          <w:i/>
          <w:iCs/>
          <w:spacing w:val="-2"/>
        </w:rPr>
        <w:t xml:space="preserve">a </w:t>
      </w:r>
      <w:r w:rsidR="005074CD">
        <w:rPr>
          <w:rFonts w:ascii="Bookman Old Style" w:hAnsi="Bookman Old Style"/>
          <w:i/>
          <w:iCs/>
          <w:spacing w:val="-2"/>
        </w:rPr>
        <w:t xml:space="preserve">noble </w:t>
      </w:r>
      <w:r>
        <w:rPr>
          <w:rFonts w:ascii="Bookman Old Style" w:hAnsi="Bookman Old Style"/>
          <w:i/>
          <w:iCs/>
          <w:spacing w:val="-2"/>
        </w:rPr>
        <w:t>provision</w:t>
      </w:r>
      <w:r w:rsidR="005074CD">
        <w:rPr>
          <w:rFonts w:ascii="Bookman Old Style" w:hAnsi="Bookman Old Style"/>
          <w:i/>
          <w:iCs/>
          <w:spacing w:val="-2"/>
        </w:rPr>
        <w:t xml:space="preserve"> - </w:t>
      </w:r>
      <w:smartTag w:uri="urn:schemas-microsoft-com:office:smarttags" w:element="place">
        <w:r w:rsidR="005074CD">
          <w:rPr>
            <w:rFonts w:ascii="Bookman Old Style" w:hAnsi="Bookman Old Style"/>
            <w:i/>
            <w:iCs/>
            <w:spacing w:val="-2"/>
          </w:rPr>
          <w:t>Paradise</w:t>
        </w:r>
      </w:smartTag>
      <w:r w:rsidR="005074CD">
        <w:rPr>
          <w:rFonts w:ascii="Bookman Old Style" w:hAnsi="Bookman Old Style"/>
          <w:i/>
          <w:iCs/>
          <w:spacing w:val="-2"/>
        </w:rPr>
        <w:t>)</w:t>
      </w:r>
      <w:r>
        <w:rPr>
          <w:rFonts w:ascii="Bookman Old Style" w:hAnsi="Bookman Old Style"/>
          <w:i/>
          <w:iCs/>
          <w:spacing w:val="-2"/>
        </w:rPr>
        <w:t xml:space="preserve">. O wives of the Prophet! You are not like any other women. If you keep your duty (to </w:t>
      </w:r>
      <w:r w:rsidR="00ED5AFF">
        <w:rPr>
          <w:rFonts w:ascii="Bookman Old Style" w:hAnsi="Bookman Old Style"/>
          <w:i/>
          <w:iCs/>
          <w:spacing w:val="-2"/>
        </w:rPr>
        <w:t>Allâh</w:t>
      </w:r>
      <w:r>
        <w:rPr>
          <w:rFonts w:ascii="Bookman Old Style" w:hAnsi="Bookman Old Style"/>
          <w:i/>
          <w:iCs/>
          <w:spacing w:val="-2"/>
        </w:rPr>
        <w:t xml:space="preserve">), then be not soft </w:t>
      </w:r>
      <w:r w:rsidR="005074CD">
        <w:rPr>
          <w:rFonts w:ascii="Bookman Old Style" w:hAnsi="Bookman Old Style"/>
          <w:i/>
          <w:iCs/>
          <w:spacing w:val="-2"/>
        </w:rPr>
        <w:t>in</w:t>
      </w:r>
      <w:r>
        <w:rPr>
          <w:rFonts w:ascii="Bookman Old Style" w:hAnsi="Bookman Old Style"/>
          <w:i/>
          <w:iCs/>
          <w:spacing w:val="-2"/>
        </w:rPr>
        <w:t xml:space="preserve"> speech, lest he in whose heart is a disease</w:t>
      </w:r>
      <w:r w:rsidR="005074CD">
        <w:rPr>
          <w:rFonts w:ascii="Bookman Old Style" w:hAnsi="Bookman Old Style"/>
          <w:i/>
          <w:iCs/>
          <w:spacing w:val="-2"/>
        </w:rPr>
        <w:t xml:space="preserve"> </w:t>
      </w:r>
      <w:r w:rsidR="005074CD">
        <w:rPr>
          <w:rFonts w:ascii="Bookman Old Style" w:hAnsi="Bookman Old Style"/>
          <w:i/>
          <w:iCs/>
          <w:spacing w:val="-2"/>
        </w:rPr>
        <w:lastRenderedPageBreak/>
        <w:t>(of hypocrisy, or evil desire for adultery)</w:t>
      </w:r>
      <w:r>
        <w:rPr>
          <w:rFonts w:ascii="Bookman Old Style" w:hAnsi="Bookman Old Style"/>
          <w:i/>
          <w:iCs/>
          <w:spacing w:val="-2"/>
        </w:rPr>
        <w:t xml:space="preserve"> </w:t>
      </w:r>
      <w:r w:rsidR="00FC306A">
        <w:rPr>
          <w:rFonts w:ascii="Bookman Old Style" w:hAnsi="Bookman Old Style"/>
          <w:i/>
          <w:iCs/>
          <w:spacing w:val="-2"/>
        </w:rPr>
        <w:t>should be moved with desire, but speak in an honourable manner.</w:t>
      </w:r>
      <w:r>
        <w:rPr>
          <w:rFonts w:ascii="Bookman Old Style" w:hAnsi="Bookman Old Style"/>
          <w:i/>
          <w:iCs/>
          <w:spacing w:val="-2"/>
        </w:rPr>
        <w:t xml:space="preserve"> And stay in your houses</w:t>
      </w:r>
      <w:r w:rsidR="00FC306A">
        <w:rPr>
          <w:rFonts w:ascii="Bookman Old Style" w:hAnsi="Bookman Old Style"/>
          <w:i/>
          <w:iCs/>
          <w:spacing w:val="-2"/>
        </w:rPr>
        <w:t xml:space="preserve">, and do not display yourselves like that of the times </w:t>
      </w:r>
      <w:r>
        <w:rPr>
          <w:rFonts w:ascii="Bookman Old Style" w:hAnsi="Bookman Old Style"/>
          <w:i/>
          <w:iCs/>
          <w:spacing w:val="-2"/>
        </w:rPr>
        <w:t xml:space="preserve">of ignorance. </w:t>
      </w:r>
      <w:r w:rsidR="00FC306A">
        <w:rPr>
          <w:rFonts w:ascii="Bookman Old Style" w:hAnsi="Bookman Old Style"/>
          <w:i/>
          <w:iCs/>
          <w:spacing w:val="-2"/>
        </w:rPr>
        <w:t xml:space="preserve">And perform </w:t>
      </w:r>
      <w:r w:rsidR="00FC306A">
        <w:rPr>
          <w:rFonts w:ascii="Bookman Old Style" w:hAnsi="Bookman Old Style"/>
          <w:i/>
          <w:iCs/>
        </w:rPr>
        <w:t>As-Salât (iqamât-as-Salât)</w:t>
      </w:r>
      <w:r>
        <w:rPr>
          <w:rFonts w:ascii="Bookman Old Style" w:hAnsi="Bookman Old Style"/>
          <w:i/>
          <w:iCs/>
          <w:spacing w:val="-2"/>
        </w:rPr>
        <w:t xml:space="preserve">, and </w:t>
      </w:r>
      <w:r w:rsidR="00FC306A">
        <w:rPr>
          <w:rFonts w:ascii="Bookman Old Style" w:hAnsi="Bookman Old Style"/>
          <w:i/>
          <w:iCs/>
          <w:spacing w:val="-2"/>
        </w:rPr>
        <w:t>give</w:t>
      </w:r>
      <w:r>
        <w:rPr>
          <w:rFonts w:ascii="Bookman Old Style" w:hAnsi="Bookman Old Style"/>
          <w:i/>
          <w:iCs/>
          <w:spacing w:val="-2"/>
        </w:rPr>
        <w:t xml:space="preserve"> </w:t>
      </w:r>
      <w:r w:rsidR="00FC306A">
        <w:rPr>
          <w:rFonts w:ascii="Bookman Old Style" w:hAnsi="Bookman Old Style"/>
          <w:i/>
          <w:iCs/>
          <w:spacing w:val="-2"/>
        </w:rPr>
        <w:t>Zakât</w:t>
      </w:r>
      <w:r>
        <w:rPr>
          <w:rFonts w:ascii="Bookman Old Style" w:hAnsi="Bookman Old Style"/>
          <w:i/>
          <w:iCs/>
          <w:spacing w:val="-2"/>
        </w:rPr>
        <w:t xml:space="preserve">, and obey </w:t>
      </w:r>
      <w:r w:rsidR="00ED5AFF">
        <w:rPr>
          <w:rFonts w:ascii="Bookman Old Style" w:hAnsi="Bookman Old Style"/>
          <w:i/>
          <w:iCs/>
          <w:spacing w:val="-2"/>
        </w:rPr>
        <w:t>Allâh</w:t>
      </w:r>
      <w:r>
        <w:rPr>
          <w:rFonts w:ascii="Bookman Old Style" w:hAnsi="Bookman Old Style"/>
          <w:i/>
          <w:iCs/>
          <w:spacing w:val="-2"/>
        </w:rPr>
        <w:t xml:space="preserve"> and His </w:t>
      </w:r>
      <w:r w:rsidR="00FC306A">
        <w:rPr>
          <w:rFonts w:ascii="Bookman Old Style" w:hAnsi="Bookman Old Style"/>
          <w:i/>
          <w:iCs/>
          <w:spacing w:val="-2"/>
        </w:rPr>
        <w:t>Messenger</w:t>
      </w:r>
      <w:r>
        <w:rPr>
          <w:rFonts w:ascii="Bookman Old Style" w:hAnsi="Bookman Old Style"/>
          <w:i/>
          <w:iCs/>
          <w:spacing w:val="-2"/>
        </w:rPr>
        <w:t>.</w:t>
      </w:r>
      <w:r w:rsidR="00FC306A" w:rsidRPr="00FC306A">
        <w:rPr>
          <w:rFonts w:ascii="Bookman Old Style" w:hAnsi="Bookman Old Style"/>
          <w:i/>
          <w:iCs/>
        </w:rPr>
        <w:t xml:space="preserve"> </w:t>
      </w:r>
      <w:r w:rsidR="00FC306A">
        <w:rPr>
          <w:rFonts w:ascii="Bookman Old Style" w:hAnsi="Bookman Old Style"/>
          <w:i/>
          <w:iCs/>
        </w:rPr>
        <w:t xml:space="preserve">Allâh wishes only to remove Ar-Rijs (evil deeds and sins) from you, O members of the family (of the Prophet </w:t>
      </w:r>
      <w:r w:rsidR="00FC306A">
        <w:rPr>
          <w:rFonts w:ascii="Bookman Old Style" w:hAnsi="Bookman Old Style" w:cs="Andalus"/>
          <w:i/>
          <w:iCs/>
        </w:rPr>
        <w:sym w:font="AGA Arabesque" w:char="F072"/>
      </w:r>
      <w:r w:rsidR="00FC306A">
        <w:rPr>
          <w:rFonts w:ascii="Bookman Old Style" w:hAnsi="Bookman Old Style"/>
          <w:i/>
          <w:iCs/>
        </w:rPr>
        <w:t>) and to purify you with a thorough purification</w:t>
      </w:r>
      <w:r w:rsidR="00FC306A" w:rsidRPr="00FC306A">
        <w:rPr>
          <w:rFonts w:ascii="Garamond" w:hAnsi="Garamond"/>
        </w:rPr>
        <w:t xml:space="preserve">. </w:t>
      </w:r>
      <w:r w:rsidR="00FC306A" w:rsidRPr="00F1195E">
        <w:rPr>
          <w:rFonts w:ascii="Bookman Old Style" w:hAnsi="Bookman Old Style"/>
          <w:i/>
          <w:iCs/>
        </w:rPr>
        <w:t xml:space="preserve">And remember </w:t>
      </w:r>
      <w:r w:rsidR="00FC306A">
        <w:rPr>
          <w:rFonts w:ascii="Bookman Old Style" w:hAnsi="Bookman Old Style"/>
          <w:i/>
          <w:iCs/>
        </w:rPr>
        <w:t xml:space="preserve">(O you the members of the Prophet’s family, the Graces of your Lord), </w:t>
      </w:r>
      <w:r w:rsidR="00FC306A" w:rsidRPr="00F1195E">
        <w:rPr>
          <w:rFonts w:ascii="Bookman Old Style" w:hAnsi="Bookman Old Style"/>
          <w:i/>
          <w:iCs/>
        </w:rPr>
        <w:t xml:space="preserve">that which is recited in your houses of the verses of </w:t>
      </w:r>
      <w:r w:rsidR="00FC306A">
        <w:rPr>
          <w:rFonts w:ascii="Bookman Old Style" w:hAnsi="Bookman Old Style"/>
          <w:i/>
          <w:iCs/>
        </w:rPr>
        <w:t>Allâh and Al-Hiqmah (i.e</w:t>
      </w:r>
      <w:r w:rsidR="00FC306A" w:rsidRPr="00F1195E">
        <w:rPr>
          <w:rFonts w:ascii="Bookman Old Style" w:hAnsi="Bookman Old Style"/>
          <w:i/>
          <w:iCs/>
        </w:rPr>
        <w:t>.</w:t>
      </w:r>
      <w:r w:rsidR="00FC306A">
        <w:rPr>
          <w:rFonts w:ascii="Bookman Old Style" w:hAnsi="Bookman Old Style"/>
          <w:i/>
          <w:iCs/>
        </w:rPr>
        <w:t xml:space="preserve"> Prophet’s Sunnah - legal ways, so give your thanks to Allâh and glorify His Praises for this Qur’an and the Sunnah). Verily, Allâh</w:t>
      </w:r>
      <w:r w:rsidR="00FC306A" w:rsidRPr="00F1195E">
        <w:rPr>
          <w:rFonts w:ascii="Bookman Old Style" w:hAnsi="Bookman Old Style"/>
          <w:i/>
          <w:iCs/>
        </w:rPr>
        <w:t xml:space="preserve"> is </w:t>
      </w:r>
      <w:r w:rsidR="00FC306A">
        <w:rPr>
          <w:rFonts w:ascii="Bookman Old Style" w:hAnsi="Bookman Old Style"/>
          <w:i/>
          <w:iCs/>
        </w:rPr>
        <w:t>Ever Most C</w:t>
      </w:r>
      <w:r w:rsidR="00FC306A" w:rsidRPr="00F1195E">
        <w:rPr>
          <w:rFonts w:ascii="Bookman Old Style" w:hAnsi="Bookman Old Style"/>
          <w:i/>
          <w:iCs/>
        </w:rPr>
        <w:t>ourt</w:t>
      </w:r>
      <w:r w:rsidR="00FC306A">
        <w:rPr>
          <w:rFonts w:ascii="Bookman Old Style" w:hAnsi="Bookman Old Style"/>
          <w:i/>
          <w:iCs/>
        </w:rPr>
        <w:t>e</w:t>
      </w:r>
      <w:r w:rsidR="00FC306A" w:rsidRPr="00F1195E">
        <w:rPr>
          <w:rFonts w:ascii="Bookman Old Style" w:hAnsi="Bookman Old Style"/>
          <w:i/>
          <w:iCs/>
        </w:rPr>
        <w:t xml:space="preserve">ous </w:t>
      </w:r>
      <w:r w:rsidR="00FC306A">
        <w:rPr>
          <w:rFonts w:ascii="Bookman Old Style" w:hAnsi="Bookman Old Style"/>
          <w:i/>
          <w:iCs/>
        </w:rPr>
        <w:t>and</w:t>
      </w:r>
      <w:r w:rsidR="00FC306A" w:rsidRPr="00F1195E">
        <w:rPr>
          <w:rFonts w:ascii="Bookman Old Style" w:hAnsi="Bookman Old Style"/>
          <w:i/>
          <w:iCs/>
        </w:rPr>
        <w:t xml:space="preserve"> </w:t>
      </w:r>
      <w:r w:rsidR="00FC306A">
        <w:rPr>
          <w:rFonts w:ascii="Bookman Old Style" w:hAnsi="Bookman Old Style"/>
          <w:i/>
          <w:iCs/>
        </w:rPr>
        <w:t>W</w:t>
      </w:r>
      <w:r w:rsidR="00FC306A" w:rsidRPr="00F1195E">
        <w:rPr>
          <w:rFonts w:ascii="Bookman Old Style" w:hAnsi="Bookman Old Style"/>
          <w:i/>
          <w:iCs/>
        </w:rPr>
        <w:t>ell</w:t>
      </w:r>
      <w:r w:rsidR="00FC306A">
        <w:rPr>
          <w:rFonts w:ascii="Bookman Old Style" w:hAnsi="Bookman Old Style"/>
          <w:i/>
          <w:iCs/>
        </w:rPr>
        <w:t>-A</w:t>
      </w:r>
      <w:r w:rsidR="00FC306A" w:rsidRPr="00F1195E">
        <w:rPr>
          <w:rFonts w:ascii="Bookman Old Style" w:hAnsi="Bookman Old Style"/>
          <w:i/>
          <w:iCs/>
        </w:rPr>
        <w:t>cquainted with</w:t>
      </w:r>
      <w:r w:rsidR="00FC306A">
        <w:rPr>
          <w:rFonts w:ascii="Bookman Old Style" w:hAnsi="Bookman Old Style"/>
          <w:i/>
          <w:iCs/>
        </w:rPr>
        <w:t xml:space="preserve"> all</w:t>
      </w:r>
      <w:r w:rsidR="00FC306A" w:rsidRPr="00F1195E">
        <w:rPr>
          <w:rFonts w:ascii="Bookman Old Style" w:hAnsi="Bookman Old Style"/>
          <w:i/>
          <w:iCs/>
        </w:rPr>
        <w:t xml:space="preserve"> things</w:t>
      </w:r>
      <w:r>
        <w:rPr>
          <w:rFonts w:ascii="Bookman Old Style" w:hAnsi="Bookman Old Style"/>
          <w:i/>
          <w:iCs/>
          <w:spacing w:val="-2"/>
        </w:rPr>
        <w:t xml:space="preserve"> </w:t>
      </w:r>
      <w:r>
        <w:rPr>
          <w:rFonts w:ascii="Bookman Old Style" w:hAnsi="Bookman Old Style"/>
          <w:spacing w:val="-2"/>
        </w:rPr>
        <w:sym w:font="AGA Arabesque" w:char="F029"/>
      </w:r>
      <w:r>
        <w:rPr>
          <w:rStyle w:val="FootnoteReference"/>
          <w:rFonts w:ascii="Bookman Old Style" w:hAnsi="Bookman Old Style"/>
          <w:spacing w:val="-2"/>
        </w:rPr>
        <w:footnoteReference w:id="3"/>
      </w:r>
      <w:r>
        <w:rPr>
          <w:rFonts w:ascii="Bookman Old Style" w:hAnsi="Bookman Old Style"/>
          <w:spacing w:val="-2"/>
        </w:rPr>
        <w:t xml:space="preserve">. And said: “They (i.e. the wives of the Prophet </w:t>
      </w:r>
      <w:r>
        <w:rPr>
          <w:rFonts w:ascii="Bookman Old Style" w:hAnsi="Bookman Old Style" w:cs="Andalus"/>
          <w:spacing w:val="-2"/>
        </w:rPr>
        <w:sym w:font="AGA Arabesque" w:char="F072"/>
      </w:r>
      <w:r>
        <w:rPr>
          <w:rFonts w:ascii="Bookman Old Style" w:hAnsi="Bookman Old Style"/>
          <w:spacing w:val="-2"/>
        </w:rPr>
        <w:t xml:space="preserve">) have entered among the members of the household because, the entire sequence of the </w:t>
      </w:r>
      <w:r w:rsidR="00084A23">
        <w:rPr>
          <w:rFonts w:ascii="Bookman Old Style" w:hAnsi="Bookman Old Style"/>
          <w:spacing w:val="-2"/>
        </w:rPr>
        <w:t>Ayât</w:t>
      </w:r>
      <w:r>
        <w:rPr>
          <w:rFonts w:ascii="Bookman Old Style" w:hAnsi="Bookman Old Style"/>
          <w:spacing w:val="-2"/>
        </w:rPr>
        <w:t xml:space="preserve"> is </w:t>
      </w:r>
      <w:r w:rsidR="00125822">
        <w:rPr>
          <w:rFonts w:ascii="Bookman Old Style" w:hAnsi="Bookman Old Style"/>
          <w:spacing w:val="-2"/>
        </w:rPr>
        <w:t>about</w:t>
      </w:r>
      <w:r>
        <w:rPr>
          <w:rFonts w:ascii="Bookman Old Style" w:hAnsi="Bookman Old Style"/>
          <w:spacing w:val="-2"/>
        </w:rPr>
        <w:t xml:space="preserve"> mentioning them, and it is therefore not allowed to remove them from any part of it. </w:t>
      </w:r>
      <w:r w:rsidR="00ED5AFF">
        <w:rPr>
          <w:rFonts w:ascii="Bookman Old Style" w:hAnsi="Bookman Old Style"/>
          <w:spacing w:val="-2"/>
        </w:rPr>
        <w:t>Allâh</w:t>
      </w:r>
      <w:r>
        <w:rPr>
          <w:rFonts w:ascii="Bookman Old Style" w:hAnsi="Bookman Old Style"/>
          <w:spacing w:val="-2"/>
        </w:rPr>
        <w:t xml:space="preserve"> knows best”.</w:t>
      </w:r>
    </w:p>
    <w:p w14:paraId="08A41D5E" w14:textId="77777777" w:rsidR="001F7B15" w:rsidRDefault="001F7B15">
      <w:pPr>
        <w:spacing w:after="2"/>
        <w:jc w:val="both"/>
        <w:rPr>
          <w:rFonts w:ascii="Bookman Old Style" w:hAnsi="Bookman Old Style"/>
          <w:spacing w:val="-2"/>
        </w:rPr>
      </w:pPr>
    </w:p>
    <w:p w14:paraId="1B07546D" w14:textId="77777777" w:rsidR="001F7B15" w:rsidRDefault="001F7B15" w:rsidP="007D5A33">
      <w:pPr>
        <w:spacing w:after="2"/>
        <w:ind w:firstLine="360"/>
        <w:jc w:val="both"/>
        <w:rPr>
          <w:rFonts w:ascii="Bookman Old Style" w:hAnsi="Bookman Old Style"/>
          <w:spacing w:val="-2"/>
        </w:rPr>
      </w:pPr>
      <w:r>
        <w:rPr>
          <w:rFonts w:ascii="Bookman Old Style" w:hAnsi="Bookman Old Style"/>
          <w:spacing w:val="-2"/>
        </w:rPr>
        <w:t xml:space="preserve">And the prohibition of the charity on the </w:t>
      </w:r>
      <w:r w:rsidR="004811A6">
        <w:rPr>
          <w:rFonts w:ascii="Bookman Old Style" w:hAnsi="Bookman Old Style"/>
          <w:spacing w:val="-2"/>
        </w:rPr>
        <w:t>fre</w:t>
      </w:r>
      <w:r>
        <w:rPr>
          <w:rFonts w:ascii="Bookman Old Style" w:hAnsi="Bookman Old Style"/>
          <w:spacing w:val="-2"/>
        </w:rPr>
        <w:t xml:space="preserve">ed slaves of the Banu Hashim </w:t>
      </w:r>
      <w:r w:rsidR="004811A6">
        <w:rPr>
          <w:rFonts w:ascii="Bookman Old Style" w:hAnsi="Bookman Old Style"/>
          <w:spacing w:val="-2"/>
        </w:rPr>
        <w:t xml:space="preserve">is indicated by the </w:t>
      </w:r>
      <w:r w:rsidR="0043578B">
        <w:rPr>
          <w:rFonts w:ascii="Bookman Old Style" w:hAnsi="Bookman Old Style"/>
          <w:spacing w:val="-2"/>
        </w:rPr>
        <w:t>Hadith</w:t>
      </w:r>
      <w:r w:rsidR="004811A6">
        <w:rPr>
          <w:rFonts w:ascii="Bookman Old Style" w:hAnsi="Bookman Old Style"/>
          <w:spacing w:val="-2"/>
        </w:rPr>
        <w:t xml:space="preserve"> reported by</w:t>
      </w:r>
      <w:r>
        <w:rPr>
          <w:rFonts w:ascii="Bookman Old Style" w:hAnsi="Bookman Old Style"/>
          <w:spacing w:val="-2"/>
        </w:rPr>
        <w:t xml:space="preserve"> Abu Dawood in his </w:t>
      </w:r>
      <w:r>
        <w:rPr>
          <w:rFonts w:ascii="Bookman Old Style" w:hAnsi="Bookman Old Style"/>
          <w:i/>
          <w:iCs/>
          <w:spacing w:val="-2"/>
        </w:rPr>
        <w:t>Sunan</w:t>
      </w:r>
      <w:r>
        <w:rPr>
          <w:rFonts w:ascii="Bookman Old Style" w:hAnsi="Bookman Old Style"/>
          <w:spacing w:val="-2"/>
        </w:rPr>
        <w:t xml:space="preserve"> (1650) and also </w:t>
      </w:r>
      <w:r>
        <w:rPr>
          <w:rFonts w:ascii="Bookman Old Style" w:hAnsi="Bookman Old Style"/>
          <w:i/>
          <w:iCs/>
          <w:spacing w:val="-2"/>
        </w:rPr>
        <w:t>At-Tirmidhi</w:t>
      </w:r>
      <w:r>
        <w:rPr>
          <w:rFonts w:ascii="Bookman Old Style" w:hAnsi="Bookman Old Style"/>
          <w:spacing w:val="-2"/>
        </w:rPr>
        <w:t xml:space="preserve"> (657) and </w:t>
      </w:r>
      <w:r>
        <w:rPr>
          <w:rFonts w:ascii="Bookman Old Style" w:hAnsi="Bookman Old Style"/>
          <w:i/>
          <w:iCs/>
          <w:spacing w:val="-2"/>
        </w:rPr>
        <w:t xml:space="preserve">An-Nasa’e </w:t>
      </w:r>
      <w:r>
        <w:rPr>
          <w:rFonts w:ascii="Bookman Old Style" w:hAnsi="Bookman Old Style"/>
          <w:spacing w:val="-2"/>
        </w:rPr>
        <w:t xml:space="preserve">(2611) with an authentic </w:t>
      </w:r>
      <w:r w:rsidR="00BD0354">
        <w:rPr>
          <w:rFonts w:ascii="Bookman Old Style" w:hAnsi="Bookman Old Style"/>
          <w:i/>
          <w:iCs/>
          <w:spacing w:val="-2"/>
        </w:rPr>
        <w:t>Isnad</w:t>
      </w:r>
      <w:r>
        <w:rPr>
          <w:rFonts w:ascii="Bookman Old Style" w:hAnsi="Bookman Old Style"/>
          <w:i/>
          <w:iCs/>
          <w:spacing w:val="-2"/>
        </w:rPr>
        <w:t>;</w:t>
      </w:r>
      <w:r>
        <w:rPr>
          <w:rFonts w:ascii="Bookman Old Style" w:hAnsi="Bookman Old Style"/>
          <w:spacing w:val="-2"/>
        </w:rPr>
        <w:t xml:space="preserve"> the words belong to Abu Dawood </w:t>
      </w:r>
      <w:r w:rsidR="00CB302E">
        <w:rPr>
          <w:rFonts w:ascii="Bookman Old Style" w:hAnsi="Bookman Old Style"/>
          <w:spacing w:val="-2"/>
        </w:rPr>
        <w:t>on the authority of</w:t>
      </w:r>
      <w:r>
        <w:rPr>
          <w:rFonts w:ascii="Bookman Old Style" w:hAnsi="Bookman Old Style"/>
          <w:spacing w:val="-2"/>
        </w:rPr>
        <w:t xml:space="preserve"> Ab</w:t>
      </w:r>
      <w:r w:rsidR="004811A6">
        <w:rPr>
          <w:rFonts w:ascii="Bookman Old Style" w:hAnsi="Bookman Old Style"/>
          <w:spacing w:val="-2"/>
        </w:rPr>
        <w:t>u</w:t>
      </w:r>
      <w:r>
        <w:rPr>
          <w:rFonts w:ascii="Bookman Old Style" w:hAnsi="Bookman Old Style"/>
          <w:spacing w:val="-2"/>
        </w:rPr>
        <w:t xml:space="preserve"> Rafi’e</w:t>
      </w:r>
      <w:r w:rsidR="003D2103">
        <w:rPr>
          <w:rFonts w:ascii="Bookman Old Style" w:hAnsi="Bookman Old Style"/>
          <w:spacing w:val="-2"/>
        </w:rPr>
        <w:t>:</w:t>
      </w:r>
      <w:r>
        <w:rPr>
          <w:rFonts w:ascii="Bookman Old Style" w:hAnsi="Bookman Old Style"/>
          <w:spacing w:val="-2"/>
        </w:rPr>
        <w:t xml:space="preserve"> “That the Prophet </w:t>
      </w:r>
      <w:r>
        <w:rPr>
          <w:rFonts w:ascii="Bookman Old Style" w:hAnsi="Bookman Old Style" w:cs="Andalus"/>
          <w:spacing w:val="-2"/>
        </w:rPr>
        <w:sym w:font="AGA Arabesque" w:char="F072"/>
      </w:r>
      <w:r>
        <w:rPr>
          <w:rFonts w:ascii="Bookman Old Style" w:hAnsi="Bookman Old Style"/>
          <w:spacing w:val="-2"/>
        </w:rPr>
        <w:t xml:space="preserve"> sent a man from the Banu Makzoom </w:t>
      </w:r>
      <w:r w:rsidR="003D2103">
        <w:rPr>
          <w:rFonts w:ascii="Bookman Old Style" w:hAnsi="Bookman Old Style"/>
          <w:spacing w:val="-2"/>
        </w:rPr>
        <w:t>to be charged of</w:t>
      </w:r>
      <w:r>
        <w:rPr>
          <w:rFonts w:ascii="Bookman Old Style" w:hAnsi="Bookman Old Style"/>
          <w:spacing w:val="-2"/>
        </w:rPr>
        <w:t xml:space="preserve"> charity, </w:t>
      </w:r>
      <w:r w:rsidR="003D2103">
        <w:rPr>
          <w:rFonts w:ascii="Bookman Old Style" w:hAnsi="Bookman Old Style"/>
          <w:spacing w:val="-2"/>
        </w:rPr>
        <w:t>and the man</w:t>
      </w:r>
      <w:r>
        <w:rPr>
          <w:rFonts w:ascii="Bookman Old Style" w:hAnsi="Bookman Old Style"/>
          <w:spacing w:val="-2"/>
        </w:rPr>
        <w:t xml:space="preserve"> said to Ab</w:t>
      </w:r>
      <w:r w:rsidR="004811A6">
        <w:rPr>
          <w:rFonts w:ascii="Bookman Old Style" w:hAnsi="Bookman Old Style"/>
          <w:spacing w:val="-2"/>
        </w:rPr>
        <w:t>u</w:t>
      </w:r>
      <w:r>
        <w:rPr>
          <w:rFonts w:ascii="Bookman Old Style" w:hAnsi="Bookman Old Style"/>
          <w:spacing w:val="-2"/>
        </w:rPr>
        <w:t xml:space="preserve"> Rafi’e: “Accompany me for you will surely receive something from it”. He said: “</w:t>
      </w:r>
      <w:r w:rsidR="00C0546E">
        <w:rPr>
          <w:rFonts w:ascii="Bookman Old Style" w:hAnsi="Bookman Old Style"/>
          <w:spacing w:val="-2"/>
        </w:rPr>
        <w:t>N</w:t>
      </w:r>
      <w:r>
        <w:rPr>
          <w:rFonts w:ascii="Bookman Old Style" w:hAnsi="Bookman Old Style"/>
          <w:spacing w:val="-2"/>
        </w:rPr>
        <w:t xml:space="preserve">ot until I come to the Prophet </w:t>
      </w:r>
      <w:r>
        <w:rPr>
          <w:rFonts w:ascii="Bookman Old Style" w:hAnsi="Bookman Old Style" w:cs="Andalus"/>
          <w:spacing w:val="-2"/>
        </w:rPr>
        <w:sym w:font="AGA Arabesque" w:char="F072"/>
      </w:r>
      <w:r>
        <w:rPr>
          <w:rFonts w:ascii="Bookman Old Style" w:hAnsi="Bookman Old Style"/>
          <w:spacing w:val="-2"/>
        </w:rPr>
        <w:t xml:space="preserve"> and ask him”. He came and asked him and </w:t>
      </w:r>
      <w:r w:rsidR="007D5A33">
        <w:rPr>
          <w:rFonts w:ascii="Bookman Old Style" w:hAnsi="Bookman Old Style"/>
          <w:spacing w:val="-2"/>
        </w:rPr>
        <w:t>t</w:t>
      </w:r>
      <w:r>
        <w:rPr>
          <w:rFonts w:ascii="Bookman Old Style" w:hAnsi="Bookman Old Style"/>
          <w:spacing w:val="-2"/>
        </w:rPr>
        <w:t xml:space="preserve">he Prophet </w:t>
      </w:r>
      <w:r>
        <w:rPr>
          <w:rFonts w:ascii="Bookman Old Style" w:hAnsi="Bookman Old Style" w:cs="Andalus"/>
          <w:spacing w:val="-2"/>
        </w:rPr>
        <w:sym w:font="AGA Arabesque" w:char="F072"/>
      </w:r>
      <w:r>
        <w:rPr>
          <w:rFonts w:ascii="Bookman Old Style" w:hAnsi="Bookman Old Style"/>
          <w:spacing w:val="-2"/>
        </w:rPr>
        <w:t xml:space="preserve"> said: “The released slaves of a group of people are </w:t>
      </w:r>
      <w:r w:rsidR="00C0546E">
        <w:rPr>
          <w:rFonts w:ascii="Bookman Old Style" w:hAnsi="Bookman Old Style"/>
          <w:spacing w:val="-2"/>
        </w:rPr>
        <w:t>part of</w:t>
      </w:r>
      <w:r>
        <w:rPr>
          <w:rFonts w:ascii="Bookman Old Style" w:hAnsi="Bookman Old Style"/>
          <w:spacing w:val="-2"/>
        </w:rPr>
        <w:t xml:space="preserve"> them, and surely the charity is not licit for us”. </w:t>
      </w:r>
    </w:p>
    <w:p w14:paraId="033E92B2" w14:textId="77777777" w:rsidR="001F7B15" w:rsidRDefault="001F7B15">
      <w:pPr>
        <w:pStyle w:val="Heading1"/>
        <w:jc w:val="center"/>
        <w:rPr>
          <w:rFonts w:ascii="Bookman Old Style" w:hAnsi="Bookman Old Style"/>
          <w:sz w:val="28"/>
          <w:szCs w:val="28"/>
        </w:rPr>
      </w:pPr>
      <w:r>
        <w:br w:type="page"/>
      </w:r>
      <w:bookmarkStart w:id="14" w:name="_Toc33969415"/>
      <w:bookmarkStart w:id="15" w:name="_Toc54444498"/>
      <w:bookmarkStart w:id="16" w:name="_Toc54492896"/>
      <w:bookmarkStart w:id="17" w:name="_Toc54493198"/>
      <w:r>
        <w:rPr>
          <w:rFonts w:ascii="Bookman Old Style" w:hAnsi="Bookman Old Style"/>
          <w:sz w:val="28"/>
          <w:szCs w:val="28"/>
        </w:rPr>
        <w:lastRenderedPageBreak/>
        <w:t>Chapter two</w:t>
      </w:r>
      <w:bookmarkEnd w:id="14"/>
      <w:bookmarkEnd w:id="15"/>
      <w:bookmarkEnd w:id="16"/>
      <w:bookmarkEnd w:id="17"/>
    </w:p>
    <w:p w14:paraId="128E79E1" w14:textId="77777777" w:rsidR="001F7B15" w:rsidRDefault="001F7B15"/>
    <w:p w14:paraId="7EE65D97" w14:textId="77777777" w:rsidR="001F7B15" w:rsidRDefault="001F7B15" w:rsidP="00BC0C00">
      <w:pPr>
        <w:pStyle w:val="Heading1"/>
        <w:jc w:val="center"/>
        <w:rPr>
          <w:sz w:val="28"/>
          <w:szCs w:val="28"/>
        </w:rPr>
      </w:pPr>
      <w:bookmarkStart w:id="18" w:name="_Toc33969416"/>
      <w:bookmarkStart w:id="19" w:name="_Toc54444499"/>
      <w:bookmarkStart w:id="20" w:name="_Toc54492897"/>
      <w:bookmarkStart w:id="21" w:name="_Toc54493199"/>
      <w:r>
        <w:rPr>
          <w:rFonts w:ascii="Bookman Old Style" w:hAnsi="Bookman Old Style"/>
          <w:sz w:val="28"/>
          <w:szCs w:val="28"/>
        </w:rPr>
        <w:t xml:space="preserve">An outline of the faith of </w:t>
      </w:r>
      <w:r w:rsidR="00A3024F">
        <w:rPr>
          <w:rFonts w:ascii="Bookman Old Style" w:hAnsi="Bookman Old Style"/>
          <w:sz w:val="28"/>
          <w:szCs w:val="28"/>
        </w:rPr>
        <w:t>Ahl</w:t>
      </w:r>
      <w:r>
        <w:rPr>
          <w:rFonts w:ascii="Bookman Old Style" w:hAnsi="Bookman Old Style"/>
          <w:sz w:val="28"/>
          <w:szCs w:val="28"/>
        </w:rPr>
        <w:t xml:space="preserve"> Al-Sunnah </w:t>
      </w:r>
      <w:r w:rsidR="00BC0C00">
        <w:rPr>
          <w:rFonts w:ascii="Bookman Old Style" w:hAnsi="Bookman Old Style"/>
          <w:sz w:val="28"/>
          <w:szCs w:val="28"/>
        </w:rPr>
        <w:t>W</w:t>
      </w:r>
      <w:r>
        <w:rPr>
          <w:rFonts w:ascii="Bookman Old Style" w:hAnsi="Bookman Old Style"/>
          <w:sz w:val="28"/>
          <w:szCs w:val="28"/>
        </w:rPr>
        <w:t>al-</w:t>
      </w:r>
      <w:r w:rsidR="00BC0C00">
        <w:rPr>
          <w:rFonts w:ascii="Bookman Old Style" w:hAnsi="Bookman Old Style"/>
          <w:sz w:val="28"/>
          <w:szCs w:val="28"/>
        </w:rPr>
        <w:t>Jama’ah</w:t>
      </w:r>
      <w:r>
        <w:rPr>
          <w:rFonts w:ascii="Bookman Old Style" w:hAnsi="Bookman Old Style"/>
          <w:sz w:val="28"/>
          <w:szCs w:val="28"/>
        </w:rPr>
        <w:t xml:space="preserve"> towards </w:t>
      </w:r>
      <w:r w:rsidR="00A3024F">
        <w:rPr>
          <w:rFonts w:ascii="Bookman Old Style" w:hAnsi="Bookman Old Style"/>
          <w:sz w:val="28"/>
          <w:szCs w:val="28"/>
        </w:rPr>
        <w:t>Ahl</w:t>
      </w:r>
      <w:r>
        <w:rPr>
          <w:rFonts w:ascii="Bookman Old Style" w:hAnsi="Bookman Old Style"/>
          <w:sz w:val="28"/>
          <w:szCs w:val="28"/>
        </w:rPr>
        <w:t xml:space="preserve"> Al-Bait</w:t>
      </w:r>
      <w:bookmarkEnd w:id="18"/>
      <w:bookmarkEnd w:id="19"/>
      <w:bookmarkEnd w:id="20"/>
      <w:bookmarkEnd w:id="21"/>
    </w:p>
    <w:p w14:paraId="66A16B2E" w14:textId="77777777" w:rsidR="001F7B15" w:rsidRDefault="001F7B15">
      <w:pPr>
        <w:pStyle w:val="BodyText"/>
        <w:spacing w:after="2"/>
        <w:jc w:val="both"/>
        <w:rPr>
          <w:rFonts w:ascii="Bookman Old Style" w:hAnsi="Bookman Old Style"/>
          <w:b w:val="0"/>
        </w:rPr>
      </w:pPr>
    </w:p>
    <w:p w14:paraId="5999B154" w14:textId="77777777" w:rsidR="001F7B15" w:rsidRDefault="00106A34" w:rsidP="002C58CC">
      <w:pPr>
        <w:pStyle w:val="BodyText"/>
        <w:spacing w:after="2"/>
        <w:ind w:firstLine="360"/>
        <w:jc w:val="both"/>
        <w:rPr>
          <w:rFonts w:ascii="Bookman Old Style" w:hAnsi="Bookman Old Style"/>
          <w:b w:val="0"/>
        </w:rPr>
      </w:pPr>
      <w:r w:rsidRPr="00106A34">
        <w:rPr>
          <w:rFonts w:ascii="Bookman Old Style" w:hAnsi="Bookman Old Style"/>
          <w:b w:val="0"/>
        </w:rPr>
        <w:t xml:space="preserve">In the matters of faith, the belief </w:t>
      </w:r>
      <w:r w:rsidR="001F7B15" w:rsidRPr="00106A34">
        <w:rPr>
          <w:rFonts w:ascii="Bookman Old Style" w:hAnsi="Bookman Old Style"/>
          <w:b w:val="0"/>
        </w:rPr>
        <w:t xml:space="preserve">of </w:t>
      </w:r>
      <w:r w:rsidR="00A3024F">
        <w:rPr>
          <w:rFonts w:ascii="Bookman Old Style" w:hAnsi="Bookman Old Style"/>
          <w:b w:val="0"/>
        </w:rPr>
        <w:t>Ahl</w:t>
      </w:r>
      <w:r w:rsidR="001F7B15">
        <w:rPr>
          <w:rFonts w:ascii="Bookman Old Style" w:hAnsi="Bookman Old Style"/>
          <w:b w:val="0"/>
        </w:rPr>
        <w:t xml:space="preserve"> Al-Sunnah Wal-</w:t>
      </w:r>
      <w:r w:rsidR="00BC0C00">
        <w:rPr>
          <w:rFonts w:ascii="Bookman Old Style" w:hAnsi="Bookman Old Style"/>
          <w:b w:val="0"/>
          <w:spacing w:val="-2"/>
        </w:rPr>
        <w:t>Jama’ah</w:t>
      </w:r>
      <w:r w:rsidR="001F7B15">
        <w:rPr>
          <w:rFonts w:ascii="Bookman Old Style" w:hAnsi="Bookman Old Style"/>
          <w:b w:val="0"/>
          <w:spacing w:val="-2"/>
        </w:rPr>
        <w:t xml:space="preserve"> is moderate between excessiveness</w:t>
      </w:r>
      <w:r w:rsidR="001F7B15">
        <w:rPr>
          <w:rFonts w:ascii="Bookman Old Style" w:hAnsi="Bookman Old Style"/>
          <w:b w:val="0"/>
        </w:rPr>
        <w:t xml:space="preserve"> and negligence and between </w:t>
      </w:r>
      <w:r w:rsidRPr="00106A34">
        <w:rPr>
          <w:rFonts w:ascii="Bookman Old Style" w:hAnsi="Bookman Old Style"/>
          <w:b w:val="0"/>
        </w:rPr>
        <w:t>exaggeration and lack of respect</w:t>
      </w:r>
      <w:r>
        <w:rPr>
          <w:rFonts w:ascii="Bookman Old Style" w:hAnsi="Bookman Old Style"/>
          <w:b w:val="0"/>
        </w:rPr>
        <w:t>. And among these</w:t>
      </w:r>
      <w:r w:rsidR="001F7B15">
        <w:rPr>
          <w:rFonts w:ascii="Bookman Old Style" w:hAnsi="Bookman Old Style"/>
          <w:b w:val="0"/>
        </w:rPr>
        <w:t xml:space="preserve"> matters is their faith towards the family of the </w:t>
      </w:r>
      <w:r w:rsidR="00FC306A">
        <w:rPr>
          <w:rFonts w:ascii="Bookman Old Style" w:hAnsi="Bookman Old Style"/>
          <w:b w:val="0"/>
        </w:rPr>
        <w:t>Messenger</w:t>
      </w:r>
      <w:r w:rsidR="001F7B15">
        <w:rPr>
          <w:rFonts w:ascii="Bookman Old Style" w:hAnsi="Bookman Old Style"/>
          <w:b w:val="0"/>
        </w:rPr>
        <w:t xml:space="preserve"> of </w:t>
      </w:r>
      <w:r w:rsidR="00ED5AFF">
        <w:rPr>
          <w:rFonts w:ascii="Bookman Old Style" w:hAnsi="Bookman Old Style"/>
          <w:b w:val="0"/>
        </w:rPr>
        <w:t>Allâh</w:t>
      </w:r>
      <w:r w:rsidR="001F7B15">
        <w:rPr>
          <w:rFonts w:ascii="Bookman Old Style" w:hAnsi="Bookman Old Style"/>
          <w:b w:val="0"/>
        </w:rPr>
        <w:t xml:space="preserve"> </w:t>
      </w:r>
      <w:r w:rsidR="001F7B15">
        <w:rPr>
          <w:rFonts w:ascii="Bookman Old Style" w:hAnsi="Bookman Old Style" w:cs="Andalus"/>
          <w:b w:val="0"/>
        </w:rPr>
        <w:sym w:font="AGA Arabesque" w:char="F072"/>
      </w:r>
      <w:r w:rsidR="001F7B15">
        <w:rPr>
          <w:rFonts w:ascii="Bookman Old Style" w:hAnsi="Bookman Old Style"/>
          <w:b w:val="0"/>
        </w:rPr>
        <w:t xml:space="preserve">. </w:t>
      </w:r>
      <w:proofErr w:type="gramStart"/>
      <w:r w:rsidR="001F7B15">
        <w:rPr>
          <w:rFonts w:ascii="Bookman Old Style" w:hAnsi="Bookman Old Style"/>
          <w:b w:val="0"/>
        </w:rPr>
        <w:t>Surely</w:t>
      </w:r>
      <w:proofErr w:type="gramEnd"/>
      <w:r w:rsidR="001F7B15">
        <w:rPr>
          <w:rFonts w:ascii="Bookman Old Style" w:hAnsi="Bookman Old Style"/>
          <w:b w:val="0"/>
        </w:rPr>
        <w:t xml:space="preserve"> they are friendly to every Muslim male and female from among the </w:t>
      </w:r>
      <w:r w:rsidR="001F7B15">
        <w:rPr>
          <w:rFonts w:ascii="Bookman Old Style" w:hAnsi="Bookman Old Style"/>
          <w:b w:val="0"/>
          <w:spacing w:val="-2"/>
        </w:rPr>
        <w:t xml:space="preserve">offspring of Abdul Muttalib and to all the wives of the Prophet </w:t>
      </w:r>
      <w:r w:rsidR="001F7B15">
        <w:rPr>
          <w:rFonts w:ascii="Bookman Old Style" w:hAnsi="Bookman Old Style" w:cs="Andalus"/>
          <w:b w:val="0"/>
          <w:spacing w:val="-2"/>
        </w:rPr>
        <w:sym w:font="AGA Arabesque" w:char="F072"/>
      </w:r>
      <w:r w:rsidR="001F7B15">
        <w:rPr>
          <w:rFonts w:ascii="Bookman Old Style" w:hAnsi="Bookman Old Style"/>
          <w:b w:val="0"/>
          <w:spacing w:val="-2"/>
        </w:rPr>
        <w:t>. They love them all;</w:t>
      </w:r>
      <w:r w:rsidR="001F7B15">
        <w:rPr>
          <w:rFonts w:ascii="Bookman Old Style" w:hAnsi="Bookman Old Style"/>
          <w:b w:val="0"/>
        </w:rPr>
        <w:t xml:space="preserve"> they praise them and put them in the position they deserve, with justice and fairness, not </w:t>
      </w:r>
      <w:r w:rsidR="002C58CC">
        <w:rPr>
          <w:rFonts w:ascii="Bookman Old Style" w:hAnsi="Bookman Old Style"/>
          <w:b w:val="0"/>
        </w:rPr>
        <w:t xml:space="preserve">with </w:t>
      </w:r>
      <w:r w:rsidR="002C58CC" w:rsidRPr="002C58CC">
        <w:rPr>
          <w:rFonts w:ascii="Bookman Old Style" w:hAnsi="Bookman Old Style"/>
          <w:b w:val="0"/>
        </w:rPr>
        <w:t>passion and discretion</w:t>
      </w:r>
      <w:r w:rsidR="001F7B15">
        <w:rPr>
          <w:rFonts w:ascii="Bookman Old Style" w:hAnsi="Bookman Old Style"/>
          <w:b w:val="0"/>
        </w:rPr>
        <w:t xml:space="preserve">. They acknowledge the virtue of the one for whom </w:t>
      </w:r>
      <w:r w:rsidR="00ED5AFF">
        <w:rPr>
          <w:rFonts w:ascii="Bookman Old Style" w:hAnsi="Bookman Old Style"/>
          <w:b w:val="0"/>
        </w:rPr>
        <w:t>Allâh</w:t>
      </w:r>
      <w:r w:rsidR="001F7B15">
        <w:rPr>
          <w:rFonts w:ascii="Bookman Old Style" w:hAnsi="Bookman Old Style"/>
          <w:b w:val="0"/>
        </w:rPr>
        <w:t xml:space="preserve"> has combined both the honor of “</w:t>
      </w:r>
      <w:r>
        <w:rPr>
          <w:rFonts w:ascii="Bookman Old Style" w:hAnsi="Bookman Old Style"/>
          <w:b w:val="0"/>
          <w:i/>
          <w:iCs/>
        </w:rPr>
        <w:t>I</w:t>
      </w:r>
      <w:r w:rsidR="001F7B15">
        <w:rPr>
          <w:rFonts w:ascii="Bookman Old Style" w:hAnsi="Bookman Old Style"/>
          <w:b w:val="0"/>
          <w:i/>
          <w:iCs/>
        </w:rPr>
        <w:t>man</w:t>
      </w:r>
      <w:r w:rsidR="001F7B15">
        <w:rPr>
          <w:rFonts w:ascii="Bookman Old Style" w:hAnsi="Bookman Old Style"/>
          <w:b w:val="0"/>
        </w:rPr>
        <w:t xml:space="preserve">” (the faith) and the honor of the </w:t>
      </w:r>
      <w:r w:rsidR="001F7B15">
        <w:rPr>
          <w:rFonts w:ascii="Bookman Old Style" w:hAnsi="Bookman Old Style"/>
          <w:b w:val="0"/>
          <w:i/>
          <w:iCs/>
        </w:rPr>
        <w:t>Nasab</w:t>
      </w:r>
      <w:r w:rsidR="001F7B15">
        <w:rPr>
          <w:rFonts w:ascii="Bookman Old Style" w:hAnsi="Bookman Old Style"/>
          <w:b w:val="0"/>
        </w:rPr>
        <w:t xml:space="preserve"> (being related to the Prophet </w:t>
      </w:r>
      <w:r w:rsidR="001F7B15">
        <w:rPr>
          <w:rFonts w:ascii="Bookman Old Style" w:hAnsi="Bookman Old Style" w:cs="Andalus"/>
          <w:b w:val="0"/>
        </w:rPr>
        <w:sym w:font="AGA Arabesque" w:char="F072"/>
      </w:r>
      <w:r w:rsidR="001F7B15">
        <w:rPr>
          <w:rFonts w:ascii="Bookman Old Style" w:hAnsi="Bookman Old Style"/>
          <w:b w:val="0"/>
        </w:rPr>
        <w:t xml:space="preserve">). And he who belongs to the household from among the companions of the </w:t>
      </w:r>
      <w:r w:rsidR="00FC306A">
        <w:rPr>
          <w:rFonts w:ascii="Bookman Old Style" w:hAnsi="Bookman Old Style"/>
          <w:b w:val="0"/>
        </w:rPr>
        <w:t>Messenger</w:t>
      </w:r>
      <w:r w:rsidR="001F7B15">
        <w:rPr>
          <w:rFonts w:ascii="Bookman Old Style" w:hAnsi="Bookman Old Style"/>
          <w:b w:val="0"/>
        </w:rPr>
        <w:t xml:space="preserve"> of </w:t>
      </w:r>
      <w:r w:rsidR="00ED5AFF">
        <w:rPr>
          <w:rFonts w:ascii="Bookman Old Style" w:hAnsi="Bookman Old Style"/>
          <w:b w:val="0"/>
        </w:rPr>
        <w:t>Allâh</w:t>
      </w:r>
      <w:r w:rsidR="001F7B15">
        <w:rPr>
          <w:rFonts w:ascii="Bookman Old Style" w:hAnsi="Bookman Old Style"/>
          <w:b w:val="0"/>
        </w:rPr>
        <w:t xml:space="preserve"> </w:t>
      </w:r>
      <w:r w:rsidR="001F7B15">
        <w:rPr>
          <w:rFonts w:ascii="Bookman Old Style" w:hAnsi="Bookman Old Style" w:cs="Andalus"/>
          <w:b w:val="0"/>
        </w:rPr>
        <w:sym w:font="AGA Arabesque" w:char="F072"/>
      </w:r>
      <w:r w:rsidR="001F7B15">
        <w:rPr>
          <w:rFonts w:ascii="Bookman Old Style" w:hAnsi="Bookman Old Style"/>
          <w:b w:val="0"/>
        </w:rPr>
        <w:t xml:space="preserve">, they surely love him, because of </w:t>
      </w:r>
      <w:r w:rsidR="001F7B15">
        <w:rPr>
          <w:rFonts w:ascii="Bookman Old Style" w:hAnsi="Bookman Old Style"/>
          <w:b w:val="0"/>
        </w:rPr>
        <w:lastRenderedPageBreak/>
        <w:t xml:space="preserve">his faith, piety, companionship and relationship with the Prophet </w:t>
      </w:r>
      <w:r w:rsidR="001F7B15">
        <w:rPr>
          <w:rFonts w:ascii="Bookman Old Style" w:hAnsi="Bookman Old Style" w:cs="Andalus"/>
          <w:b w:val="0"/>
        </w:rPr>
        <w:sym w:font="AGA Arabesque" w:char="F072"/>
      </w:r>
      <w:r w:rsidR="001F7B15">
        <w:rPr>
          <w:rFonts w:ascii="Bookman Old Style" w:hAnsi="Bookman Old Style"/>
          <w:b w:val="0"/>
        </w:rPr>
        <w:t xml:space="preserve">. </w:t>
      </w:r>
    </w:p>
    <w:p w14:paraId="7834D9C0" w14:textId="77777777" w:rsidR="001F7B15" w:rsidRDefault="001F7B15" w:rsidP="008D0D9C">
      <w:pPr>
        <w:pStyle w:val="BodyText"/>
        <w:spacing w:after="2"/>
        <w:ind w:firstLine="360"/>
        <w:jc w:val="both"/>
        <w:rPr>
          <w:rFonts w:ascii="Bookman Old Style" w:hAnsi="Bookman Old Style"/>
          <w:b w:val="0"/>
        </w:rPr>
      </w:pPr>
      <w:r>
        <w:rPr>
          <w:rFonts w:ascii="Bookman Old Style" w:hAnsi="Bookman Old Style"/>
          <w:b w:val="0"/>
        </w:rPr>
        <w:t xml:space="preserve">And he who is not among the companions, they love him, because of his faith, piety and </w:t>
      </w:r>
      <w:r w:rsidR="008D0D9C" w:rsidRPr="008D0D9C">
        <w:rPr>
          <w:rFonts w:ascii="Bookman Old Style" w:hAnsi="Bookman Old Style"/>
          <w:b w:val="0"/>
        </w:rPr>
        <w:t>kinship</w:t>
      </w:r>
      <w:r w:rsidRPr="008D0D9C">
        <w:rPr>
          <w:rFonts w:ascii="Bookman Old Style" w:hAnsi="Bookman Old Style"/>
          <w:b w:val="0"/>
        </w:rPr>
        <w:t xml:space="preserve"> </w:t>
      </w:r>
      <w:r>
        <w:rPr>
          <w:rFonts w:ascii="Bookman Old Style" w:hAnsi="Bookman Old Style"/>
          <w:b w:val="0"/>
        </w:rPr>
        <w:t xml:space="preserve">with the Prophet </w:t>
      </w:r>
      <w:r>
        <w:rPr>
          <w:rFonts w:ascii="Bookman Old Style" w:hAnsi="Bookman Old Style" w:cs="Andalus"/>
          <w:b w:val="0"/>
        </w:rPr>
        <w:sym w:font="AGA Arabesque" w:char="F072"/>
      </w:r>
      <w:r>
        <w:rPr>
          <w:rFonts w:ascii="Bookman Old Style" w:hAnsi="Bookman Old Style"/>
          <w:b w:val="0"/>
        </w:rPr>
        <w:t>.</w:t>
      </w:r>
    </w:p>
    <w:p w14:paraId="1E928CB8" w14:textId="77777777" w:rsidR="001F7B15" w:rsidRDefault="001F7B15" w:rsidP="00EF1F09">
      <w:pPr>
        <w:pStyle w:val="BodyText"/>
        <w:spacing w:after="2"/>
        <w:ind w:firstLine="360"/>
        <w:jc w:val="both"/>
        <w:rPr>
          <w:rFonts w:ascii="Bookman Old Style" w:hAnsi="Bookman Old Style"/>
          <w:b w:val="0"/>
        </w:rPr>
      </w:pPr>
      <w:r>
        <w:rPr>
          <w:rFonts w:ascii="Bookman Old Style" w:hAnsi="Bookman Old Style"/>
          <w:b w:val="0"/>
        </w:rPr>
        <w:t xml:space="preserve">And they believe that the honor of the </w:t>
      </w:r>
      <w:r w:rsidR="008D0D9C" w:rsidRPr="008D0D9C">
        <w:rPr>
          <w:rFonts w:ascii="Bookman Old Style" w:hAnsi="Bookman Old Style"/>
          <w:b w:val="0"/>
        </w:rPr>
        <w:t>kinship</w:t>
      </w:r>
      <w:r w:rsidRPr="008D0D9C">
        <w:rPr>
          <w:rFonts w:ascii="Bookman Old Style" w:hAnsi="Bookman Old Style"/>
          <w:b w:val="0"/>
        </w:rPr>
        <w:t xml:space="preserve"> is</w:t>
      </w:r>
      <w:r>
        <w:rPr>
          <w:rFonts w:ascii="Bookman Old Style" w:hAnsi="Bookman Old Style"/>
          <w:b w:val="0"/>
        </w:rPr>
        <w:t xml:space="preserve"> subsequent to the honor of faith. And he who</w:t>
      </w:r>
      <w:r w:rsidR="00125822">
        <w:rPr>
          <w:rFonts w:ascii="Bookman Old Style" w:hAnsi="Bookman Old Style"/>
          <w:b w:val="0"/>
        </w:rPr>
        <w:t>m</w:t>
      </w:r>
      <w:r>
        <w:rPr>
          <w:rFonts w:ascii="Bookman Old Style" w:hAnsi="Bookman Old Style"/>
          <w:b w:val="0"/>
        </w:rPr>
        <w:t xml:space="preserve"> </w:t>
      </w:r>
      <w:r w:rsidR="00ED5AFF">
        <w:rPr>
          <w:rFonts w:ascii="Bookman Old Style" w:hAnsi="Bookman Old Style"/>
          <w:b w:val="0"/>
        </w:rPr>
        <w:t>Allâh</w:t>
      </w:r>
      <w:r>
        <w:rPr>
          <w:rFonts w:ascii="Bookman Old Style" w:hAnsi="Bookman Old Style"/>
          <w:b w:val="0"/>
        </w:rPr>
        <w:t xml:space="preserve"> has combined both for him, surely possesses the combination of the two virtues. And he who has not been granted the faith, surely the honor of his </w:t>
      </w:r>
      <w:r w:rsidR="008D0D9C" w:rsidRPr="008D0D9C">
        <w:rPr>
          <w:rFonts w:ascii="Bookman Old Style" w:hAnsi="Bookman Old Style"/>
          <w:b w:val="0"/>
        </w:rPr>
        <w:t>kinship</w:t>
      </w:r>
      <w:r>
        <w:rPr>
          <w:rFonts w:ascii="Bookman Old Style" w:hAnsi="Bookman Old Style"/>
          <w:b w:val="0"/>
        </w:rPr>
        <w:t xml:space="preserve"> with the Prophet </w:t>
      </w:r>
      <w:r>
        <w:rPr>
          <w:rFonts w:ascii="Bookman Old Style" w:hAnsi="Bookman Old Style" w:cs="Andalus"/>
          <w:b w:val="0"/>
        </w:rPr>
        <w:sym w:font="AGA Arabesque" w:char="F072"/>
      </w:r>
      <w:r>
        <w:rPr>
          <w:rFonts w:ascii="Bookman Old Style" w:hAnsi="Bookman Old Style"/>
          <w:b w:val="0"/>
        </w:rPr>
        <w:t xml:space="preserve"> cannot benefit him in any way. And </w:t>
      </w:r>
      <w:r w:rsidR="00ED5AFF">
        <w:rPr>
          <w:rFonts w:ascii="Bookman Old Style" w:hAnsi="Bookman Old Style"/>
          <w:b w:val="0"/>
        </w:rPr>
        <w:t>Allâh</w:t>
      </w:r>
      <w:r>
        <w:rPr>
          <w:rFonts w:ascii="Bookman Old Style" w:hAnsi="Bookman Old Style"/>
          <w:b w:val="0"/>
        </w:rPr>
        <w:t xml:space="preserve"> </w:t>
      </w:r>
      <w:r>
        <w:rPr>
          <w:rFonts w:ascii="Bookman Old Style" w:hAnsi="Bookman Old Style"/>
          <w:b w:val="0"/>
        </w:rPr>
        <w:sym w:font="AGA Arabesque" w:char="F055"/>
      </w:r>
      <w:r>
        <w:rPr>
          <w:rFonts w:ascii="Bookman Old Style" w:hAnsi="Bookman Old Style"/>
          <w:b w:val="0"/>
        </w:rPr>
        <w:t xml:space="preserve"> has said: </w:t>
      </w:r>
      <w:r>
        <w:rPr>
          <w:rFonts w:ascii="Bookman Old Style" w:hAnsi="Bookman Old Style"/>
          <w:b w:val="0"/>
        </w:rPr>
        <w:sym w:font="AGA Arabesque" w:char="F028"/>
      </w:r>
      <w:r>
        <w:rPr>
          <w:rFonts w:ascii="Bookman Old Style" w:hAnsi="Bookman Old Style"/>
          <w:b w:val="0"/>
          <w:i/>
          <w:iCs/>
        </w:rPr>
        <w:t xml:space="preserve">Verily the most honorable of you with </w:t>
      </w:r>
      <w:r w:rsidR="00ED5AFF">
        <w:rPr>
          <w:rFonts w:ascii="Bookman Old Style" w:hAnsi="Bookman Old Style"/>
          <w:b w:val="0"/>
          <w:i/>
          <w:iCs/>
        </w:rPr>
        <w:t>Allâh</w:t>
      </w:r>
      <w:r>
        <w:rPr>
          <w:rFonts w:ascii="Bookman Old Style" w:hAnsi="Bookman Old Style"/>
          <w:b w:val="0"/>
          <w:i/>
          <w:iCs/>
        </w:rPr>
        <w:t xml:space="preserve"> is th</w:t>
      </w:r>
      <w:r w:rsidR="00AF75A9">
        <w:rPr>
          <w:rFonts w:ascii="Bookman Old Style" w:hAnsi="Bookman Old Style"/>
          <w:b w:val="0"/>
          <w:i/>
          <w:iCs/>
        </w:rPr>
        <w:t>at (believer) who has</w:t>
      </w:r>
      <w:r>
        <w:rPr>
          <w:rFonts w:ascii="Bookman Old Style" w:hAnsi="Bookman Old Style"/>
          <w:b w:val="0"/>
          <w:i/>
          <w:iCs/>
        </w:rPr>
        <w:t xml:space="preserve"> At-Taqw</w:t>
      </w:r>
      <w:r w:rsidR="00AF75A9">
        <w:rPr>
          <w:rFonts w:ascii="Bookman Old Style" w:hAnsi="Bookman Old Style"/>
          <w:b w:val="0"/>
          <w:i/>
          <w:iCs/>
        </w:rPr>
        <w:t>â</w:t>
      </w:r>
      <w:r>
        <w:rPr>
          <w:rFonts w:ascii="Bookman Old Style" w:hAnsi="Bookman Old Style"/>
          <w:b w:val="0"/>
          <w:i/>
          <w:iCs/>
        </w:rPr>
        <w:t xml:space="preserve"> </w:t>
      </w:r>
      <w:r w:rsidR="00AF75A9">
        <w:rPr>
          <w:rFonts w:ascii="Bookman Old Style" w:hAnsi="Bookman Old Style"/>
          <w:b w:val="0"/>
          <w:i/>
          <w:iCs/>
        </w:rPr>
        <w:t>[</w:t>
      </w:r>
      <w:r>
        <w:rPr>
          <w:rFonts w:ascii="Bookman Old Style" w:hAnsi="Bookman Old Style"/>
          <w:b w:val="0"/>
          <w:i/>
          <w:iCs/>
        </w:rPr>
        <w:t xml:space="preserve">i.e. </w:t>
      </w:r>
      <w:r w:rsidR="00AF75A9">
        <w:rPr>
          <w:rFonts w:ascii="Bookman Old Style" w:hAnsi="Bookman Old Style"/>
          <w:b w:val="0"/>
          <w:i/>
          <w:iCs/>
        </w:rPr>
        <w:t>he is one of the Mutt</w:t>
      </w:r>
      <w:r w:rsidR="00AF75A9" w:rsidRPr="00AF75A9">
        <w:rPr>
          <w:rFonts w:ascii="Bookman Old Style" w:hAnsi="Bookman Old Style"/>
          <w:b w:val="0"/>
          <w:i/>
          <w:iCs/>
        </w:rPr>
        <w:t xml:space="preserve">aqûn </w:t>
      </w:r>
      <w:r w:rsidR="00AF75A9">
        <w:rPr>
          <w:rFonts w:ascii="Bookman Old Style" w:hAnsi="Bookman Old Style"/>
          <w:b w:val="0"/>
          <w:i/>
          <w:iCs/>
        </w:rPr>
        <w:t>(the pious.</w:t>
      </w:r>
      <w:r>
        <w:rPr>
          <w:rFonts w:ascii="Bookman Old Style" w:hAnsi="Bookman Old Style"/>
          <w:b w:val="0"/>
          <w:i/>
          <w:iCs/>
        </w:rPr>
        <w:t>)</w:t>
      </w:r>
      <w:r w:rsidR="00AF75A9" w:rsidRPr="00AF75A9">
        <w:rPr>
          <w:rFonts w:ascii="Bookman Old Style" w:hAnsi="Bookman Old Style"/>
          <w:b w:val="0"/>
          <w:i/>
          <w:iCs/>
        </w:rPr>
        <w:t>]</w:t>
      </w:r>
      <w:r>
        <w:rPr>
          <w:rFonts w:ascii="Bookman Old Style" w:hAnsi="Bookman Old Style"/>
          <w:b w:val="0"/>
        </w:rPr>
        <w:sym w:font="AGA Arabesque" w:char="F029"/>
      </w:r>
      <w:r>
        <w:rPr>
          <w:rStyle w:val="FootnoteReference"/>
          <w:rFonts w:ascii="Bookman Old Style" w:hAnsi="Bookman Old Style"/>
          <w:b w:val="0"/>
        </w:rPr>
        <w:footnoteReference w:id="4"/>
      </w:r>
      <w:r>
        <w:rPr>
          <w:rFonts w:ascii="Bookman Old Style" w:hAnsi="Bookman Old Style"/>
          <w:b w:val="0"/>
        </w:rPr>
        <w:t xml:space="preserve">. And the Prophet </w:t>
      </w:r>
      <w:r>
        <w:rPr>
          <w:rFonts w:ascii="Bookman Old Style" w:hAnsi="Bookman Old Style" w:cs="Andalus"/>
          <w:b w:val="0"/>
        </w:rPr>
        <w:sym w:font="AGA Arabesque" w:char="F072"/>
      </w:r>
      <w:r>
        <w:rPr>
          <w:rFonts w:ascii="Bookman Old Style" w:hAnsi="Bookman Old Style"/>
          <w:b w:val="0"/>
        </w:rPr>
        <w:t xml:space="preserve"> at the end of a long </w:t>
      </w:r>
      <w:r w:rsidR="0043578B">
        <w:rPr>
          <w:rFonts w:ascii="Bookman Old Style" w:hAnsi="Bookman Old Style"/>
          <w:b w:val="0"/>
        </w:rPr>
        <w:t>Hadith</w:t>
      </w:r>
      <w:r>
        <w:rPr>
          <w:rFonts w:ascii="Bookman Old Style" w:hAnsi="Bookman Old Style"/>
          <w:b w:val="0"/>
        </w:rPr>
        <w:t xml:space="preserve"> reported by Muslim in his </w:t>
      </w:r>
      <w:r>
        <w:rPr>
          <w:rFonts w:ascii="Bookman Old Style" w:hAnsi="Bookman Old Style"/>
          <w:b w:val="0"/>
          <w:i/>
          <w:iCs/>
        </w:rPr>
        <w:t xml:space="preserve">Sahih </w:t>
      </w:r>
      <w:r>
        <w:rPr>
          <w:rFonts w:ascii="Bookman Old Style" w:hAnsi="Bookman Old Style"/>
          <w:b w:val="0"/>
        </w:rPr>
        <w:t xml:space="preserve">(2699) narrated by Abu Hurairah </w:t>
      </w:r>
      <w:r>
        <w:rPr>
          <w:rFonts w:ascii="Bookman Old Style" w:hAnsi="Bookman Old Style"/>
          <w:b w:val="0"/>
        </w:rPr>
        <w:sym w:font="AGA Arabesque" w:char="F074"/>
      </w:r>
      <w:r>
        <w:rPr>
          <w:rFonts w:ascii="Bookman Old Style" w:hAnsi="Bookman Old Style"/>
          <w:b w:val="0"/>
        </w:rPr>
        <w:t xml:space="preserve"> said: And he whose deed has made him slow, it is not his </w:t>
      </w:r>
      <w:r>
        <w:rPr>
          <w:rFonts w:ascii="Bookman Old Style" w:hAnsi="Bookman Old Style"/>
          <w:b w:val="0"/>
          <w:i/>
          <w:iCs/>
        </w:rPr>
        <w:t>Nasab</w:t>
      </w:r>
      <w:r>
        <w:rPr>
          <w:rFonts w:ascii="Bookman Old Style" w:hAnsi="Bookman Old Style"/>
          <w:b w:val="0"/>
        </w:rPr>
        <w:t xml:space="preserve"> </w:t>
      </w:r>
      <w:r w:rsidR="005842CE">
        <w:rPr>
          <w:rFonts w:ascii="Bookman Old Style" w:hAnsi="Bookman Old Style"/>
          <w:b w:val="0"/>
        </w:rPr>
        <w:t xml:space="preserve">(kinship) </w:t>
      </w:r>
      <w:r>
        <w:rPr>
          <w:rFonts w:ascii="Bookman Old Style" w:hAnsi="Bookman Old Style"/>
          <w:b w:val="0"/>
        </w:rPr>
        <w:t xml:space="preserve">that would make him fast”. And Ibn Rajab (Rahimahullah) in explaining the meaning of this </w:t>
      </w:r>
      <w:r w:rsidR="0043578B">
        <w:rPr>
          <w:rFonts w:ascii="Bookman Old Style" w:hAnsi="Bookman Old Style"/>
          <w:b w:val="0"/>
        </w:rPr>
        <w:t>Hadith</w:t>
      </w:r>
      <w:r>
        <w:rPr>
          <w:rFonts w:ascii="Bookman Old Style" w:hAnsi="Bookman Old Style"/>
          <w:b w:val="0"/>
        </w:rPr>
        <w:t xml:space="preserve"> in his book </w:t>
      </w:r>
      <w:r>
        <w:rPr>
          <w:rFonts w:ascii="Bookman Old Style" w:hAnsi="Bookman Old Style"/>
          <w:b w:val="0"/>
          <w:i/>
          <w:iCs/>
        </w:rPr>
        <w:t>Jami’e Al-Ulum Wal-Hikam</w:t>
      </w:r>
      <w:r>
        <w:rPr>
          <w:rFonts w:ascii="Bookman Old Style" w:hAnsi="Bookman Old Style"/>
          <w:b w:val="0"/>
        </w:rPr>
        <w:t xml:space="preserve"> (page: 308) – said: “It means that it is the deed that </w:t>
      </w:r>
      <w:r>
        <w:rPr>
          <w:rFonts w:ascii="Bookman Old Style" w:hAnsi="Bookman Old Style"/>
          <w:b w:val="0"/>
        </w:rPr>
        <w:lastRenderedPageBreak/>
        <w:t xml:space="preserve">takes </w:t>
      </w:r>
      <w:r w:rsidR="00EE1451">
        <w:rPr>
          <w:rFonts w:ascii="Bookman Old Style" w:hAnsi="Bookman Old Style"/>
          <w:b w:val="0"/>
        </w:rPr>
        <w:t>a person</w:t>
      </w:r>
      <w:r>
        <w:rPr>
          <w:rFonts w:ascii="Bookman Old Style" w:hAnsi="Bookman Old Style"/>
          <w:b w:val="0"/>
        </w:rPr>
        <w:t xml:space="preserve"> to the higher ranks of the Hereafter. As </w:t>
      </w:r>
      <w:r w:rsidR="00ED5AFF">
        <w:rPr>
          <w:rFonts w:ascii="Bookman Old Style" w:hAnsi="Bookman Old Style"/>
          <w:b w:val="0"/>
        </w:rPr>
        <w:t>Allâh</w:t>
      </w:r>
      <w:r>
        <w:rPr>
          <w:rFonts w:ascii="Bookman Old Style" w:hAnsi="Bookman Old Style"/>
          <w:b w:val="0"/>
        </w:rPr>
        <w:t xml:space="preserve"> has said: </w:t>
      </w:r>
      <w:r>
        <w:rPr>
          <w:rFonts w:ascii="Bookman Old Style" w:hAnsi="Bookman Old Style"/>
          <w:b w:val="0"/>
        </w:rPr>
        <w:sym w:font="AGA Arabesque" w:char="F028"/>
      </w:r>
      <w:r>
        <w:rPr>
          <w:rFonts w:ascii="Bookman Old Style" w:hAnsi="Bookman Old Style"/>
          <w:b w:val="0"/>
          <w:i/>
          <w:iCs/>
        </w:rPr>
        <w:t>For all, there will be</w:t>
      </w:r>
      <w:r w:rsidR="00EF1F09">
        <w:rPr>
          <w:rFonts w:ascii="Bookman Old Style" w:hAnsi="Bookman Old Style"/>
          <w:b w:val="0"/>
          <w:i/>
          <w:iCs/>
        </w:rPr>
        <w:t xml:space="preserve"> degrees (or</w:t>
      </w:r>
      <w:r>
        <w:rPr>
          <w:rFonts w:ascii="Bookman Old Style" w:hAnsi="Bookman Old Style"/>
          <w:b w:val="0"/>
          <w:i/>
          <w:iCs/>
        </w:rPr>
        <w:t xml:space="preserve"> ranks</w:t>
      </w:r>
      <w:r w:rsidR="00EF1F09">
        <w:rPr>
          <w:rFonts w:ascii="Bookman Old Style" w:hAnsi="Bookman Old Style"/>
          <w:b w:val="0"/>
          <w:i/>
          <w:iCs/>
        </w:rPr>
        <w:t>)</w:t>
      </w:r>
      <w:r>
        <w:rPr>
          <w:rFonts w:ascii="Bookman Old Style" w:hAnsi="Bookman Old Style"/>
          <w:b w:val="0"/>
          <w:i/>
          <w:iCs/>
        </w:rPr>
        <w:t xml:space="preserve"> according to what they did</w:t>
      </w:r>
      <w:r>
        <w:rPr>
          <w:rFonts w:ascii="Bookman Old Style" w:hAnsi="Bookman Old Style"/>
          <w:b w:val="0"/>
        </w:rPr>
        <w:t xml:space="preserve"> </w:t>
      </w:r>
      <w:r>
        <w:rPr>
          <w:rFonts w:ascii="Bookman Old Style" w:hAnsi="Bookman Old Style"/>
          <w:b w:val="0"/>
        </w:rPr>
        <w:sym w:font="AGA Arabesque" w:char="F029"/>
      </w:r>
      <w:r>
        <w:rPr>
          <w:rStyle w:val="FootnoteReference"/>
          <w:rFonts w:ascii="Bookman Old Style" w:hAnsi="Bookman Old Style"/>
          <w:b w:val="0"/>
        </w:rPr>
        <w:footnoteReference w:id="5"/>
      </w:r>
      <w:r>
        <w:rPr>
          <w:rFonts w:ascii="Bookman Old Style" w:hAnsi="Bookman Old Style"/>
          <w:b w:val="0"/>
        </w:rPr>
        <w:t xml:space="preserve"> So he whose deeds made him slow, to the extent that it cannot take him to the higher positions towards </w:t>
      </w:r>
      <w:r w:rsidR="00ED5AFF">
        <w:rPr>
          <w:rFonts w:ascii="Bookman Old Style" w:hAnsi="Bookman Old Style"/>
          <w:b w:val="0"/>
        </w:rPr>
        <w:t>Allâh</w:t>
      </w:r>
      <w:r>
        <w:rPr>
          <w:rFonts w:ascii="Bookman Old Style" w:hAnsi="Bookman Old Style"/>
          <w:b w:val="0"/>
        </w:rPr>
        <w:t xml:space="preserve"> </w:t>
      </w:r>
      <w:r>
        <w:rPr>
          <w:rFonts w:ascii="Bookman Old Style" w:hAnsi="Bookman Old Style"/>
          <w:b w:val="0"/>
        </w:rPr>
        <w:sym w:font="AGA Arabesque" w:char="F055"/>
      </w:r>
      <w:r>
        <w:rPr>
          <w:rFonts w:ascii="Bookman Old Style" w:hAnsi="Bookman Old Style"/>
          <w:b w:val="0"/>
        </w:rPr>
        <w:t xml:space="preserve">, it is not his relationship with the Prophet </w:t>
      </w:r>
      <w:r>
        <w:rPr>
          <w:rFonts w:ascii="Bookman Old Style" w:hAnsi="Bookman Old Style" w:cs="Andalus"/>
          <w:b w:val="0"/>
        </w:rPr>
        <w:sym w:font="AGA Arabesque" w:char="F072"/>
      </w:r>
      <w:r>
        <w:rPr>
          <w:rFonts w:ascii="Bookman Old Style" w:hAnsi="Bookman Old Style"/>
          <w:b w:val="0"/>
        </w:rPr>
        <w:t xml:space="preserve"> that would take him there; for surely, </w:t>
      </w:r>
      <w:r w:rsidR="00ED5AFF">
        <w:rPr>
          <w:rFonts w:ascii="Bookman Old Style" w:hAnsi="Bookman Old Style"/>
          <w:b w:val="0"/>
        </w:rPr>
        <w:t>Allâh</w:t>
      </w:r>
      <w:r>
        <w:rPr>
          <w:rFonts w:ascii="Bookman Old Style" w:hAnsi="Bookman Old Style"/>
          <w:b w:val="0"/>
        </w:rPr>
        <w:t xml:space="preserve"> rewards according </w:t>
      </w:r>
      <w:r>
        <w:rPr>
          <w:rFonts w:ascii="Bookman Old Style" w:hAnsi="Bookman Old Style"/>
          <w:b w:val="0"/>
          <w:spacing w:val="-4"/>
        </w:rPr>
        <w:t>to deeds and not according to relationships.</w:t>
      </w:r>
      <w:r>
        <w:rPr>
          <w:rFonts w:ascii="Bookman Old Style" w:hAnsi="Bookman Old Style"/>
          <w:b w:val="0"/>
        </w:rPr>
        <w:t xml:space="preserve"> </w:t>
      </w:r>
      <w:r>
        <w:rPr>
          <w:rFonts w:ascii="Bookman Old Style" w:hAnsi="Bookman Old Style"/>
          <w:b w:val="0"/>
          <w:spacing w:val="-6"/>
        </w:rPr>
        <w:t xml:space="preserve">As He has said: </w:t>
      </w:r>
      <w:r>
        <w:rPr>
          <w:rFonts w:ascii="Bookman Old Style" w:hAnsi="Bookman Old Style"/>
          <w:b w:val="0"/>
          <w:spacing w:val="-6"/>
        </w:rPr>
        <w:sym w:font="AGA Arabesque" w:char="F028"/>
      </w:r>
      <w:r>
        <w:rPr>
          <w:rFonts w:ascii="Bookman Old Style" w:hAnsi="Bookman Old Style"/>
          <w:b w:val="0"/>
          <w:i/>
          <w:iCs/>
          <w:spacing w:val="-6"/>
        </w:rPr>
        <w:t xml:space="preserve">Then when the </w:t>
      </w:r>
      <w:r w:rsidR="00EF1F09">
        <w:rPr>
          <w:rFonts w:ascii="Bookman Old Style" w:hAnsi="Bookman Old Style"/>
          <w:b w:val="0"/>
          <w:i/>
          <w:iCs/>
          <w:spacing w:val="-6"/>
        </w:rPr>
        <w:t>T</w:t>
      </w:r>
      <w:r>
        <w:rPr>
          <w:rFonts w:ascii="Bookman Old Style" w:hAnsi="Bookman Old Style"/>
          <w:b w:val="0"/>
          <w:i/>
          <w:iCs/>
          <w:spacing w:val="-6"/>
        </w:rPr>
        <w:t>rumpet is blown, there will be no kinship among them that Day, nor will they ask for one another</w:t>
      </w:r>
      <w:r>
        <w:rPr>
          <w:rFonts w:ascii="Bookman Old Style" w:hAnsi="Bookman Old Style"/>
          <w:b w:val="0"/>
          <w:spacing w:val="-6"/>
        </w:rPr>
        <w:sym w:font="AGA Arabesque" w:char="F029"/>
      </w:r>
      <w:r>
        <w:rPr>
          <w:rStyle w:val="FootnoteReference"/>
          <w:rFonts w:ascii="Bookman Old Style" w:hAnsi="Bookman Old Style"/>
          <w:b w:val="0"/>
          <w:spacing w:val="-6"/>
        </w:rPr>
        <w:footnoteReference w:id="6"/>
      </w:r>
      <w:r>
        <w:rPr>
          <w:rFonts w:ascii="Bookman Old Style" w:hAnsi="Bookman Old Style"/>
          <w:b w:val="0"/>
          <w:spacing w:val="-6"/>
        </w:rPr>
        <w:t>.</w:t>
      </w:r>
    </w:p>
    <w:p w14:paraId="772D2CF5" w14:textId="77777777" w:rsidR="001F7B15" w:rsidRDefault="001F7B15">
      <w:pPr>
        <w:pStyle w:val="BodyText"/>
        <w:spacing w:after="2"/>
        <w:jc w:val="both"/>
        <w:rPr>
          <w:rFonts w:ascii="Bookman Old Style" w:hAnsi="Bookman Old Style"/>
          <w:b w:val="0"/>
        </w:rPr>
      </w:pPr>
    </w:p>
    <w:p w14:paraId="1B22A319" w14:textId="77777777" w:rsidR="001F7B15" w:rsidRDefault="001F7B15" w:rsidP="00C861E1">
      <w:pPr>
        <w:pStyle w:val="BodyText"/>
        <w:spacing w:after="2"/>
        <w:ind w:firstLine="360"/>
        <w:jc w:val="both"/>
        <w:rPr>
          <w:rFonts w:ascii="Bookman Old Style" w:hAnsi="Bookman Old Style"/>
        </w:rPr>
      </w:pPr>
      <w:r>
        <w:rPr>
          <w:rFonts w:ascii="Bookman Old Style" w:hAnsi="Bookman Old Style"/>
          <w:b w:val="0"/>
        </w:rPr>
        <w:t xml:space="preserve">And </w:t>
      </w:r>
      <w:r w:rsidR="00ED5AFF">
        <w:rPr>
          <w:rFonts w:ascii="Bookman Old Style" w:hAnsi="Bookman Old Style"/>
          <w:b w:val="0"/>
        </w:rPr>
        <w:t>Allâh</w:t>
      </w:r>
      <w:r>
        <w:rPr>
          <w:rFonts w:ascii="Bookman Old Style" w:hAnsi="Bookman Old Style"/>
          <w:b w:val="0"/>
        </w:rPr>
        <w:t xml:space="preserve"> has ordained for one to hasten towards His forgiveness and mercy through good deeds, as He has said: </w:t>
      </w:r>
      <w:r>
        <w:rPr>
          <w:rFonts w:ascii="Bookman Old Style" w:hAnsi="Bookman Old Style"/>
          <w:b w:val="0"/>
        </w:rPr>
        <w:sym w:font="AGA Arabesque" w:char="F028"/>
      </w:r>
      <w:r>
        <w:rPr>
          <w:rFonts w:ascii="Bookman Old Style" w:hAnsi="Bookman Old Style"/>
          <w:b w:val="0"/>
          <w:i/>
          <w:iCs/>
        </w:rPr>
        <w:t xml:space="preserve">And march forth in the way (which leads to) forgiveness from your </w:t>
      </w:r>
      <w:r w:rsidR="0043578B">
        <w:rPr>
          <w:rFonts w:ascii="Bookman Old Style" w:hAnsi="Bookman Old Style"/>
          <w:b w:val="0"/>
          <w:i/>
          <w:iCs/>
        </w:rPr>
        <w:t>L</w:t>
      </w:r>
      <w:r>
        <w:rPr>
          <w:rFonts w:ascii="Bookman Old Style" w:hAnsi="Bookman Old Style"/>
          <w:b w:val="0"/>
          <w:i/>
          <w:iCs/>
        </w:rPr>
        <w:t xml:space="preserve">ord, and for </w:t>
      </w:r>
      <w:smartTag w:uri="urn:schemas-microsoft-com:office:smarttags" w:element="place">
        <w:r>
          <w:rPr>
            <w:rFonts w:ascii="Bookman Old Style" w:hAnsi="Bookman Old Style"/>
            <w:b w:val="0"/>
            <w:i/>
            <w:iCs/>
          </w:rPr>
          <w:t>Paradise</w:t>
        </w:r>
      </w:smartTag>
      <w:r>
        <w:rPr>
          <w:rFonts w:ascii="Bookman Old Style" w:hAnsi="Bookman Old Style"/>
          <w:b w:val="0"/>
          <w:i/>
          <w:iCs/>
        </w:rPr>
        <w:t xml:space="preserve"> as wide as are the </w:t>
      </w:r>
      <w:r w:rsidR="0043578B">
        <w:rPr>
          <w:rFonts w:ascii="Bookman Old Style" w:hAnsi="Bookman Old Style"/>
          <w:b w:val="0"/>
          <w:i/>
          <w:iCs/>
        </w:rPr>
        <w:t>h</w:t>
      </w:r>
      <w:r>
        <w:rPr>
          <w:rFonts w:ascii="Bookman Old Style" w:hAnsi="Bookman Old Style"/>
          <w:b w:val="0"/>
          <w:i/>
          <w:iCs/>
        </w:rPr>
        <w:t xml:space="preserve">eavens and the earth prepared for </w:t>
      </w:r>
      <w:r w:rsidR="00EF1F09">
        <w:rPr>
          <w:rFonts w:ascii="Bookman Old Style" w:hAnsi="Bookman Old Style"/>
          <w:b w:val="0"/>
          <w:i/>
          <w:iCs/>
        </w:rPr>
        <w:t>Al-Mutt</w:t>
      </w:r>
      <w:r w:rsidR="00EF1F09" w:rsidRPr="00AF75A9">
        <w:rPr>
          <w:rFonts w:ascii="Bookman Old Style" w:hAnsi="Bookman Old Style"/>
          <w:b w:val="0"/>
          <w:i/>
          <w:iCs/>
        </w:rPr>
        <w:t>aqûn</w:t>
      </w:r>
      <w:r w:rsidR="00EF1F09">
        <w:rPr>
          <w:rFonts w:ascii="Bookman Old Style" w:hAnsi="Bookman Old Style"/>
          <w:b w:val="0"/>
          <w:i/>
          <w:iCs/>
        </w:rPr>
        <w:t xml:space="preserve"> (</w:t>
      </w:r>
      <w:r>
        <w:rPr>
          <w:rFonts w:ascii="Bookman Old Style" w:hAnsi="Bookman Old Style"/>
          <w:b w:val="0"/>
          <w:i/>
          <w:iCs/>
        </w:rPr>
        <w:t>the pious</w:t>
      </w:r>
      <w:r w:rsidR="00EF1F09">
        <w:rPr>
          <w:rFonts w:ascii="Bookman Old Style" w:hAnsi="Bookman Old Style"/>
          <w:b w:val="0"/>
          <w:i/>
          <w:iCs/>
        </w:rPr>
        <w:t>)</w:t>
      </w:r>
      <w:r>
        <w:rPr>
          <w:rFonts w:ascii="Bookman Old Style" w:hAnsi="Bookman Old Style"/>
          <w:b w:val="0"/>
          <w:i/>
          <w:iCs/>
        </w:rPr>
        <w:t xml:space="preserve">. Those who spend (in </w:t>
      </w:r>
      <w:r w:rsidR="00ED5AFF">
        <w:rPr>
          <w:rFonts w:ascii="Bookman Old Style" w:hAnsi="Bookman Old Style"/>
          <w:b w:val="0"/>
          <w:i/>
          <w:iCs/>
        </w:rPr>
        <w:t>Allâh</w:t>
      </w:r>
      <w:r>
        <w:rPr>
          <w:rFonts w:ascii="Bookman Old Style" w:hAnsi="Bookman Old Style"/>
          <w:b w:val="0"/>
          <w:i/>
          <w:iCs/>
        </w:rPr>
        <w:t>’s Cause) in prosperity and in adversity, who repress anger</w:t>
      </w:r>
      <w:r>
        <w:rPr>
          <w:rFonts w:ascii="Bookman Old Style" w:hAnsi="Bookman Old Style"/>
          <w:b w:val="0"/>
        </w:rPr>
        <w:sym w:font="AGA Arabesque" w:char="F029"/>
      </w:r>
      <w:r>
        <w:rPr>
          <w:rStyle w:val="FootnoteReference"/>
          <w:rFonts w:ascii="Bookman Old Style" w:hAnsi="Bookman Old Style"/>
          <w:b w:val="0"/>
        </w:rPr>
        <w:footnoteReference w:id="7"/>
      </w:r>
      <w:r>
        <w:rPr>
          <w:rFonts w:ascii="Bookman Old Style" w:hAnsi="Bookman Old Style"/>
          <w:b w:val="0"/>
        </w:rPr>
        <w:t xml:space="preserve">. And </w:t>
      </w:r>
      <w:r>
        <w:rPr>
          <w:rFonts w:ascii="Bookman Old Style" w:hAnsi="Bookman Old Style"/>
          <w:b w:val="0"/>
        </w:rPr>
        <w:lastRenderedPageBreak/>
        <w:t>He also said:</w:t>
      </w:r>
      <w:r>
        <w:rPr>
          <w:rFonts w:ascii="Bookman Old Style" w:hAnsi="Bookman Old Style"/>
        </w:rPr>
        <w:t xml:space="preserve"> </w:t>
      </w:r>
      <w:r>
        <w:rPr>
          <w:rFonts w:ascii="Bookman Old Style" w:hAnsi="Bookman Old Style"/>
          <w:b w:val="0"/>
        </w:rPr>
        <w:sym w:font="AGA Arabesque" w:char="F028"/>
      </w:r>
      <w:r>
        <w:rPr>
          <w:rFonts w:ascii="Bookman Old Style" w:hAnsi="Bookman Old Style"/>
          <w:b w:val="0"/>
          <w:i/>
          <w:iCs/>
        </w:rPr>
        <w:t xml:space="preserve">Verily, those who live in awe for fear of their Lord; And those who believe in the </w:t>
      </w:r>
      <w:r w:rsidR="005E33B7">
        <w:rPr>
          <w:rFonts w:ascii="Bookman Old Style" w:hAnsi="Bookman Old Style"/>
          <w:b w:val="0"/>
          <w:i/>
          <w:iCs/>
        </w:rPr>
        <w:t>Ay</w:t>
      </w:r>
      <w:r w:rsidR="00EF1F09">
        <w:rPr>
          <w:rFonts w:ascii="Bookman Old Style" w:hAnsi="Bookman Old Style"/>
          <w:b w:val="0"/>
          <w:i/>
          <w:iCs/>
        </w:rPr>
        <w:t>ât</w:t>
      </w:r>
      <w:r>
        <w:rPr>
          <w:rFonts w:ascii="Bookman Old Style" w:hAnsi="Bookman Old Style"/>
          <w:b w:val="0"/>
          <w:i/>
          <w:iCs/>
        </w:rPr>
        <w:t xml:space="preserve"> (proofs, evidences, verses, lessons, signs, revelations, etc.) of their Lord; And those who join not anyone (in worship) as partners with their Lord;</w:t>
      </w:r>
      <w:r>
        <w:rPr>
          <w:rFonts w:ascii="Bookman Old Style" w:hAnsi="Bookman Old Style"/>
          <w:i/>
          <w:iCs/>
        </w:rPr>
        <w:t xml:space="preserve"> </w:t>
      </w:r>
      <w:r>
        <w:rPr>
          <w:rFonts w:ascii="Bookman Old Style" w:hAnsi="Bookman Old Style"/>
          <w:b w:val="0"/>
          <w:i/>
          <w:iCs/>
        </w:rPr>
        <w:t>And those who give that</w:t>
      </w:r>
      <w:r w:rsidR="00EF1F09">
        <w:rPr>
          <w:rFonts w:ascii="Bookman Old Style" w:hAnsi="Bookman Old Style"/>
          <w:b w:val="0"/>
          <w:i/>
          <w:iCs/>
        </w:rPr>
        <w:t xml:space="preserve"> (the charity)</w:t>
      </w:r>
      <w:r>
        <w:rPr>
          <w:rFonts w:ascii="Bookman Old Style" w:hAnsi="Bookman Old Style"/>
          <w:b w:val="0"/>
          <w:i/>
          <w:iCs/>
        </w:rPr>
        <w:t xml:space="preserve"> which they give</w:t>
      </w:r>
      <w:r w:rsidR="00EF1F09">
        <w:rPr>
          <w:rFonts w:ascii="Bookman Old Style" w:hAnsi="Bookman Old Style"/>
          <w:b w:val="0"/>
          <w:i/>
          <w:iCs/>
        </w:rPr>
        <w:t xml:space="preserve"> (and olso do other good deeds)</w:t>
      </w:r>
      <w:r>
        <w:rPr>
          <w:rFonts w:ascii="Bookman Old Style" w:hAnsi="Bookman Old Style"/>
          <w:b w:val="0"/>
          <w:i/>
          <w:iCs/>
        </w:rPr>
        <w:t xml:space="preserve"> with their hearts full of fear (whether their alms and charities have been accepted or not), because they are sure to return to their Lord</w:t>
      </w:r>
      <w:r>
        <w:rPr>
          <w:rFonts w:ascii="Bookman Old Style" w:hAnsi="Bookman Old Style"/>
          <w:i/>
          <w:iCs/>
        </w:rPr>
        <w:t xml:space="preserve"> </w:t>
      </w:r>
      <w:r>
        <w:rPr>
          <w:rFonts w:ascii="Bookman Old Style" w:hAnsi="Bookman Old Style"/>
          <w:b w:val="0"/>
          <w:i/>
          <w:iCs/>
        </w:rPr>
        <w:t xml:space="preserve">(for reckoning). It is these who </w:t>
      </w:r>
      <w:r w:rsidR="004E3924">
        <w:rPr>
          <w:rFonts w:ascii="Bookman Old Style" w:hAnsi="Bookman Old Style"/>
          <w:b w:val="0"/>
          <w:i/>
          <w:iCs/>
        </w:rPr>
        <w:t>hasten</w:t>
      </w:r>
      <w:r>
        <w:rPr>
          <w:rFonts w:ascii="Bookman Old Style" w:hAnsi="Bookman Old Style"/>
          <w:b w:val="0"/>
          <w:i/>
          <w:iCs/>
        </w:rPr>
        <w:t xml:space="preserve"> </w:t>
      </w:r>
      <w:r w:rsidR="00C861E1">
        <w:rPr>
          <w:rFonts w:ascii="Bookman Old Style" w:hAnsi="Bookman Old Style"/>
          <w:b w:val="0"/>
          <w:i/>
          <w:iCs/>
        </w:rPr>
        <w:t>in</w:t>
      </w:r>
      <w:r>
        <w:rPr>
          <w:rFonts w:ascii="Bookman Old Style" w:hAnsi="Bookman Old Style"/>
          <w:b w:val="0"/>
          <w:i/>
          <w:iCs/>
        </w:rPr>
        <w:t xml:space="preserve"> the good deeds and they are foremost in them </w:t>
      </w:r>
      <w:r>
        <w:rPr>
          <w:rFonts w:ascii="Bookman Old Style" w:hAnsi="Bookman Old Style"/>
          <w:b w:val="0"/>
        </w:rPr>
        <w:sym w:font="AGA Arabesque" w:char="F029"/>
      </w:r>
      <w:r>
        <w:rPr>
          <w:rStyle w:val="FootnoteReference"/>
          <w:rFonts w:ascii="Bookman Old Style" w:hAnsi="Bookman Old Style"/>
          <w:b w:val="0"/>
        </w:rPr>
        <w:footnoteReference w:id="8"/>
      </w:r>
      <w:r>
        <w:rPr>
          <w:rFonts w:ascii="Bookman Old Style" w:hAnsi="Bookman Old Style"/>
          <w:b w:val="0"/>
        </w:rPr>
        <w:t>.</w:t>
      </w:r>
      <w:r>
        <w:rPr>
          <w:rFonts w:ascii="Bookman Old Style" w:hAnsi="Bookman Old Style"/>
        </w:rPr>
        <w:t xml:space="preserve"> </w:t>
      </w:r>
    </w:p>
    <w:p w14:paraId="1AD7C5BC" w14:textId="77777777" w:rsidR="001F7B15" w:rsidRDefault="001F7B15">
      <w:pPr>
        <w:pStyle w:val="BodyText"/>
        <w:spacing w:after="2"/>
        <w:jc w:val="both"/>
        <w:rPr>
          <w:rFonts w:ascii="Bookman Old Style" w:hAnsi="Bookman Old Style"/>
          <w:b w:val="0"/>
        </w:rPr>
      </w:pPr>
    </w:p>
    <w:p w14:paraId="62C973FE" w14:textId="77777777" w:rsidR="001F7B15" w:rsidRPr="004B32CE" w:rsidRDefault="001F7B15" w:rsidP="00C27B3F">
      <w:pPr>
        <w:pStyle w:val="BodyText"/>
        <w:spacing w:after="2"/>
        <w:ind w:firstLine="360"/>
        <w:jc w:val="both"/>
        <w:rPr>
          <w:rFonts w:ascii="Bookman Old Style" w:hAnsi="Bookman Old Style"/>
          <w:b w:val="0"/>
        </w:rPr>
      </w:pPr>
      <w:r w:rsidRPr="004B32CE">
        <w:rPr>
          <w:rFonts w:ascii="Bookman Old Style" w:hAnsi="Bookman Old Style"/>
          <w:b w:val="0"/>
        </w:rPr>
        <w:t>He then mentioned statements in motivation towards good deeds</w:t>
      </w:r>
      <w:r w:rsidRPr="004B32CE">
        <w:rPr>
          <w:rFonts w:ascii="Bookman Old Style" w:hAnsi="Bookman Old Style"/>
        </w:rPr>
        <w:t xml:space="preserve"> </w:t>
      </w:r>
      <w:r w:rsidRPr="004B32CE">
        <w:rPr>
          <w:rFonts w:ascii="Bookman Old Style" w:hAnsi="Bookman Old Style"/>
          <w:b w:val="0"/>
        </w:rPr>
        <w:t xml:space="preserve">and (in emphasizing) that nearness to the Prophet </w:t>
      </w:r>
      <w:r w:rsidRPr="004B32CE">
        <w:rPr>
          <w:rFonts w:ascii="Bookman Old Style" w:hAnsi="Bookman Old Style" w:cs="Andalus"/>
          <w:b w:val="0"/>
        </w:rPr>
        <w:sym w:font="AGA Arabesque" w:char="F072"/>
      </w:r>
      <w:r w:rsidRPr="004B32CE">
        <w:rPr>
          <w:rFonts w:ascii="Bookman Old Style" w:hAnsi="Bookman Old Style"/>
          <w:b w:val="0"/>
        </w:rPr>
        <w:t xml:space="preserve"> and His friendship can only be obtained </w:t>
      </w:r>
      <w:r w:rsidR="00AD4EE1" w:rsidRPr="004B32CE">
        <w:rPr>
          <w:rFonts w:ascii="Bookman Old Style" w:hAnsi="Bookman Old Style"/>
          <w:b w:val="0"/>
        </w:rPr>
        <w:t>through the piety</w:t>
      </w:r>
      <w:r w:rsidR="00AD4EE1" w:rsidRPr="004B32CE">
        <w:rPr>
          <w:rFonts w:ascii="Garamond" w:hAnsi="Garamond"/>
          <w:b w:val="0"/>
        </w:rPr>
        <w:t xml:space="preserve"> </w:t>
      </w:r>
      <w:r w:rsidRPr="004B32CE">
        <w:rPr>
          <w:rFonts w:ascii="Bookman Old Style" w:hAnsi="Bookman Old Style"/>
          <w:b w:val="0"/>
        </w:rPr>
        <w:t xml:space="preserve">and the righteous deed. He ended it with the </w:t>
      </w:r>
      <w:r w:rsidR="0043578B">
        <w:rPr>
          <w:rFonts w:ascii="Bookman Old Style" w:hAnsi="Bookman Old Style"/>
          <w:b w:val="0"/>
        </w:rPr>
        <w:t>Hadith</w:t>
      </w:r>
      <w:r w:rsidRPr="004B32CE">
        <w:rPr>
          <w:rFonts w:ascii="Bookman Old Style" w:hAnsi="Bookman Old Style"/>
          <w:b w:val="0"/>
        </w:rPr>
        <w:t xml:space="preserve"> of Amr bin Al-Aas</w:t>
      </w:r>
      <w:r w:rsidRPr="004B32CE">
        <w:rPr>
          <w:rFonts w:ascii="Bookman Old Style" w:hAnsi="Bookman Old Style"/>
        </w:rPr>
        <w:t xml:space="preserve"> </w:t>
      </w:r>
      <w:r w:rsidRPr="004B32CE">
        <w:rPr>
          <w:rFonts w:ascii="Bookman Old Style" w:hAnsi="Bookman Old Style"/>
          <w:b w:val="0"/>
        </w:rPr>
        <w:sym w:font="AGA Arabesque" w:char="F074"/>
      </w:r>
      <w:r w:rsidRPr="004B32CE">
        <w:rPr>
          <w:rFonts w:ascii="Bookman Old Style" w:hAnsi="Bookman Old Style"/>
          <w:b w:val="0"/>
        </w:rPr>
        <w:t xml:space="preserve"> in </w:t>
      </w:r>
      <w:r w:rsidRPr="004B32CE">
        <w:rPr>
          <w:rFonts w:ascii="Bookman Old Style" w:hAnsi="Bookman Old Style"/>
          <w:b w:val="0"/>
          <w:i/>
          <w:iCs/>
        </w:rPr>
        <w:t>Sahih Al</w:t>
      </w:r>
      <w:r w:rsidR="00A0099A" w:rsidRPr="004B32CE">
        <w:rPr>
          <w:rFonts w:ascii="Bookman Old Style" w:hAnsi="Bookman Old Style"/>
          <w:b w:val="0"/>
          <w:i/>
          <w:iCs/>
        </w:rPr>
        <w:t xml:space="preserve"> </w:t>
      </w:r>
      <w:r w:rsidR="0006776B" w:rsidRPr="004B32CE">
        <w:rPr>
          <w:rFonts w:ascii="Bookman Old Style" w:hAnsi="Bookman Old Style"/>
          <w:b w:val="0"/>
          <w:i/>
          <w:iCs/>
        </w:rPr>
        <w:t>Bukhari</w:t>
      </w:r>
      <w:r w:rsidRPr="004B32CE">
        <w:rPr>
          <w:rFonts w:ascii="Bookman Old Style" w:hAnsi="Bookman Old Style"/>
          <w:b w:val="0"/>
          <w:i/>
          <w:iCs/>
        </w:rPr>
        <w:t xml:space="preserve"> (5990)</w:t>
      </w:r>
      <w:r w:rsidRPr="004B32CE">
        <w:rPr>
          <w:rFonts w:ascii="Bookman Old Style" w:hAnsi="Bookman Old Style"/>
          <w:b w:val="0"/>
        </w:rPr>
        <w:t xml:space="preserve"> and </w:t>
      </w:r>
      <w:r w:rsidRPr="004B32CE">
        <w:rPr>
          <w:rFonts w:ascii="Bookman Old Style" w:hAnsi="Bookman Old Style"/>
          <w:b w:val="0"/>
          <w:i/>
          <w:iCs/>
        </w:rPr>
        <w:t>Sahih Muslim</w:t>
      </w:r>
      <w:r w:rsidRPr="004B32CE">
        <w:rPr>
          <w:rFonts w:ascii="Bookman Old Style" w:hAnsi="Bookman Old Style"/>
          <w:i/>
          <w:iCs/>
        </w:rPr>
        <w:t xml:space="preserve"> </w:t>
      </w:r>
      <w:r w:rsidRPr="004B32CE">
        <w:rPr>
          <w:rFonts w:ascii="Bookman Old Style" w:hAnsi="Bookman Old Style"/>
          <w:b w:val="0"/>
          <w:i/>
          <w:iCs/>
        </w:rPr>
        <w:t xml:space="preserve">(215); </w:t>
      </w:r>
      <w:r w:rsidRPr="004B32CE">
        <w:rPr>
          <w:rFonts w:ascii="Bookman Old Style" w:hAnsi="Bookman Old Style"/>
          <w:b w:val="0"/>
        </w:rPr>
        <w:t xml:space="preserve">he said: “And </w:t>
      </w:r>
      <w:r w:rsidR="004B32CE" w:rsidRPr="004B32CE">
        <w:rPr>
          <w:rFonts w:ascii="Bookman Old Style" w:hAnsi="Bookman Old Style"/>
          <w:b w:val="0"/>
        </w:rPr>
        <w:t xml:space="preserve">all of this is confirmed by the </w:t>
      </w:r>
      <w:r w:rsidR="0043578B">
        <w:rPr>
          <w:rFonts w:ascii="Bookman Old Style" w:hAnsi="Bookman Old Style"/>
          <w:b w:val="0"/>
        </w:rPr>
        <w:t>Hadith</w:t>
      </w:r>
      <w:r w:rsidR="004B32CE" w:rsidRPr="004B32CE">
        <w:rPr>
          <w:rFonts w:ascii="Bookman Old Style" w:hAnsi="Bookman Old Style"/>
          <w:b w:val="0"/>
        </w:rPr>
        <w:t xml:space="preserve"> </w:t>
      </w:r>
      <w:r w:rsidRPr="004B32CE">
        <w:rPr>
          <w:rFonts w:ascii="Bookman Old Style" w:hAnsi="Bookman Old Style"/>
          <w:b w:val="0"/>
        </w:rPr>
        <w:t xml:space="preserve">recorded in </w:t>
      </w:r>
      <w:r w:rsidR="004E3924" w:rsidRPr="004B32CE">
        <w:rPr>
          <w:rFonts w:ascii="Bookman Old Style" w:hAnsi="Bookman Old Style"/>
          <w:b w:val="0"/>
          <w:i/>
          <w:iCs/>
        </w:rPr>
        <w:t>As-</w:t>
      </w:r>
      <w:r w:rsidRPr="004B32CE">
        <w:rPr>
          <w:rFonts w:ascii="Bookman Old Style" w:hAnsi="Bookman Old Style"/>
          <w:b w:val="0"/>
          <w:i/>
          <w:iCs/>
        </w:rPr>
        <w:t>Sahihain</w:t>
      </w:r>
      <w:r w:rsidRPr="004B32CE">
        <w:rPr>
          <w:rFonts w:ascii="Bookman Old Style" w:hAnsi="Bookman Old Style"/>
          <w:b w:val="0"/>
        </w:rPr>
        <w:t xml:space="preserve"> (i.e. </w:t>
      </w:r>
      <w:r w:rsidR="0006776B" w:rsidRPr="004B32CE">
        <w:rPr>
          <w:rFonts w:ascii="Bookman Old Style" w:hAnsi="Bookman Old Style"/>
          <w:b w:val="0"/>
        </w:rPr>
        <w:t>Al Bukhari</w:t>
      </w:r>
      <w:r w:rsidRPr="004B32CE">
        <w:rPr>
          <w:rFonts w:ascii="Bookman Old Style" w:hAnsi="Bookman Old Style"/>
          <w:b w:val="0"/>
        </w:rPr>
        <w:t xml:space="preserve"> and Muslim), </w:t>
      </w:r>
      <w:r w:rsidRPr="004B32CE">
        <w:rPr>
          <w:rFonts w:ascii="Bookman Old Style" w:hAnsi="Bookman Old Style"/>
          <w:b w:val="0"/>
        </w:rPr>
        <w:lastRenderedPageBreak/>
        <w:t xml:space="preserve">narrated by Amr bin Al-Aas </w:t>
      </w:r>
      <w:r w:rsidR="004B32CE">
        <w:rPr>
          <w:rFonts w:ascii="Bookman Old Style" w:hAnsi="Bookman Old Style"/>
          <w:b w:val="0"/>
        </w:rPr>
        <w:t>who</w:t>
      </w:r>
      <w:r w:rsidRPr="004B32CE">
        <w:rPr>
          <w:rFonts w:ascii="Bookman Old Style" w:hAnsi="Bookman Old Style"/>
          <w:b w:val="0"/>
        </w:rPr>
        <w:t xml:space="preserve"> heard the Prophet </w:t>
      </w:r>
      <w:r w:rsidRPr="004B32CE">
        <w:rPr>
          <w:rFonts w:ascii="Bookman Old Style" w:hAnsi="Bookman Old Style" w:cs="Andalus"/>
          <w:b w:val="0"/>
        </w:rPr>
        <w:sym w:font="AGA Arabesque" w:char="F072"/>
      </w:r>
      <w:r w:rsidRPr="004B32CE">
        <w:rPr>
          <w:rFonts w:ascii="Bookman Old Style" w:hAnsi="Bookman Old Style"/>
          <w:b w:val="0"/>
        </w:rPr>
        <w:t xml:space="preserve"> saying: “Verily, the so-and-so family of my father cannot be my “Awliya’a” (friends, supporters), my “Waliy” (friend, protector) is </w:t>
      </w:r>
      <w:r w:rsidR="00ED5AFF">
        <w:rPr>
          <w:rFonts w:ascii="Bookman Old Style" w:hAnsi="Bookman Old Style"/>
          <w:b w:val="0"/>
        </w:rPr>
        <w:t>Allâh</w:t>
      </w:r>
      <w:r w:rsidRPr="004B32CE">
        <w:rPr>
          <w:rFonts w:ascii="Bookman Old Style" w:hAnsi="Bookman Old Style"/>
          <w:b w:val="0"/>
        </w:rPr>
        <w:t xml:space="preserve"> and the righteous believers”. This refers to the fact that </w:t>
      </w:r>
      <w:r w:rsidR="00C27B3F">
        <w:rPr>
          <w:rFonts w:ascii="Bookman Old Style" w:hAnsi="Bookman Old Style"/>
          <w:b w:val="0"/>
        </w:rPr>
        <w:t>h</w:t>
      </w:r>
      <w:r w:rsidRPr="004B32CE">
        <w:rPr>
          <w:rFonts w:ascii="Bookman Old Style" w:hAnsi="Bookman Old Style"/>
          <w:b w:val="0"/>
        </w:rPr>
        <w:t xml:space="preserve">is friendship cannot be obtained by relationship even if it is a close one. It can rather be obtained by </w:t>
      </w:r>
      <w:r w:rsidR="00C27B3F">
        <w:rPr>
          <w:rFonts w:ascii="Bookman Old Style" w:hAnsi="Bookman Old Style"/>
          <w:b w:val="0"/>
        </w:rPr>
        <w:t>I</w:t>
      </w:r>
      <w:r w:rsidRPr="004B32CE">
        <w:rPr>
          <w:rFonts w:ascii="Bookman Old Style" w:hAnsi="Bookman Old Style"/>
          <w:b w:val="0"/>
        </w:rPr>
        <w:t xml:space="preserve">man (the faith) and the righteous deed. </w:t>
      </w:r>
      <w:proofErr w:type="gramStart"/>
      <w:r w:rsidRPr="004B32CE">
        <w:rPr>
          <w:rFonts w:ascii="Bookman Old Style" w:hAnsi="Bookman Old Style"/>
          <w:b w:val="0"/>
        </w:rPr>
        <w:t>So</w:t>
      </w:r>
      <w:proofErr w:type="gramEnd"/>
      <w:r w:rsidRPr="004B32CE">
        <w:rPr>
          <w:rFonts w:ascii="Bookman Old Style" w:hAnsi="Bookman Old Style"/>
          <w:b w:val="0"/>
        </w:rPr>
        <w:t xml:space="preserve"> he whose faith and deeds are complete, is the greatest of friends to </w:t>
      </w:r>
      <w:r w:rsidR="00C27B3F">
        <w:rPr>
          <w:rFonts w:ascii="Bookman Old Style" w:hAnsi="Bookman Old Style"/>
          <w:b w:val="0"/>
        </w:rPr>
        <w:t>h</w:t>
      </w:r>
      <w:r w:rsidRPr="004B32CE">
        <w:rPr>
          <w:rFonts w:ascii="Bookman Old Style" w:hAnsi="Bookman Old Style"/>
          <w:b w:val="0"/>
        </w:rPr>
        <w:t xml:space="preserve">im </w:t>
      </w:r>
      <w:r w:rsidRPr="004B32CE">
        <w:rPr>
          <w:rFonts w:ascii="Bookman Old Style" w:hAnsi="Bookman Old Style" w:cs="Andalus"/>
          <w:b w:val="0"/>
        </w:rPr>
        <w:sym w:font="AGA Arabesque" w:char="F072"/>
      </w:r>
      <w:r w:rsidRPr="004B32CE">
        <w:rPr>
          <w:rFonts w:ascii="Bookman Old Style" w:hAnsi="Bookman Old Style"/>
          <w:b w:val="0"/>
        </w:rPr>
        <w:t xml:space="preserve"> irrespective of whether he has a close relationship with him or not.</w:t>
      </w:r>
      <w:r w:rsidRPr="004B32CE">
        <w:rPr>
          <w:rFonts w:ascii="Bookman Old Style" w:hAnsi="Bookman Old Style"/>
        </w:rPr>
        <w:t xml:space="preserve"> </w:t>
      </w:r>
      <w:r w:rsidRPr="004B32CE">
        <w:rPr>
          <w:rFonts w:ascii="Bookman Old Style" w:hAnsi="Bookman Old Style"/>
          <w:b w:val="0"/>
        </w:rPr>
        <w:t xml:space="preserve">And in this meaning, some poets said: </w:t>
      </w:r>
    </w:p>
    <w:p w14:paraId="6573C80A" w14:textId="77777777" w:rsidR="001F7B15" w:rsidRDefault="001F7B15">
      <w:pPr>
        <w:pStyle w:val="BodyText"/>
        <w:spacing w:after="2"/>
        <w:jc w:val="both"/>
        <w:rPr>
          <w:rFonts w:ascii="Bookman Old Style" w:hAnsi="Bookman Old Style"/>
          <w:b w:val="0"/>
        </w:rPr>
      </w:pPr>
    </w:p>
    <w:p w14:paraId="25CE0FA3" w14:textId="77777777" w:rsidR="001F7B15" w:rsidRDefault="001F7B15">
      <w:pPr>
        <w:pStyle w:val="BodyText"/>
        <w:spacing w:after="2"/>
        <w:jc w:val="center"/>
        <w:rPr>
          <w:rFonts w:ascii="Bookman Old Style" w:hAnsi="Bookman Old Style"/>
          <w:b w:val="0"/>
          <w:i/>
          <w:iCs/>
        </w:rPr>
      </w:pPr>
      <w:r>
        <w:rPr>
          <w:rFonts w:ascii="Bookman Old Style" w:hAnsi="Bookman Old Style"/>
          <w:b w:val="0"/>
          <w:i/>
          <w:iCs/>
        </w:rPr>
        <w:t xml:space="preserve">I swear by </w:t>
      </w:r>
      <w:r w:rsidR="00ED5AFF">
        <w:rPr>
          <w:rFonts w:ascii="Bookman Old Style" w:hAnsi="Bookman Old Style"/>
          <w:b w:val="0"/>
          <w:i/>
          <w:iCs/>
        </w:rPr>
        <w:t>Allâh</w:t>
      </w:r>
      <w:r>
        <w:rPr>
          <w:rFonts w:ascii="Bookman Old Style" w:hAnsi="Bookman Old Style"/>
          <w:b w:val="0"/>
          <w:i/>
          <w:iCs/>
        </w:rPr>
        <w:t>, the value of a human being is according to his religion.</w:t>
      </w:r>
    </w:p>
    <w:p w14:paraId="6D3A982F" w14:textId="77777777" w:rsidR="001F7B15" w:rsidRDefault="001F7B15" w:rsidP="00791543">
      <w:pPr>
        <w:pStyle w:val="BodyText"/>
        <w:spacing w:after="2"/>
        <w:jc w:val="center"/>
        <w:rPr>
          <w:rFonts w:ascii="Bookman Old Style" w:hAnsi="Bookman Old Style"/>
          <w:b w:val="0"/>
          <w:i/>
          <w:iCs/>
        </w:rPr>
      </w:pPr>
      <w:r>
        <w:rPr>
          <w:rFonts w:ascii="Bookman Old Style" w:hAnsi="Bookman Old Style"/>
          <w:b w:val="0"/>
          <w:i/>
          <w:iCs/>
        </w:rPr>
        <w:t xml:space="preserve">Do not </w:t>
      </w:r>
      <w:r w:rsidR="00791543">
        <w:rPr>
          <w:rFonts w:ascii="Bookman Old Style" w:hAnsi="Bookman Old Style"/>
          <w:b w:val="0"/>
          <w:i/>
          <w:iCs/>
        </w:rPr>
        <w:t>give up</w:t>
      </w:r>
      <w:r>
        <w:rPr>
          <w:rFonts w:ascii="Bookman Old Style" w:hAnsi="Bookman Old Style"/>
          <w:b w:val="0"/>
          <w:i/>
          <w:iCs/>
        </w:rPr>
        <w:t xml:space="preserve"> the piety </w:t>
      </w:r>
      <w:r w:rsidR="00791543" w:rsidRPr="00791543">
        <w:rPr>
          <w:rFonts w:ascii="Bookman Old Style" w:hAnsi="Bookman Old Style"/>
          <w:b w:val="0"/>
          <w:i/>
          <w:iCs/>
        </w:rPr>
        <w:t xml:space="preserve">relying only </w:t>
      </w:r>
      <w:r w:rsidRPr="00791543">
        <w:rPr>
          <w:rFonts w:ascii="Bookman Old Style" w:hAnsi="Bookman Old Style"/>
          <w:b w:val="0"/>
          <w:i/>
          <w:iCs/>
        </w:rPr>
        <w:t>o</w:t>
      </w:r>
      <w:r>
        <w:rPr>
          <w:rFonts w:ascii="Bookman Old Style" w:hAnsi="Bookman Old Style"/>
          <w:b w:val="0"/>
          <w:i/>
          <w:iCs/>
        </w:rPr>
        <w:t>n the Nasab (</w:t>
      </w:r>
      <w:r w:rsidR="00791543">
        <w:rPr>
          <w:rFonts w:ascii="Bookman Old Style" w:hAnsi="Bookman Old Style"/>
          <w:b w:val="0"/>
          <w:i/>
          <w:iCs/>
        </w:rPr>
        <w:t>kin</w:t>
      </w:r>
      <w:r>
        <w:rPr>
          <w:rFonts w:ascii="Bookman Old Style" w:hAnsi="Bookman Old Style"/>
          <w:b w:val="0"/>
          <w:i/>
          <w:iCs/>
        </w:rPr>
        <w:t>ship)</w:t>
      </w:r>
    </w:p>
    <w:p w14:paraId="7BED3736" w14:textId="77777777" w:rsidR="001F7B15" w:rsidRDefault="001F7B15" w:rsidP="00791543">
      <w:pPr>
        <w:pStyle w:val="BodyText"/>
        <w:spacing w:after="2"/>
        <w:jc w:val="center"/>
        <w:rPr>
          <w:rFonts w:ascii="Bookman Old Style" w:hAnsi="Bookman Old Style"/>
          <w:b w:val="0"/>
          <w:i/>
          <w:iCs/>
        </w:rPr>
      </w:pPr>
      <w:r>
        <w:rPr>
          <w:rFonts w:ascii="Bookman Old Style" w:hAnsi="Bookman Old Style"/>
          <w:b w:val="0"/>
          <w:i/>
          <w:iCs/>
        </w:rPr>
        <w:t xml:space="preserve">Islam has raised Salman the Persian (not </w:t>
      </w:r>
      <w:r w:rsidR="00791543">
        <w:rPr>
          <w:rFonts w:ascii="Bookman Old Style" w:hAnsi="Bookman Old Style"/>
          <w:b w:val="0"/>
          <w:i/>
          <w:iCs/>
        </w:rPr>
        <w:t>N</w:t>
      </w:r>
      <w:r>
        <w:rPr>
          <w:rFonts w:ascii="Bookman Old Style" w:hAnsi="Bookman Old Style"/>
          <w:b w:val="0"/>
          <w:i/>
          <w:iCs/>
        </w:rPr>
        <w:t>asab)</w:t>
      </w:r>
    </w:p>
    <w:p w14:paraId="566C016F" w14:textId="77777777" w:rsidR="001F7B15" w:rsidRDefault="001F7B15">
      <w:pPr>
        <w:pStyle w:val="BodyText"/>
        <w:spacing w:after="2"/>
        <w:jc w:val="center"/>
        <w:rPr>
          <w:rFonts w:ascii="Bookman Old Style" w:hAnsi="Bookman Old Style"/>
          <w:b w:val="0"/>
          <w:i/>
          <w:iCs/>
        </w:rPr>
      </w:pPr>
      <w:r>
        <w:rPr>
          <w:rFonts w:ascii="Bookman Old Style" w:hAnsi="Bookman Old Style"/>
          <w:b w:val="0"/>
          <w:i/>
          <w:iCs/>
        </w:rPr>
        <w:t>And Shirk (polytheism) has dropped Abu Lahab who is of noble descent</w:t>
      </w:r>
    </w:p>
    <w:p w14:paraId="087FF20B" w14:textId="77777777" w:rsidR="001F7B15" w:rsidRDefault="001F7B15">
      <w:pPr>
        <w:pStyle w:val="Heading1"/>
        <w:jc w:val="center"/>
        <w:rPr>
          <w:rFonts w:ascii="Bookman Old Style" w:hAnsi="Bookman Old Style"/>
          <w:sz w:val="28"/>
          <w:szCs w:val="28"/>
        </w:rPr>
      </w:pPr>
      <w:r>
        <w:br w:type="page"/>
      </w:r>
      <w:bookmarkStart w:id="22" w:name="_Toc33969417"/>
      <w:bookmarkStart w:id="23" w:name="_Toc54444500"/>
      <w:bookmarkStart w:id="24" w:name="_Toc54492898"/>
      <w:bookmarkStart w:id="25" w:name="_Toc54493200"/>
      <w:r>
        <w:rPr>
          <w:rFonts w:ascii="Bookman Old Style" w:hAnsi="Bookman Old Style"/>
          <w:sz w:val="28"/>
          <w:szCs w:val="28"/>
        </w:rPr>
        <w:lastRenderedPageBreak/>
        <w:t>Chapter three</w:t>
      </w:r>
      <w:bookmarkEnd w:id="22"/>
      <w:bookmarkEnd w:id="23"/>
      <w:bookmarkEnd w:id="24"/>
      <w:bookmarkEnd w:id="25"/>
    </w:p>
    <w:p w14:paraId="2F7546FF" w14:textId="77777777" w:rsidR="001F7B15" w:rsidRDefault="001F7B15"/>
    <w:p w14:paraId="4131648D" w14:textId="77777777" w:rsidR="001F7B15" w:rsidRDefault="001F7B15">
      <w:pPr>
        <w:pStyle w:val="Heading1"/>
        <w:jc w:val="center"/>
        <w:rPr>
          <w:rFonts w:ascii="Bookman Old Style" w:hAnsi="Bookman Old Style"/>
        </w:rPr>
      </w:pPr>
      <w:bookmarkStart w:id="26" w:name="_Toc33969418"/>
      <w:bookmarkStart w:id="27" w:name="_Toc54444501"/>
      <w:bookmarkStart w:id="28" w:name="_Toc54492899"/>
      <w:bookmarkStart w:id="29" w:name="_Toc54493201"/>
      <w:r>
        <w:rPr>
          <w:rFonts w:ascii="Bookman Old Style" w:hAnsi="Bookman Old Style"/>
          <w:sz w:val="28"/>
          <w:szCs w:val="28"/>
        </w:rPr>
        <w:t xml:space="preserve">The virtues of </w:t>
      </w:r>
      <w:r w:rsidR="00A3024F">
        <w:rPr>
          <w:rFonts w:ascii="Bookman Old Style" w:hAnsi="Bookman Old Style"/>
          <w:sz w:val="28"/>
          <w:szCs w:val="28"/>
        </w:rPr>
        <w:t>Ahl</w:t>
      </w:r>
      <w:r>
        <w:rPr>
          <w:rFonts w:ascii="Bookman Old Style" w:hAnsi="Bookman Old Style"/>
          <w:sz w:val="28"/>
          <w:szCs w:val="28"/>
        </w:rPr>
        <w:t xml:space="preserve"> Al-Bait in the Holy Qur’an</w:t>
      </w:r>
      <w:bookmarkEnd w:id="26"/>
      <w:bookmarkEnd w:id="27"/>
      <w:bookmarkEnd w:id="28"/>
      <w:bookmarkEnd w:id="29"/>
    </w:p>
    <w:p w14:paraId="1EEB4CBE" w14:textId="77777777" w:rsidR="001F7B15" w:rsidRDefault="001F7B15">
      <w:pPr>
        <w:pStyle w:val="BodyText"/>
        <w:spacing w:after="2"/>
        <w:jc w:val="both"/>
        <w:rPr>
          <w:rFonts w:ascii="Bookman Old Style" w:hAnsi="Bookman Old Style"/>
          <w:b w:val="0"/>
        </w:rPr>
      </w:pPr>
    </w:p>
    <w:p w14:paraId="43EBCE7E" w14:textId="77777777" w:rsidR="001F7B15" w:rsidRDefault="00ED5AFF" w:rsidP="00510F22">
      <w:pPr>
        <w:pStyle w:val="BodyText"/>
        <w:spacing w:after="2"/>
        <w:ind w:firstLine="360"/>
        <w:jc w:val="both"/>
        <w:rPr>
          <w:rFonts w:ascii="Bookman Old Style" w:hAnsi="Bookman Old Style"/>
          <w:b w:val="0"/>
        </w:rPr>
      </w:pPr>
      <w:r>
        <w:rPr>
          <w:rFonts w:ascii="Bookman Old Style" w:hAnsi="Bookman Old Style"/>
          <w:b w:val="0"/>
        </w:rPr>
        <w:t>Allâh</w:t>
      </w:r>
      <w:r w:rsidR="001F7B15">
        <w:rPr>
          <w:rFonts w:ascii="Bookman Old Style" w:hAnsi="Bookman Old Style"/>
          <w:b w:val="0"/>
        </w:rPr>
        <w:t xml:space="preserve"> </w:t>
      </w:r>
      <w:r w:rsidR="001F7B15">
        <w:rPr>
          <w:rFonts w:ascii="Bookman Old Style" w:hAnsi="Bookman Old Style"/>
          <w:b w:val="0"/>
        </w:rPr>
        <w:sym w:font="AGA Arabesque" w:char="F055"/>
      </w:r>
      <w:r w:rsidR="001F7B15">
        <w:rPr>
          <w:rFonts w:ascii="Bookman Old Style" w:hAnsi="Bookman Old Style"/>
          <w:b w:val="0"/>
        </w:rPr>
        <w:t xml:space="preserve"> said: </w:t>
      </w:r>
      <w:r w:rsidR="001F7B15">
        <w:rPr>
          <w:rFonts w:ascii="Bookman Old Style" w:hAnsi="Bookman Old Style"/>
          <w:b w:val="0"/>
        </w:rPr>
        <w:sym w:font="AGA Arabesque" w:char="F028"/>
      </w:r>
      <w:r w:rsidR="001F7B15">
        <w:rPr>
          <w:rFonts w:ascii="Bookman Old Style" w:hAnsi="Bookman Old Style"/>
          <w:b w:val="0"/>
          <w:i/>
          <w:iCs/>
        </w:rPr>
        <w:t>O Prophet</w:t>
      </w:r>
      <w:r w:rsidR="008C6457">
        <w:rPr>
          <w:rFonts w:ascii="Bookman Old Style" w:hAnsi="Bookman Old Style"/>
          <w:b w:val="0"/>
          <w:i/>
          <w:iCs/>
        </w:rPr>
        <w:t xml:space="preserve"> [Muhammad</w:t>
      </w:r>
      <w:r w:rsidR="00510F22">
        <w:rPr>
          <w:rFonts w:ascii="Bookman Old Style" w:hAnsi="Bookman Old Style"/>
          <w:b w:val="0"/>
          <w:i/>
          <w:iCs/>
        </w:rPr>
        <w:t xml:space="preserve"> </w:t>
      </w:r>
      <w:r w:rsidR="00510F22" w:rsidRPr="00510F22">
        <w:rPr>
          <w:rFonts w:ascii="Bookman Old Style" w:hAnsi="Bookman Old Style"/>
          <w:b w:val="0"/>
          <w:i/>
          <w:iCs/>
        </w:rPr>
        <w:sym w:font="AGA Arabesque" w:char="F072"/>
      </w:r>
      <w:r w:rsidR="008C6457">
        <w:rPr>
          <w:rFonts w:ascii="Bookman Old Style" w:hAnsi="Bookman Old Style"/>
          <w:b w:val="0"/>
          <w:i/>
          <w:iCs/>
        </w:rPr>
        <w:t>]</w:t>
      </w:r>
      <w:r w:rsidR="001F7B15">
        <w:rPr>
          <w:rFonts w:ascii="Bookman Old Style" w:hAnsi="Bookman Old Style"/>
          <w:b w:val="0"/>
          <w:i/>
          <w:iCs/>
        </w:rPr>
        <w:t>! Say to your wives: ‘</w:t>
      </w:r>
      <w:r w:rsidR="00510F22">
        <w:rPr>
          <w:rFonts w:ascii="Bookman Old Style" w:hAnsi="Bookman Old Style"/>
          <w:b w:val="0"/>
          <w:i/>
          <w:iCs/>
        </w:rPr>
        <w:t>I</w:t>
      </w:r>
      <w:r w:rsidR="001F7B15">
        <w:rPr>
          <w:rFonts w:ascii="Bookman Old Style" w:hAnsi="Bookman Old Style"/>
          <w:b w:val="0"/>
          <w:i/>
          <w:iCs/>
        </w:rPr>
        <w:t xml:space="preserve">f you desire the life of this world, and its glitter, then come! I will make a provision for you and set you free in a handsome manner (divorce). But if you desire </w:t>
      </w:r>
      <w:r>
        <w:rPr>
          <w:rFonts w:ascii="Bookman Old Style" w:hAnsi="Bookman Old Style"/>
          <w:b w:val="0"/>
          <w:i/>
          <w:iCs/>
        </w:rPr>
        <w:t>Allâh</w:t>
      </w:r>
      <w:r w:rsidR="001F7B15">
        <w:rPr>
          <w:rFonts w:ascii="Bookman Old Style" w:hAnsi="Bookman Old Style"/>
          <w:b w:val="0"/>
          <w:i/>
          <w:iCs/>
        </w:rPr>
        <w:t xml:space="preserve"> and His </w:t>
      </w:r>
      <w:r w:rsidR="00FC306A">
        <w:rPr>
          <w:rFonts w:ascii="Bookman Old Style" w:hAnsi="Bookman Old Style"/>
          <w:b w:val="0"/>
          <w:i/>
          <w:iCs/>
        </w:rPr>
        <w:t>Messenger</w:t>
      </w:r>
      <w:r w:rsidR="001F7B15">
        <w:rPr>
          <w:rFonts w:ascii="Bookman Old Style" w:hAnsi="Bookman Old Style"/>
          <w:b w:val="0"/>
          <w:i/>
          <w:iCs/>
        </w:rPr>
        <w:t xml:space="preserve">, and the home of the </w:t>
      </w:r>
      <w:r w:rsidR="008C6457">
        <w:rPr>
          <w:rFonts w:ascii="Bookman Old Style" w:hAnsi="Bookman Old Style"/>
          <w:b w:val="0"/>
          <w:i/>
          <w:iCs/>
        </w:rPr>
        <w:t>H</w:t>
      </w:r>
      <w:r w:rsidR="001F7B15">
        <w:rPr>
          <w:rFonts w:ascii="Bookman Old Style" w:hAnsi="Bookman Old Style"/>
          <w:b w:val="0"/>
          <w:i/>
          <w:iCs/>
        </w:rPr>
        <w:t xml:space="preserve">ereafter, then verily, </w:t>
      </w:r>
      <w:r>
        <w:rPr>
          <w:rFonts w:ascii="Bookman Old Style" w:hAnsi="Bookman Old Style"/>
          <w:b w:val="0"/>
          <w:i/>
          <w:iCs/>
        </w:rPr>
        <w:t>Allâh</w:t>
      </w:r>
      <w:r w:rsidR="001F7B15">
        <w:rPr>
          <w:rFonts w:ascii="Bookman Old Style" w:hAnsi="Bookman Old Style"/>
          <w:b w:val="0"/>
          <w:i/>
          <w:iCs/>
        </w:rPr>
        <w:t xml:space="preserve"> has prepared for </w:t>
      </w:r>
      <w:r w:rsidR="00510F22">
        <w:rPr>
          <w:rFonts w:ascii="Bookman Old Style" w:hAnsi="Bookman Old Style"/>
          <w:b w:val="0"/>
          <w:i/>
          <w:iCs/>
        </w:rPr>
        <w:t>Al-Muhsinât (</w:t>
      </w:r>
      <w:r w:rsidR="001F7B15">
        <w:rPr>
          <w:rFonts w:ascii="Bookman Old Style" w:hAnsi="Bookman Old Style"/>
          <w:b w:val="0"/>
          <w:i/>
          <w:iCs/>
        </w:rPr>
        <w:t>good-doers</w:t>
      </w:r>
      <w:r w:rsidR="00510F22">
        <w:rPr>
          <w:rFonts w:ascii="Bookman Old Style" w:hAnsi="Bookman Old Style"/>
          <w:b w:val="0"/>
          <w:i/>
          <w:iCs/>
        </w:rPr>
        <w:t>)</w:t>
      </w:r>
      <w:r w:rsidR="001F7B15">
        <w:rPr>
          <w:rFonts w:ascii="Bookman Old Style" w:hAnsi="Bookman Old Style"/>
          <w:b w:val="0"/>
          <w:i/>
          <w:iCs/>
        </w:rPr>
        <w:t xml:space="preserve"> amongst you an enormous reward”. </w:t>
      </w:r>
      <w:r w:rsidR="00510F22" w:rsidRPr="00487B1A">
        <w:rPr>
          <w:rFonts w:ascii="Bookman Old Style" w:hAnsi="Bookman Old Style"/>
          <w:b w:val="0"/>
          <w:bCs w:val="0"/>
          <w:i/>
          <w:iCs/>
          <w:spacing w:val="-2"/>
        </w:rPr>
        <w:t xml:space="preserve">O wives of the Prophet! Whoever of you commits an open illegal sexual intercourse, the torment for her will be doubled and that is ever easy for Allâh. And whosoever of you is obedient to Allâh and His Messenger </w:t>
      </w:r>
      <w:r w:rsidR="00510F22" w:rsidRPr="00487B1A">
        <w:rPr>
          <w:rFonts w:ascii="Bookman Old Style" w:hAnsi="Bookman Old Style"/>
          <w:b w:val="0"/>
          <w:bCs w:val="0"/>
          <w:i/>
          <w:iCs/>
          <w:spacing w:val="-2"/>
        </w:rPr>
        <w:sym w:font="AGA Arabesque" w:char="F072"/>
      </w:r>
      <w:r w:rsidR="00510F22" w:rsidRPr="00487B1A">
        <w:rPr>
          <w:rFonts w:ascii="Bookman Old Style" w:hAnsi="Bookman Old Style"/>
          <w:b w:val="0"/>
          <w:bCs w:val="0"/>
          <w:i/>
          <w:iCs/>
          <w:spacing w:val="-2"/>
        </w:rPr>
        <w:t xml:space="preserve"> and does righteous good deeds, </w:t>
      </w:r>
      <w:proofErr w:type="gramStart"/>
      <w:r w:rsidR="00510F22" w:rsidRPr="00487B1A">
        <w:rPr>
          <w:rFonts w:ascii="Bookman Old Style" w:hAnsi="Bookman Old Style"/>
          <w:b w:val="0"/>
          <w:bCs w:val="0"/>
          <w:i/>
          <w:iCs/>
          <w:spacing w:val="-2"/>
        </w:rPr>
        <w:t>We</w:t>
      </w:r>
      <w:proofErr w:type="gramEnd"/>
      <w:r w:rsidR="00510F22" w:rsidRPr="00487B1A">
        <w:rPr>
          <w:rFonts w:ascii="Bookman Old Style" w:hAnsi="Bookman Old Style"/>
          <w:b w:val="0"/>
          <w:bCs w:val="0"/>
          <w:i/>
          <w:iCs/>
          <w:spacing w:val="-2"/>
        </w:rPr>
        <w:t xml:space="preserve"> shall give her, her reward twice over, and We have prepared for her Rizq Karim (a noble provision - </w:t>
      </w:r>
      <w:smartTag w:uri="urn:schemas-microsoft-com:office:smarttags" w:element="place">
        <w:r w:rsidR="00510F22" w:rsidRPr="00487B1A">
          <w:rPr>
            <w:rFonts w:ascii="Bookman Old Style" w:hAnsi="Bookman Old Style"/>
            <w:b w:val="0"/>
            <w:bCs w:val="0"/>
            <w:i/>
            <w:iCs/>
            <w:spacing w:val="-2"/>
          </w:rPr>
          <w:t>Paradise</w:t>
        </w:r>
      </w:smartTag>
      <w:r w:rsidR="00510F22" w:rsidRPr="00487B1A">
        <w:rPr>
          <w:rFonts w:ascii="Bookman Old Style" w:hAnsi="Bookman Old Style"/>
          <w:b w:val="0"/>
          <w:bCs w:val="0"/>
          <w:i/>
          <w:iCs/>
          <w:spacing w:val="-2"/>
        </w:rPr>
        <w:t xml:space="preserve">). O wives of the Prophet! You are not like any other women. If you keep your duty (to Allâh), then be not soft in speech, lest he in whose heart is a disease (of hypocrisy, or evil desire </w:t>
      </w:r>
      <w:r w:rsidR="00510F22" w:rsidRPr="00487B1A">
        <w:rPr>
          <w:rFonts w:ascii="Bookman Old Style" w:hAnsi="Bookman Old Style"/>
          <w:b w:val="0"/>
          <w:bCs w:val="0"/>
          <w:i/>
          <w:iCs/>
          <w:spacing w:val="-2"/>
        </w:rPr>
        <w:lastRenderedPageBreak/>
        <w:t xml:space="preserve">for adultery) should be moved with desire, but speak in an honourable manner. And stay in your houses, and do not display yourselves like that of the times of ignorance. And perform </w:t>
      </w:r>
      <w:r w:rsidR="00510F22" w:rsidRPr="00487B1A">
        <w:rPr>
          <w:rFonts w:ascii="Bookman Old Style" w:hAnsi="Bookman Old Style"/>
          <w:b w:val="0"/>
          <w:bCs w:val="0"/>
          <w:i/>
          <w:iCs/>
        </w:rPr>
        <w:t>As-Salât (iqamât-as-Salât)</w:t>
      </w:r>
      <w:r w:rsidR="00510F22" w:rsidRPr="00487B1A">
        <w:rPr>
          <w:rFonts w:ascii="Bookman Old Style" w:hAnsi="Bookman Old Style"/>
          <w:b w:val="0"/>
          <w:bCs w:val="0"/>
          <w:i/>
          <w:iCs/>
          <w:spacing w:val="-2"/>
        </w:rPr>
        <w:t>, and give Zakât, and obey Allâh and His Messenger.</w:t>
      </w:r>
      <w:r w:rsidR="00510F22" w:rsidRPr="00487B1A">
        <w:rPr>
          <w:rFonts w:ascii="Bookman Old Style" w:hAnsi="Bookman Old Style"/>
          <w:b w:val="0"/>
          <w:bCs w:val="0"/>
          <w:i/>
          <w:iCs/>
        </w:rPr>
        <w:t xml:space="preserve"> Allâh wishes only to remove Ar-Rijs (evil deeds and sins) from you, O members of the family (of the Prophet </w:t>
      </w:r>
      <w:r w:rsidR="00510F22" w:rsidRPr="00487B1A">
        <w:rPr>
          <w:rFonts w:ascii="Bookman Old Style" w:hAnsi="Bookman Old Style" w:cs="Andalus"/>
          <w:b w:val="0"/>
          <w:bCs w:val="0"/>
          <w:i/>
          <w:iCs/>
        </w:rPr>
        <w:sym w:font="AGA Arabesque" w:char="F072"/>
      </w:r>
      <w:r w:rsidR="00510F22" w:rsidRPr="00487B1A">
        <w:rPr>
          <w:rFonts w:ascii="Bookman Old Style" w:hAnsi="Bookman Old Style"/>
          <w:b w:val="0"/>
          <w:bCs w:val="0"/>
          <w:i/>
          <w:iCs/>
        </w:rPr>
        <w:t>) and to purify you with a thorough purification</w:t>
      </w:r>
      <w:r w:rsidR="00510F22" w:rsidRPr="00487B1A">
        <w:rPr>
          <w:rFonts w:ascii="Bookman Old Style" w:hAnsi="Bookman Old Style"/>
          <w:b w:val="0"/>
          <w:bCs w:val="0"/>
        </w:rPr>
        <w:t xml:space="preserve">. </w:t>
      </w:r>
      <w:r w:rsidR="00510F22" w:rsidRPr="00487B1A">
        <w:rPr>
          <w:rFonts w:ascii="Bookman Old Style" w:hAnsi="Bookman Old Style"/>
          <w:b w:val="0"/>
          <w:bCs w:val="0"/>
          <w:i/>
          <w:iCs/>
        </w:rPr>
        <w:t>And remember (O you the members of the Prophet’s family, the Graces of your Lord), that which is recited in your houses of the verses of Allâh and Al-Hiqmah (i.e. Prophet’s Sunnah - legal ways, so give your thanks to Allâh and glorify His Praises for this Qur’an and the Sunnah). Verily, Allâh is Ever Most Courteous and Well-Acquainted with all things</w:t>
      </w:r>
      <w:r w:rsidR="001F7B15" w:rsidRPr="00487B1A">
        <w:rPr>
          <w:rFonts w:ascii="Bookman Old Style" w:hAnsi="Bookman Old Style"/>
          <w:b w:val="0"/>
          <w:bCs w:val="0"/>
        </w:rPr>
        <w:sym w:font="AGA Arabesque" w:char="F029"/>
      </w:r>
      <w:r w:rsidR="001F7B15" w:rsidRPr="00487B1A">
        <w:rPr>
          <w:rStyle w:val="FootnoteReference"/>
          <w:rFonts w:ascii="Bookman Old Style" w:hAnsi="Bookman Old Style"/>
          <w:b w:val="0"/>
          <w:bCs w:val="0"/>
        </w:rPr>
        <w:footnoteReference w:id="9"/>
      </w:r>
      <w:r w:rsidR="001F7B15">
        <w:rPr>
          <w:rFonts w:ascii="Bookman Old Style" w:hAnsi="Bookman Old Style"/>
          <w:b w:val="0"/>
        </w:rPr>
        <w:t>.</w:t>
      </w:r>
    </w:p>
    <w:p w14:paraId="485D9DD3" w14:textId="77777777" w:rsidR="001F7B15" w:rsidRDefault="001F7B15">
      <w:pPr>
        <w:pStyle w:val="BodyText"/>
        <w:spacing w:after="2"/>
        <w:jc w:val="both"/>
        <w:rPr>
          <w:rFonts w:ascii="Bookman Old Style" w:hAnsi="Bookman Old Style"/>
          <w:b w:val="0"/>
        </w:rPr>
      </w:pPr>
    </w:p>
    <w:p w14:paraId="4A7C90A0" w14:textId="77777777" w:rsidR="001F7B15" w:rsidRDefault="001F7B15">
      <w:pPr>
        <w:pStyle w:val="BodyText"/>
        <w:spacing w:after="2"/>
        <w:ind w:firstLine="360"/>
        <w:jc w:val="both"/>
        <w:rPr>
          <w:rFonts w:ascii="Bookman Old Style" w:hAnsi="Bookman Old Style"/>
          <w:b w:val="0"/>
        </w:rPr>
      </w:pPr>
      <w:r>
        <w:rPr>
          <w:rFonts w:ascii="Bookman Old Style" w:hAnsi="Bookman Old Style"/>
          <w:b w:val="0"/>
        </w:rPr>
        <w:t xml:space="preserve">His statement: </w:t>
      </w:r>
      <w:r>
        <w:rPr>
          <w:rFonts w:ascii="Bookman Old Style" w:hAnsi="Bookman Old Style"/>
          <w:b w:val="0"/>
        </w:rPr>
        <w:sym w:font="AGA Arabesque" w:char="F028"/>
      </w:r>
      <w:r w:rsidR="00ED5AFF">
        <w:rPr>
          <w:rFonts w:ascii="Bookman Old Style" w:hAnsi="Bookman Old Style"/>
          <w:b w:val="0"/>
          <w:i/>
          <w:iCs/>
        </w:rPr>
        <w:t>Allâh</w:t>
      </w:r>
      <w:r>
        <w:rPr>
          <w:rFonts w:ascii="Bookman Old Style" w:hAnsi="Bookman Old Style"/>
          <w:b w:val="0"/>
          <w:i/>
          <w:iCs/>
        </w:rPr>
        <w:t xml:space="preserve"> wishes only to remove Ar-Rijs (evil deeds and sins) from you, O members of the family (of the Prophet </w:t>
      </w:r>
      <w:r>
        <w:rPr>
          <w:rFonts w:ascii="Bookman Old Style" w:hAnsi="Bookman Old Style" w:cs="Andalus"/>
          <w:b w:val="0"/>
          <w:i/>
          <w:iCs/>
        </w:rPr>
        <w:sym w:font="AGA Arabesque" w:char="F072"/>
      </w:r>
      <w:r>
        <w:rPr>
          <w:rFonts w:ascii="Bookman Old Style" w:hAnsi="Bookman Old Style"/>
          <w:b w:val="0"/>
          <w:i/>
          <w:iCs/>
        </w:rPr>
        <w:t>), and to purify you with a thorough purification</w:t>
      </w:r>
      <w:r>
        <w:rPr>
          <w:rFonts w:ascii="Bookman Old Style" w:hAnsi="Bookman Old Style"/>
          <w:b w:val="0"/>
        </w:rPr>
        <w:sym w:font="AGA Arabesque" w:char="F029"/>
      </w:r>
      <w:r>
        <w:rPr>
          <w:rFonts w:ascii="Bookman Old Style" w:hAnsi="Bookman Old Style"/>
          <w:b w:val="0"/>
        </w:rPr>
        <w:t xml:space="preserve"> indicates the virtue of the </w:t>
      </w:r>
      <w:r>
        <w:rPr>
          <w:rFonts w:ascii="Bookman Old Style" w:hAnsi="Bookman Old Style"/>
          <w:b w:val="0"/>
        </w:rPr>
        <w:lastRenderedPageBreak/>
        <w:t xml:space="preserve">kinship of the </w:t>
      </w:r>
      <w:r w:rsidR="00FC306A">
        <w:rPr>
          <w:rFonts w:ascii="Bookman Old Style" w:hAnsi="Bookman Old Style"/>
          <w:b w:val="0"/>
        </w:rPr>
        <w:t>Messenger</w:t>
      </w:r>
      <w:r>
        <w:rPr>
          <w:rFonts w:ascii="Bookman Old Style" w:hAnsi="Bookman Old Style"/>
          <w:b w:val="0"/>
        </w:rPr>
        <w:t xml:space="preserve"> of </w:t>
      </w:r>
      <w:r w:rsidR="00ED5AFF">
        <w:rPr>
          <w:rFonts w:ascii="Bookman Old Style" w:hAnsi="Bookman Old Style"/>
          <w:b w:val="0"/>
        </w:rPr>
        <w:t>Allâh</w:t>
      </w:r>
      <w:r>
        <w:rPr>
          <w:rFonts w:ascii="Bookman Old Style" w:hAnsi="Bookman Old Style"/>
          <w:b w:val="0"/>
        </w:rPr>
        <w:t xml:space="preserve"> </w:t>
      </w:r>
      <w:r>
        <w:rPr>
          <w:rFonts w:ascii="Bookman Old Style" w:hAnsi="Bookman Old Style" w:cs="Andalus"/>
          <w:b w:val="0"/>
        </w:rPr>
        <w:sym w:font="AGA Arabesque" w:char="F072"/>
      </w:r>
      <w:r>
        <w:rPr>
          <w:rFonts w:ascii="Bookman Old Style" w:hAnsi="Bookman Old Style"/>
          <w:b w:val="0"/>
        </w:rPr>
        <w:t>, and they are those upon whom the charity is prohibited, and among the very special ones are his wives and children as clarified before.</w:t>
      </w:r>
    </w:p>
    <w:p w14:paraId="27C53653" w14:textId="77777777" w:rsidR="001F7B15" w:rsidRDefault="001F7B15">
      <w:pPr>
        <w:pStyle w:val="BodyText"/>
        <w:spacing w:after="2"/>
        <w:jc w:val="both"/>
        <w:rPr>
          <w:rFonts w:ascii="Bookman Old Style" w:hAnsi="Bookman Old Style"/>
          <w:b w:val="0"/>
        </w:rPr>
      </w:pPr>
    </w:p>
    <w:p w14:paraId="53C1CCB7" w14:textId="77777777" w:rsidR="001F7B15" w:rsidRDefault="001F7B15" w:rsidP="008C6457">
      <w:pPr>
        <w:pStyle w:val="BodyText"/>
        <w:spacing w:after="2"/>
        <w:ind w:firstLine="360"/>
        <w:jc w:val="both"/>
        <w:rPr>
          <w:rFonts w:ascii="Bookman Old Style" w:hAnsi="Bookman Old Style"/>
          <w:b w:val="0"/>
        </w:rPr>
      </w:pPr>
      <w:r>
        <w:rPr>
          <w:rFonts w:ascii="Bookman Old Style" w:hAnsi="Bookman Old Style"/>
          <w:b w:val="0"/>
        </w:rPr>
        <w:t xml:space="preserve">The </w:t>
      </w:r>
      <w:r w:rsidR="00084A23">
        <w:rPr>
          <w:rFonts w:ascii="Bookman Old Style" w:hAnsi="Bookman Old Style"/>
          <w:b w:val="0"/>
        </w:rPr>
        <w:t>Ayât</w:t>
      </w:r>
      <w:r>
        <w:rPr>
          <w:rFonts w:ascii="Bookman Old Style" w:hAnsi="Bookman Old Style"/>
          <w:b w:val="0"/>
        </w:rPr>
        <w:t xml:space="preserve"> indicate other virtues of the wives of the </w:t>
      </w:r>
      <w:r w:rsidR="00FC306A">
        <w:rPr>
          <w:rFonts w:ascii="Bookman Old Style" w:hAnsi="Bookman Old Style"/>
          <w:b w:val="0"/>
        </w:rPr>
        <w:t>Messenger</w:t>
      </w:r>
      <w:r>
        <w:rPr>
          <w:rFonts w:ascii="Bookman Old Style" w:hAnsi="Bookman Old Style"/>
          <w:b w:val="0"/>
        </w:rPr>
        <w:t xml:space="preserve"> </w:t>
      </w:r>
      <w:r>
        <w:rPr>
          <w:rFonts w:ascii="Bookman Old Style" w:hAnsi="Bookman Old Style" w:cs="Andalus"/>
          <w:b w:val="0"/>
        </w:rPr>
        <w:sym w:font="AGA Arabesque" w:char="F072"/>
      </w:r>
      <w:r>
        <w:rPr>
          <w:rFonts w:ascii="Bookman Old Style" w:hAnsi="Bookman Old Style" w:cs="Andalus"/>
          <w:b w:val="0"/>
        </w:rPr>
        <w:t>:</w:t>
      </w:r>
    </w:p>
    <w:p w14:paraId="4CD77C05" w14:textId="77777777" w:rsidR="001F7B15" w:rsidRDefault="001F7B15">
      <w:pPr>
        <w:pStyle w:val="BodyText"/>
        <w:spacing w:after="2"/>
        <w:jc w:val="both"/>
        <w:rPr>
          <w:rFonts w:ascii="Bookman Old Style" w:hAnsi="Bookman Old Style"/>
          <w:i/>
          <w:iCs/>
        </w:rPr>
      </w:pPr>
    </w:p>
    <w:p w14:paraId="01BDA91B" w14:textId="77777777" w:rsidR="001F7B15" w:rsidRPr="00FC77E4" w:rsidRDefault="001F7B15" w:rsidP="00E6250B">
      <w:pPr>
        <w:pStyle w:val="BodyText"/>
        <w:spacing w:after="2"/>
        <w:jc w:val="both"/>
        <w:rPr>
          <w:rFonts w:ascii="Bookman Old Style" w:hAnsi="Bookman Old Style"/>
          <w:b w:val="0"/>
        </w:rPr>
      </w:pPr>
      <w:r w:rsidRPr="00FC77E4">
        <w:rPr>
          <w:rFonts w:ascii="Bookman Old Style" w:hAnsi="Bookman Old Style"/>
          <w:i/>
          <w:iCs/>
        </w:rPr>
        <w:t>Firstly:</w:t>
      </w:r>
      <w:r w:rsidRPr="00FC77E4">
        <w:rPr>
          <w:rFonts w:ascii="Bookman Old Style" w:hAnsi="Bookman Old Style"/>
          <w:b w:val="0"/>
        </w:rPr>
        <w:t xml:space="preserve"> </w:t>
      </w:r>
      <w:r w:rsidR="00E6250B" w:rsidRPr="00FC77E4">
        <w:rPr>
          <w:rFonts w:ascii="Bookman Old Style" w:hAnsi="Bookman Old Style"/>
          <w:b w:val="0"/>
        </w:rPr>
        <w:t>F</w:t>
      </w:r>
      <w:r w:rsidRPr="00FC77E4">
        <w:rPr>
          <w:rFonts w:ascii="Bookman Old Style" w:hAnsi="Bookman Old Style"/>
          <w:b w:val="0"/>
        </w:rPr>
        <w:t xml:space="preserve">or the fact that </w:t>
      </w:r>
      <w:r w:rsidR="00E6250B" w:rsidRPr="00FC77E4">
        <w:rPr>
          <w:rFonts w:ascii="Bookman Old Style" w:hAnsi="Bookman Old Style"/>
          <w:b w:val="0"/>
        </w:rPr>
        <w:t xml:space="preserve">when they were given the opportunity to choose </w:t>
      </w:r>
      <w:r w:rsidRPr="00FC77E4">
        <w:rPr>
          <w:rFonts w:ascii="Bookman Old Style" w:hAnsi="Bookman Old Style"/>
          <w:b w:val="0"/>
        </w:rPr>
        <w:t xml:space="preserve">between the desire of this world and its glitter and the desire of </w:t>
      </w:r>
      <w:r w:rsidR="00ED5AFF">
        <w:rPr>
          <w:rFonts w:ascii="Bookman Old Style" w:hAnsi="Bookman Old Style"/>
          <w:b w:val="0"/>
        </w:rPr>
        <w:t>Allâh</w:t>
      </w:r>
      <w:r w:rsidRPr="00FC77E4">
        <w:rPr>
          <w:rFonts w:ascii="Bookman Old Style" w:hAnsi="Bookman Old Style"/>
          <w:b w:val="0"/>
        </w:rPr>
        <w:t xml:space="preserve"> and His </w:t>
      </w:r>
      <w:r w:rsidR="00FC306A">
        <w:rPr>
          <w:rFonts w:ascii="Bookman Old Style" w:hAnsi="Bookman Old Style"/>
          <w:b w:val="0"/>
        </w:rPr>
        <w:t>Messenger</w:t>
      </w:r>
      <w:r w:rsidRPr="00FC77E4">
        <w:rPr>
          <w:rFonts w:ascii="Bookman Old Style" w:hAnsi="Bookman Old Style"/>
          <w:b w:val="0"/>
        </w:rPr>
        <w:t xml:space="preserve"> and the abode of the Hereafter, they chose </w:t>
      </w:r>
      <w:r w:rsidR="00ED5AFF">
        <w:rPr>
          <w:rFonts w:ascii="Bookman Old Style" w:hAnsi="Bookman Old Style"/>
          <w:b w:val="0"/>
        </w:rPr>
        <w:t>Allâh</w:t>
      </w:r>
      <w:r w:rsidRPr="00FC77E4">
        <w:rPr>
          <w:rFonts w:ascii="Bookman Old Style" w:hAnsi="Bookman Old Style"/>
          <w:b w:val="0"/>
        </w:rPr>
        <w:t xml:space="preserve"> and His </w:t>
      </w:r>
      <w:r w:rsidR="00FC306A">
        <w:rPr>
          <w:rFonts w:ascii="Bookman Old Style" w:hAnsi="Bookman Old Style"/>
          <w:b w:val="0"/>
        </w:rPr>
        <w:t>Messenger</w:t>
      </w:r>
      <w:r w:rsidRPr="00FC77E4">
        <w:rPr>
          <w:rFonts w:ascii="Bookman Old Style" w:hAnsi="Bookman Old Style"/>
          <w:b w:val="0"/>
        </w:rPr>
        <w:t xml:space="preserve"> and the abode of the Hereafter, (may </w:t>
      </w:r>
      <w:r w:rsidR="00ED5AFF">
        <w:rPr>
          <w:rFonts w:ascii="Bookman Old Style" w:hAnsi="Bookman Old Style"/>
          <w:b w:val="0"/>
        </w:rPr>
        <w:t>Allâh</w:t>
      </w:r>
      <w:r w:rsidRPr="00FC77E4">
        <w:rPr>
          <w:rFonts w:ascii="Bookman Old Style" w:hAnsi="Bookman Old Style"/>
          <w:b w:val="0"/>
        </w:rPr>
        <w:t xml:space="preserve"> be pleased with them.)</w:t>
      </w:r>
    </w:p>
    <w:p w14:paraId="640D29C1" w14:textId="77777777" w:rsidR="001F7B15" w:rsidRDefault="001F7B15">
      <w:pPr>
        <w:pStyle w:val="BodyText"/>
        <w:spacing w:after="2"/>
        <w:jc w:val="both"/>
        <w:rPr>
          <w:rFonts w:ascii="Bookman Old Style" w:hAnsi="Bookman Old Style"/>
          <w:b w:val="0"/>
        </w:rPr>
      </w:pPr>
      <w:r>
        <w:rPr>
          <w:rFonts w:ascii="Bookman Old Style" w:hAnsi="Bookman Old Style"/>
          <w:b w:val="0"/>
        </w:rPr>
        <w:tab/>
      </w:r>
    </w:p>
    <w:p w14:paraId="6807ACC0" w14:textId="77777777" w:rsidR="001F7B15" w:rsidRDefault="001F7B15" w:rsidP="00FC77E4">
      <w:pPr>
        <w:pStyle w:val="BodyText"/>
        <w:spacing w:after="2"/>
        <w:jc w:val="both"/>
        <w:rPr>
          <w:rFonts w:ascii="Bookman Old Style" w:hAnsi="Bookman Old Style"/>
          <w:b w:val="0"/>
          <w:spacing w:val="-2"/>
        </w:rPr>
      </w:pPr>
      <w:r>
        <w:rPr>
          <w:rFonts w:ascii="Bookman Old Style" w:hAnsi="Bookman Old Style"/>
          <w:bCs w:val="0"/>
          <w:i/>
          <w:iCs/>
          <w:spacing w:val="-2"/>
        </w:rPr>
        <w:t>Secondly:</w:t>
      </w:r>
      <w:r>
        <w:rPr>
          <w:rFonts w:ascii="Bookman Old Style" w:hAnsi="Bookman Old Style"/>
          <w:b w:val="0"/>
          <w:spacing w:val="-2"/>
        </w:rPr>
        <w:t xml:space="preserve"> This statement </w:t>
      </w:r>
      <w:r w:rsidR="00FC77E4">
        <w:rPr>
          <w:rFonts w:ascii="Bookman Old Style" w:hAnsi="Bookman Old Style"/>
          <w:b w:val="0"/>
          <w:spacing w:val="-2"/>
        </w:rPr>
        <w:t xml:space="preserve">of </w:t>
      </w:r>
      <w:r>
        <w:rPr>
          <w:rFonts w:ascii="Bookman Old Style" w:hAnsi="Bookman Old Style"/>
          <w:b w:val="0"/>
          <w:spacing w:val="-2"/>
        </w:rPr>
        <w:t xml:space="preserve">the Exalted also </w:t>
      </w:r>
      <w:r w:rsidR="00FC77E4">
        <w:rPr>
          <w:rFonts w:ascii="Bookman Old Style" w:hAnsi="Bookman Old Style"/>
          <w:b w:val="0"/>
          <w:spacing w:val="-2"/>
        </w:rPr>
        <w:t>prove</w:t>
      </w:r>
      <w:r>
        <w:rPr>
          <w:rFonts w:ascii="Bookman Old Style" w:hAnsi="Bookman Old Style"/>
          <w:b w:val="0"/>
          <w:spacing w:val="-2"/>
        </w:rPr>
        <w:t xml:space="preserve">s their virtue: </w:t>
      </w:r>
      <w:r>
        <w:rPr>
          <w:rFonts w:ascii="Bookman Old Style" w:hAnsi="Bookman Old Style"/>
          <w:b w:val="0"/>
          <w:spacing w:val="-2"/>
        </w:rPr>
        <w:sym w:font="AGA Arabesque" w:char="F028"/>
      </w:r>
      <w:r>
        <w:rPr>
          <w:rFonts w:ascii="Bookman Old Style" w:hAnsi="Bookman Old Style"/>
          <w:b w:val="0"/>
          <w:i/>
          <w:iCs/>
          <w:spacing w:val="-2"/>
        </w:rPr>
        <w:t>And his wives are their mothers (i.e. mothers of the believers as regards respect and marriage)</w:t>
      </w:r>
      <w:r>
        <w:rPr>
          <w:rFonts w:ascii="Bookman Old Style" w:hAnsi="Bookman Old Style"/>
          <w:b w:val="0"/>
          <w:spacing w:val="-2"/>
        </w:rPr>
        <w:sym w:font="AGA Arabesque" w:char="F029"/>
      </w:r>
      <w:r>
        <w:rPr>
          <w:rStyle w:val="FootnoteReference"/>
          <w:rFonts w:ascii="Bookman Old Style" w:hAnsi="Bookman Old Style"/>
          <w:b w:val="0"/>
          <w:spacing w:val="-2"/>
        </w:rPr>
        <w:footnoteReference w:id="10"/>
      </w:r>
      <w:r>
        <w:rPr>
          <w:rFonts w:ascii="Bookman Old Style" w:hAnsi="Bookman Old Style"/>
          <w:b w:val="0"/>
          <w:spacing w:val="-2"/>
        </w:rPr>
        <w:t>.</w:t>
      </w:r>
    </w:p>
    <w:p w14:paraId="097B3837" w14:textId="77777777" w:rsidR="001F7B15" w:rsidRDefault="001F7B15">
      <w:pPr>
        <w:pStyle w:val="BodyText"/>
        <w:spacing w:after="2"/>
        <w:jc w:val="both"/>
        <w:rPr>
          <w:rFonts w:ascii="Bookman Old Style" w:hAnsi="Bookman Old Style"/>
          <w:b w:val="0"/>
        </w:rPr>
      </w:pPr>
    </w:p>
    <w:p w14:paraId="57285020" w14:textId="77777777" w:rsidR="001F7B15" w:rsidRDefault="001F7B15" w:rsidP="00FC77E4">
      <w:pPr>
        <w:pStyle w:val="BodyText"/>
        <w:spacing w:after="2"/>
        <w:ind w:firstLine="360"/>
        <w:jc w:val="both"/>
        <w:rPr>
          <w:rFonts w:ascii="Bookman Old Style" w:hAnsi="Bookman Old Style"/>
          <w:b w:val="0"/>
        </w:rPr>
      </w:pPr>
      <w:r>
        <w:rPr>
          <w:rFonts w:ascii="Bookman Old Style" w:hAnsi="Bookman Old Style"/>
          <w:b w:val="0"/>
        </w:rPr>
        <w:t xml:space="preserve">As for this statement: </w:t>
      </w:r>
      <w:r>
        <w:rPr>
          <w:rFonts w:ascii="Bookman Old Style" w:hAnsi="Bookman Old Style"/>
          <w:b w:val="0"/>
        </w:rPr>
        <w:sym w:font="AGA Arabesque" w:char="F028"/>
      </w:r>
      <w:r>
        <w:rPr>
          <w:rFonts w:ascii="Bookman Old Style" w:hAnsi="Bookman Old Style"/>
          <w:b w:val="0"/>
        </w:rPr>
        <w:t>S</w:t>
      </w:r>
      <w:r>
        <w:rPr>
          <w:rFonts w:ascii="Bookman Old Style" w:hAnsi="Bookman Old Style"/>
          <w:b w:val="0"/>
          <w:i/>
          <w:iCs/>
        </w:rPr>
        <w:t xml:space="preserve">ay (O Muhammad </w:t>
      </w:r>
      <w:r>
        <w:rPr>
          <w:rFonts w:ascii="Bookman Old Style" w:hAnsi="Bookman Old Style" w:cs="Andalus"/>
          <w:b w:val="0"/>
          <w:i/>
          <w:iCs/>
        </w:rPr>
        <w:sym w:font="AGA Arabesque" w:char="F072"/>
      </w:r>
      <w:r>
        <w:rPr>
          <w:rFonts w:ascii="Bookman Old Style" w:hAnsi="Bookman Old Style"/>
          <w:b w:val="0"/>
          <w:i/>
          <w:iCs/>
        </w:rPr>
        <w:t xml:space="preserve">): No reward do I </w:t>
      </w:r>
      <w:r w:rsidRPr="00FC77E4">
        <w:rPr>
          <w:rFonts w:ascii="Bookman Old Style" w:hAnsi="Bookman Old Style"/>
          <w:b w:val="0"/>
          <w:i/>
          <w:iCs/>
        </w:rPr>
        <w:t xml:space="preserve">ask </w:t>
      </w:r>
      <w:r w:rsidR="00FC77E4" w:rsidRPr="00FC77E4">
        <w:rPr>
          <w:rFonts w:ascii="Bookman Old Style" w:hAnsi="Bookman Old Style"/>
          <w:b w:val="0"/>
          <w:i/>
          <w:iCs/>
        </w:rPr>
        <w:t>from</w:t>
      </w:r>
      <w:r>
        <w:rPr>
          <w:rFonts w:ascii="Bookman Old Style" w:hAnsi="Bookman Old Style"/>
          <w:b w:val="0"/>
          <w:i/>
          <w:iCs/>
        </w:rPr>
        <w:t xml:space="preserve"> you </w:t>
      </w:r>
      <w:r>
        <w:rPr>
          <w:rFonts w:ascii="Bookman Old Style" w:hAnsi="Bookman Old Style"/>
          <w:b w:val="0"/>
          <w:i/>
          <w:iCs/>
        </w:rPr>
        <w:lastRenderedPageBreak/>
        <w:t>for this</w:t>
      </w:r>
      <w:r w:rsidR="00FC77E4">
        <w:rPr>
          <w:rFonts w:ascii="Bookman Old Style" w:hAnsi="Bookman Old Style"/>
          <w:b w:val="0"/>
          <w:i/>
          <w:iCs/>
        </w:rPr>
        <w:t>,</w:t>
      </w:r>
      <w:r>
        <w:rPr>
          <w:rFonts w:ascii="Bookman Old Style" w:hAnsi="Bookman Old Style"/>
          <w:b w:val="0"/>
          <w:i/>
          <w:iCs/>
        </w:rPr>
        <w:t xml:space="preserve"> except to be kind to me for my kinship with you </w:t>
      </w:r>
      <w:r>
        <w:rPr>
          <w:rFonts w:ascii="Bookman Old Style" w:hAnsi="Bookman Old Style"/>
          <w:b w:val="0"/>
        </w:rPr>
        <w:sym w:font="AGA Arabesque" w:char="F029"/>
      </w:r>
      <w:r>
        <w:rPr>
          <w:rStyle w:val="FootnoteReference"/>
          <w:rFonts w:ascii="Bookman Old Style" w:hAnsi="Bookman Old Style"/>
          <w:b w:val="0"/>
        </w:rPr>
        <w:footnoteReference w:id="11"/>
      </w:r>
      <w:r>
        <w:rPr>
          <w:rFonts w:ascii="Bookman Old Style" w:hAnsi="Bookman Old Style"/>
          <w:b w:val="0"/>
        </w:rPr>
        <w:t>.</w:t>
      </w:r>
    </w:p>
    <w:p w14:paraId="4096B3AB" w14:textId="77777777" w:rsidR="001F7B15" w:rsidRDefault="001F7B15">
      <w:pPr>
        <w:pStyle w:val="BodyText"/>
        <w:spacing w:after="2"/>
        <w:ind w:firstLine="360"/>
        <w:jc w:val="both"/>
        <w:rPr>
          <w:rFonts w:ascii="Bookman Old Style" w:hAnsi="Bookman Old Style"/>
          <w:b w:val="0"/>
        </w:rPr>
      </w:pPr>
      <w:r>
        <w:rPr>
          <w:rFonts w:ascii="Bookman Old Style" w:hAnsi="Bookman Old Style"/>
          <w:b w:val="0"/>
        </w:rPr>
        <w:t xml:space="preserve">Its correct meaning is that it refers to the clans of Quraish, as explained in </w:t>
      </w:r>
      <w:r>
        <w:rPr>
          <w:rFonts w:ascii="Bookman Old Style" w:hAnsi="Bookman Old Style"/>
          <w:b w:val="0"/>
          <w:i/>
          <w:iCs/>
        </w:rPr>
        <w:t xml:space="preserve">Sahih </w:t>
      </w:r>
      <w:r w:rsidR="0006776B">
        <w:rPr>
          <w:rFonts w:ascii="Bookman Old Style" w:hAnsi="Bookman Old Style"/>
          <w:b w:val="0"/>
          <w:i/>
          <w:iCs/>
        </w:rPr>
        <w:t>Al Bukhari</w:t>
      </w:r>
      <w:r>
        <w:rPr>
          <w:rFonts w:ascii="Bookman Old Style" w:hAnsi="Bookman Old Style"/>
          <w:b w:val="0"/>
        </w:rPr>
        <w:t xml:space="preserve"> (4818) narrated by Abdullah bin </w:t>
      </w:r>
      <w:r w:rsidR="00214212">
        <w:rPr>
          <w:rFonts w:ascii="Bookman Old Style" w:hAnsi="Bookman Old Style"/>
          <w:b w:val="0"/>
        </w:rPr>
        <w:t>Abbas</w:t>
      </w:r>
      <w:r>
        <w:rPr>
          <w:rFonts w:ascii="Bookman Old Style" w:hAnsi="Bookman Old Style"/>
          <w:b w:val="0"/>
        </w:rPr>
        <w:t xml:space="preserve"> </w:t>
      </w:r>
      <w:r>
        <w:rPr>
          <w:rFonts w:ascii="Bookman Old Style" w:hAnsi="Bookman Old Style"/>
          <w:b w:val="0"/>
        </w:rPr>
        <w:sym w:font="AGA Arabesque" w:char="F074"/>
      </w:r>
      <w:r>
        <w:rPr>
          <w:rFonts w:ascii="Bookman Old Style" w:hAnsi="Bookman Old Style"/>
          <w:b w:val="0"/>
        </w:rPr>
        <w:t xml:space="preserve">. </w:t>
      </w:r>
      <w:r w:rsidR="0006776B">
        <w:rPr>
          <w:rFonts w:ascii="Bookman Old Style" w:hAnsi="Bookman Old Style"/>
          <w:b w:val="0"/>
        </w:rPr>
        <w:t>Al Bukhari</w:t>
      </w:r>
      <w:r>
        <w:rPr>
          <w:rFonts w:ascii="Bookman Old Style" w:hAnsi="Bookman Old Style"/>
          <w:b w:val="0"/>
        </w:rPr>
        <w:t xml:space="preserve"> said: “Muhammad bin Bashar reported from Muhammad bin Ja’afar that Shu’ba heard this from Abdul Malik bin Maisarat who said: ‘I heard Tawoos reporting from Ibn </w:t>
      </w:r>
      <w:r w:rsidR="00214212">
        <w:rPr>
          <w:rFonts w:ascii="Bookman Old Style" w:hAnsi="Bookman Old Style"/>
          <w:b w:val="0"/>
        </w:rPr>
        <w:t>Abbas</w:t>
      </w:r>
      <w:r>
        <w:rPr>
          <w:rFonts w:ascii="Bookman Old Style" w:hAnsi="Bookman Old Style"/>
          <w:b w:val="0"/>
        </w:rPr>
        <w:t xml:space="preserve"> </w:t>
      </w:r>
      <w:r>
        <w:rPr>
          <w:rFonts w:ascii="Bookman Old Style" w:hAnsi="Bookman Old Style"/>
          <w:b w:val="0"/>
        </w:rPr>
        <w:sym w:font="AGA Arabesque" w:char="F074"/>
      </w:r>
      <w:r>
        <w:rPr>
          <w:rFonts w:ascii="Bookman Old Style" w:hAnsi="Bookman Old Style"/>
          <w:b w:val="0"/>
        </w:rPr>
        <w:t xml:space="preserve">, that he was asked about the </w:t>
      </w:r>
      <w:r w:rsidR="005E33B7">
        <w:rPr>
          <w:rFonts w:ascii="Bookman Old Style" w:hAnsi="Bookman Old Style"/>
          <w:b w:val="0"/>
        </w:rPr>
        <w:t>Ayah</w:t>
      </w:r>
      <w:r>
        <w:rPr>
          <w:rFonts w:ascii="Bookman Old Style" w:hAnsi="Bookman Old Style"/>
          <w:b w:val="0"/>
        </w:rPr>
        <w:t xml:space="preserve"> </w:t>
      </w:r>
      <w:r>
        <w:rPr>
          <w:rFonts w:ascii="Bookman Old Style" w:hAnsi="Bookman Old Style"/>
          <w:b w:val="0"/>
        </w:rPr>
        <w:sym w:font="AGA Arabesque" w:char="F028"/>
      </w:r>
      <w:r>
        <w:rPr>
          <w:rFonts w:ascii="Bookman Old Style" w:hAnsi="Bookman Old Style"/>
          <w:b w:val="0"/>
          <w:i/>
          <w:iCs/>
        </w:rPr>
        <w:t>Except to be kind to my kinship</w:t>
      </w:r>
      <w:r>
        <w:rPr>
          <w:rFonts w:ascii="Bookman Old Style" w:hAnsi="Bookman Old Style"/>
          <w:b w:val="0"/>
        </w:rPr>
        <w:sym w:font="AGA Arabesque" w:char="F029"/>
      </w:r>
      <w:r>
        <w:rPr>
          <w:rFonts w:ascii="Bookman Old Style" w:hAnsi="Bookman Old Style"/>
          <w:b w:val="0"/>
        </w:rPr>
        <w:t xml:space="preserve"> and Sa’eed bin Jubair said: ‘it means the Kinship of Muhammad </w:t>
      </w:r>
      <w:r>
        <w:rPr>
          <w:rFonts w:ascii="Bookman Old Style" w:hAnsi="Bookman Old Style" w:cs="Andalus"/>
          <w:b w:val="0"/>
        </w:rPr>
        <w:sym w:font="AGA Arabesque" w:char="F072"/>
      </w:r>
      <w:r>
        <w:rPr>
          <w:rFonts w:ascii="Bookman Old Style" w:hAnsi="Bookman Old Style"/>
          <w:b w:val="0"/>
        </w:rPr>
        <w:t xml:space="preserve">’. Ibn </w:t>
      </w:r>
      <w:r w:rsidR="00214212">
        <w:rPr>
          <w:rFonts w:ascii="Bookman Old Style" w:hAnsi="Bookman Old Style"/>
          <w:b w:val="0"/>
        </w:rPr>
        <w:t>Abbas</w:t>
      </w:r>
      <w:r>
        <w:rPr>
          <w:rFonts w:ascii="Bookman Old Style" w:hAnsi="Bookman Old Style"/>
          <w:b w:val="0"/>
        </w:rPr>
        <w:t xml:space="preserve"> then said: “you’ve hastened; there had not been a clan among Quraish except that the Prophet </w:t>
      </w:r>
      <w:r>
        <w:rPr>
          <w:rFonts w:ascii="Bookman Old Style" w:hAnsi="Bookman Old Style" w:cs="Andalus"/>
          <w:b w:val="0"/>
        </w:rPr>
        <w:sym w:font="AGA Arabesque" w:char="F072"/>
      </w:r>
      <w:r>
        <w:rPr>
          <w:rFonts w:ascii="Bookman Old Style" w:hAnsi="Bookman Old Style"/>
          <w:b w:val="0"/>
        </w:rPr>
        <w:t xml:space="preserve"> has ties of kinship with. He said it means: “Except you upkeep the kinship that is between you and me”.</w:t>
      </w:r>
    </w:p>
    <w:p w14:paraId="70776B01" w14:textId="77777777" w:rsidR="001F7B15" w:rsidRDefault="001F7B15">
      <w:pPr>
        <w:pStyle w:val="BodyText"/>
        <w:spacing w:after="2"/>
        <w:jc w:val="both"/>
        <w:rPr>
          <w:rFonts w:ascii="Bookman Old Style" w:hAnsi="Bookman Old Style"/>
          <w:b w:val="0"/>
        </w:rPr>
      </w:pPr>
    </w:p>
    <w:p w14:paraId="3050F4EF" w14:textId="77777777" w:rsidR="001F7B15" w:rsidRDefault="001F7B15">
      <w:pPr>
        <w:pStyle w:val="BodyText"/>
        <w:spacing w:after="2"/>
        <w:ind w:firstLine="360"/>
        <w:jc w:val="both"/>
        <w:rPr>
          <w:rFonts w:ascii="Bookman Old Style" w:hAnsi="Bookman Old Style"/>
          <w:b w:val="0"/>
        </w:rPr>
      </w:pPr>
      <w:r>
        <w:rPr>
          <w:rFonts w:ascii="Bookman Old Style" w:hAnsi="Bookman Old Style"/>
          <w:b w:val="0"/>
        </w:rPr>
        <w:t xml:space="preserve">Ibn Katheer in explaining this </w:t>
      </w:r>
      <w:r w:rsidR="005E33B7">
        <w:rPr>
          <w:rFonts w:ascii="Bookman Old Style" w:hAnsi="Bookman Old Style"/>
          <w:b w:val="0"/>
        </w:rPr>
        <w:t>Ayah</w:t>
      </w:r>
      <w:r>
        <w:rPr>
          <w:rFonts w:ascii="Bookman Old Style" w:hAnsi="Bookman Old Style"/>
          <w:b w:val="0"/>
        </w:rPr>
        <w:t xml:space="preserve"> said: “(i.e. Say, O Muhammad to these polytheists from among the disbelievers of Quraish: ‘I do not ask you to give me a sum of money in return for this preaching and </w:t>
      </w:r>
      <w:r>
        <w:rPr>
          <w:rFonts w:ascii="Bookman Old Style" w:hAnsi="Bookman Old Style"/>
          <w:b w:val="0"/>
        </w:rPr>
        <w:lastRenderedPageBreak/>
        <w:t xml:space="preserve">sincere advice I give to you; but instead, all I ask is to stop your evil deeds against me and let me convey the Message of my Lord. If you will not help me then do not disturb me for the sake of the ties of kinship that exist between you and me”) He then related the statement of Ibn </w:t>
      </w:r>
      <w:r w:rsidR="00214212">
        <w:rPr>
          <w:rFonts w:ascii="Bookman Old Style" w:hAnsi="Bookman Old Style"/>
          <w:b w:val="0"/>
        </w:rPr>
        <w:t>Abbas</w:t>
      </w:r>
      <w:r>
        <w:rPr>
          <w:rFonts w:ascii="Bookman Old Style" w:hAnsi="Bookman Old Style"/>
          <w:b w:val="0"/>
        </w:rPr>
        <w:t xml:space="preserve"> mentioned shortly.</w:t>
      </w:r>
    </w:p>
    <w:p w14:paraId="2CD13A22" w14:textId="77777777" w:rsidR="001F7B15" w:rsidRDefault="001F7B15">
      <w:pPr>
        <w:pStyle w:val="BodyText"/>
        <w:spacing w:after="2"/>
        <w:jc w:val="both"/>
        <w:rPr>
          <w:rFonts w:ascii="Bookman Old Style" w:hAnsi="Bookman Old Style"/>
          <w:b w:val="0"/>
        </w:rPr>
      </w:pPr>
    </w:p>
    <w:p w14:paraId="71B004DD" w14:textId="77777777" w:rsidR="001F7B15" w:rsidRDefault="001F7B15" w:rsidP="00E226FE">
      <w:pPr>
        <w:pStyle w:val="BodyText"/>
        <w:spacing w:after="2"/>
        <w:ind w:firstLine="360"/>
        <w:jc w:val="both"/>
        <w:rPr>
          <w:rFonts w:ascii="Bookman Old Style" w:hAnsi="Bookman Old Style"/>
          <w:b w:val="0"/>
        </w:rPr>
      </w:pPr>
      <w:r>
        <w:rPr>
          <w:rFonts w:ascii="Bookman Old Style" w:hAnsi="Bookman Old Style"/>
          <w:b w:val="0"/>
        </w:rPr>
        <w:t xml:space="preserve">As for the specification of the kinship in this </w:t>
      </w:r>
      <w:r w:rsidR="005E33B7">
        <w:rPr>
          <w:rFonts w:ascii="Bookman Old Style" w:hAnsi="Bookman Old Style"/>
          <w:b w:val="0"/>
        </w:rPr>
        <w:t>Ayah</w:t>
      </w:r>
      <w:r>
        <w:rPr>
          <w:rFonts w:ascii="Bookman Old Style" w:hAnsi="Bookman Old Style"/>
          <w:b w:val="0"/>
        </w:rPr>
        <w:t xml:space="preserve"> by those who follow their desires to mean </w:t>
      </w:r>
      <w:smartTag w:uri="urn:schemas-microsoft-com:office:smarttags" w:element="place">
        <w:r>
          <w:rPr>
            <w:rFonts w:ascii="Bookman Old Style" w:hAnsi="Bookman Old Style"/>
            <w:b w:val="0"/>
          </w:rPr>
          <w:t>Fatima</w:t>
        </w:r>
      </w:smartTag>
      <w:r>
        <w:rPr>
          <w:rFonts w:ascii="Bookman Old Style" w:hAnsi="Bookman Old Style"/>
          <w:b w:val="0"/>
        </w:rPr>
        <w:t xml:space="preserve">, </w:t>
      </w:r>
      <w:r w:rsidR="00692290">
        <w:rPr>
          <w:rFonts w:ascii="Bookman Old Style" w:hAnsi="Bookman Old Style"/>
          <w:b w:val="0"/>
        </w:rPr>
        <w:t>Ali</w:t>
      </w:r>
      <w:r>
        <w:rPr>
          <w:rFonts w:ascii="Bookman Old Style" w:hAnsi="Bookman Old Style"/>
          <w:b w:val="0"/>
        </w:rPr>
        <w:t xml:space="preserve"> and their </w:t>
      </w:r>
      <w:r w:rsidR="00E226FE" w:rsidRPr="00E226FE">
        <w:rPr>
          <w:rFonts w:ascii="Bookman Old Style" w:hAnsi="Bookman Old Style"/>
          <w:b w:val="0"/>
        </w:rPr>
        <w:t>offspring</w:t>
      </w:r>
      <w:r>
        <w:rPr>
          <w:rFonts w:ascii="Bookman Old Style" w:hAnsi="Bookman Old Style"/>
          <w:b w:val="0"/>
        </w:rPr>
        <w:t xml:space="preserve">, that is incorrect, because the </w:t>
      </w:r>
      <w:r w:rsidR="005E33B7">
        <w:rPr>
          <w:rFonts w:ascii="Bookman Old Style" w:hAnsi="Bookman Old Style"/>
          <w:b w:val="0"/>
        </w:rPr>
        <w:t>Ayah</w:t>
      </w:r>
      <w:r>
        <w:rPr>
          <w:rFonts w:ascii="Bookman Old Style" w:hAnsi="Bookman Old Style"/>
          <w:b w:val="0"/>
        </w:rPr>
        <w:t xml:space="preserve"> was revealed in Makka and the marriage of </w:t>
      </w:r>
      <w:r w:rsidR="00692290">
        <w:rPr>
          <w:rFonts w:ascii="Bookman Old Style" w:hAnsi="Bookman Old Style"/>
          <w:b w:val="0"/>
        </w:rPr>
        <w:t>Ali</w:t>
      </w:r>
      <w:r>
        <w:rPr>
          <w:rFonts w:ascii="Bookman Old Style" w:hAnsi="Bookman Old Style"/>
          <w:b w:val="0"/>
        </w:rPr>
        <w:t xml:space="preserve"> with </w:t>
      </w:r>
      <w:smartTag w:uri="urn:schemas-microsoft-com:office:smarttags" w:element="place">
        <w:r>
          <w:rPr>
            <w:rFonts w:ascii="Bookman Old Style" w:hAnsi="Bookman Old Style"/>
            <w:b w:val="0"/>
          </w:rPr>
          <w:t>Fatima</w:t>
        </w:r>
      </w:smartTag>
      <w:r>
        <w:rPr>
          <w:rFonts w:ascii="Bookman Old Style" w:hAnsi="Bookman Old Style"/>
          <w:b w:val="0"/>
        </w:rPr>
        <w:t xml:space="preserve"> </w:t>
      </w:r>
      <w:r>
        <w:rPr>
          <w:rFonts w:ascii="Bookman Old Style" w:hAnsi="Bookman Old Style"/>
          <w:b w:val="0"/>
        </w:rPr>
        <w:sym w:font="AGA Arabesque" w:char="F079"/>
      </w:r>
      <w:r>
        <w:rPr>
          <w:rFonts w:ascii="Bookman Old Style" w:hAnsi="Bookman Old Style"/>
          <w:b w:val="0"/>
        </w:rPr>
        <w:t xml:space="preserve"> took place in </w:t>
      </w:r>
      <w:smartTag w:uri="urn:schemas-microsoft-com:office:smarttags" w:element="City">
        <w:smartTag w:uri="urn:schemas-microsoft-com:office:smarttags" w:element="place">
          <w:r>
            <w:rPr>
              <w:rFonts w:ascii="Bookman Old Style" w:hAnsi="Bookman Old Style"/>
              <w:b w:val="0"/>
            </w:rPr>
            <w:t>Medina</w:t>
          </w:r>
        </w:smartTag>
      </w:smartTag>
      <w:r>
        <w:rPr>
          <w:rFonts w:ascii="Bookman Old Style" w:hAnsi="Bookman Old Style"/>
          <w:b w:val="0"/>
        </w:rPr>
        <w:t xml:space="preserve">. Ibn Kathir (Rahimahullah) said: “the saying that this </w:t>
      </w:r>
      <w:r w:rsidR="005E33B7">
        <w:rPr>
          <w:rFonts w:ascii="Bookman Old Style" w:hAnsi="Bookman Old Style"/>
          <w:b w:val="0"/>
        </w:rPr>
        <w:t>Ayah</w:t>
      </w:r>
      <w:r>
        <w:rPr>
          <w:rFonts w:ascii="Bookman Old Style" w:hAnsi="Bookman Old Style"/>
          <w:b w:val="0"/>
        </w:rPr>
        <w:t xml:space="preserve"> was revealed in </w:t>
      </w:r>
      <w:smartTag w:uri="urn:schemas-microsoft-com:office:smarttags" w:element="City">
        <w:smartTag w:uri="urn:schemas-microsoft-com:office:smarttags" w:element="place">
          <w:r>
            <w:rPr>
              <w:rFonts w:ascii="Bookman Old Style" w:hAnsi="Bookman Old Style"/>
              <w:b w:val="0"/>
            </w:rPr>
            <w:t>Medina</w:t>
          </w:r>
        </w:smartTag>
      </w:smartTag>
      <w:r>
        <w:rPr>
          <w:rFonts w:ascii="Bookman Old Style" w:hAnsi="Bookman Old Style"/>
          <w:b w:val="0"/>
        </w:rPr>
        <w:t xml:space="preserve"> is far from the truth, surely it was revealed in Makka and at that time </w:t>
      </w:r>
      <w:smartTag w:uri="urn:schemas-microsoft-com:office:smarttags" w:element="place">
        <w:r>
          <w:rPr>
            <w:rFonts w:ascii="Bookman Old Style" w:hAnsi="Bookman Old Style"/>
            <w:b w:val="0"/>
          </w:rPr>
          <w:t>Fatima</w:t>
        </w:r>
      </w:smartTag>
      <w:r>
        <w:rPr>
          <w:rFonts w:ascii="Bookman Old Style" w:hAnsi="Bookman Old Style"/>
          <w:b w:val="0"/>
        </w:rPr>
        <w:t xml:space="preserve"> had not given birth to children, for she did not get married to </w:t>
      </w:r>
      <w:r w:rsidR="00692290">
        <w:rPr>
          <w:rFonts w:ascii="Bookman Old Style" w:hAnsi="Bookman Old Style"/>
          <w:b w:val="0"/>
        </w:rPr>
        <w:t>Ali</w:t>
      </w:r>
      <w:r>
        <w:rPr>
          <w:rFonts w:ascii="Bookman Old Style" w:hAnsi="Bookman Old Style"/>
          <w:b w:val="0"/>
        </w:rPr>
        <w:t xml:space="preserve"> except after the </w:t>
      </w:r>
      <w:smartTag w:uri="urn:schemas-microsoft-com:office:smarttags" w:element="City">
        <w:smartTag w:uri="urn:schemas-microsoft-com:office:smarttags" w:element="place">
          <w:r>
            <w:rPr>
              <w:rFonts w:ascii="Bookman Old Style" w:hAnsi="Bookman Old Style"/>
              <w:b w:val="0"/>
            </w:rPr>
            <w:t>Battle</w:t>
          </w:r>
        </w:smartTag>
      </w:smartTag>
      <w:r>
        <w:rPr>
          <w:rFonts w:ascii="Bookman Old Style" w:hAnsi="Bookman Old Style"/>
          <w:b w:val="0"/>
        </w:rPr>
        <w:t xml:space="preserve"> of </w:t>
      </w:r>
      <w:r>
        <w:rPr>
          <w:rFonts w:ascii="Bookman Old Style" w:hAnsi="Bookman Old Style"/>
          <w:b w:val="0"/>
          <w:i/>
          <w:iCs/>
        </w:rPr>
        <w:t>Badr</w:t>
      </w:r>
      <w:r>
        <w:rPr>
          <w:rFonts w:ascii="Bookman Old Style" w:hAnsi="Bookman Old Style"/>
          <w:b w:val="0"/>
        </w:rPr>
        <w:t xml:space="preserve"> </w:t>
      </w:r>
      <w:r w:rsidR="00E226FE">
        <w:rPr>
          <w:rFonts w:ascii="Bookman Old Style" w:hAnsi="Bookman Old Style"/>
          <w:b w:val="0"/>
        </w:rPr>
        <w:t>in</w:t>
      </w:r>
      <w:r>
        <w:rPr>
          <w:rFonts w:ascii="Bookman Old Style" w:hAnsi="Bookman Old Style"/>
          <w:b w:val="0"/>
        </w:rPr>
        <w:t xml:space="preserve"> the second year of the Hegira. The truth is in explaining this </w:t>
      </w:r>
      <w:r w:rsidR="005E33B7">
        <w:rPr>
          <w:rFonts w:ascii="Bookman Old Style" w:hAnsi="Bookman Old Style"/>
          <w:b w:val="0"/>
        </w:rPr>
        <w:t>Ayah</w:t>
      </w:r>
      <w:r>
        <w:rPr>
          <w:rFonts w:ascii="Bookman Old Style" w:hAnsi="Bookman Old Style"/>
          <w:b w:val="0"/>
        </w:rPr>
        <w:t xml:space="preserve"> as explained by the erudite of the Ummah and the interpreter of the Qur’an, Abdullah bin </w:t>
      </w:r>
      <w:r w:rsidR="00214212">
        <w:rPr>
          <w:rFonts w:ascii="Bookman Old Style" w:hAnsi="Bookman Old Style"/>
          <w:b w:val="0"/>
        </w:rPr>
        <w:t>Abbas</w:t>
      </w:r>
      <w:r>
        <w:rPr>
          <w:rFonts w:ascii="Bookman Old Style" w:hAnsi="Bookman Old Style"/>
          <w:b w:val="0"/>
        </w:rPr>
        <w:t xml:space="preserve"> </w:t>
      </w:r>
      <w:r>
        <w:rPr>
          <w:rFonts w:ascii="Bookman Old Style" w:hAnsi="Bookman Old Style" w:cs="Andalus"/>
          <w:b w:val="0"/>
        </w:rPr>
        <w:sym w:font="AGA Arabesque" w:char="F072"/>
      </w:r>
      <w:r>
        <w:rPr>
          <w:rFonts w:ascii="Bookman Old Style" w:hAnsi="Bookman Old Style"/>
          <w:b w:val="0"/>
        </w:rPr>
        <w:t xml:space="preserve">, as reported by </w:t>
      </w:r>
      <w:r w:rsidR="0006776B">
        <w:rPr>
          <w:rFonts w:ascii="Bookman Old Style" w:hAnsi="Bookman Old Style"/>
          <w:b w:val="0"/>
        </w:rPr>
        <w:t>Al Bukhari</w:t>
      </w:r>
      <w:r>
        <w:rPr>
          <w:rFonts w:ascii="Bookman Old Style" w:hAnsi="Bookman Old Style"/>
          <w:b w:val="0"/>
        </w:rPr>
        <w:t>.</w:t>
      </w:r>
    </w:p>
    <w:p w14:paraId="08B77C50" w14:textId="77777777" w:rsidR="001F7B15" w:rsidRDefault="001F7B15">
      <w:pPr>
        <w:pStyle w:val="BodyText"/>
        <w:spacing w:after="2"/>
        <w:jc w:val="both"/>
        <w:rPr>
          <w:rFonts w:ascii="Bookman Old Style" w:hAnsi="Bookman Old Style"/>
          <w:b w:val="0"/>
        </w:rPr>
      </w:pPr>
    </w:p>
    <w:p w14:paraId="0228BD71" w14:textId="77777777" w:rsidR="001F7B15" w:rsidRDefault="001F7B15" w:rsidP="00E226FE">
      <w:pPr>
        <w:pStyle w:val="BodyText"/>
        <w:spacing w:after="2"/>
        <w:ind w:firstLine="360"/>
        <w:jc w:val="both"/>
        <w:rPr>
          <w:rFonts w:ascii="Bookman Old Style" w:hAnsi="Bookman Old Style"/>
          <w:b w:val="0"/>
        </w:rPr>
      </w:pPr>
      <w:r>
        <w:rPr>
          <w:rFonts w:ascii="Bookman Old Style" w:hAnsi="Bookman Old Style"/>
          <w:b w:val="0"/>
        </w:rPr>
        <w:lastRenderedPageBreak/>
        <w:t xml:space="preserve">He then mentioned </w:t>
      </w:r>
      <w:r w:rsidR="00E226FE">
        <w:rPr>
          <w:rFonts w:ascii="Bookman Old Style" w:hAnsi="Bookman Old Style"/>
          <w:b w:val="0"/>
        </w:rPr>
        <w:t>what</w:t>
      </w:r>
      <w:r>
        <w:rPr>
          <w:rFonts w:ascii="Bookman Old Style" w:hAnsi="Bookman Old Style"/>
          <w:b w:val="0"/>
        </w:rPr>
        <w:t xml:space="preserve"> indicates the virtue of the household of the </w:t>
      </w:r>
      <w:r w:rsidR="00FC306A">
        <w:rPr>
          <w:rFonts w:ascii="Bookman Old Style" w:hAnsi="Bookman Old Style"/>
          <w:b w:val="0"/>
        </w:rPr>
        <w:t>Messenger</w:t>
      </w:r>
      <w:r>
        <w:rPr>
          <w:rFonts w:ascii="Bookman Old Style" w:hAnsi="Bookman Old Style"/>
          <w:b w:val="0"/>
        </w:rPr>
        <w:t xml:space="preserve"> </w:t>
      </w:r>
      <w:r>
        <w:rPr>
          <w:rFonts w:ascii="Bookman Old Style" w:hAnsi="Bookman Old Style" w:cs="Andalus"/>
          <w:b w:val="0"/>
        </w:rPr>
        <w:sym w:font="AGA Arabesque" w:char="F072"/>
      </w:r>
      <w:r>
        <w:rPr>
          <w:rFonts w:ascii="Bookman Old Style" w:hAnsi="Bookman Old Style"/>
          <w:b w:val="0"/>
        </w:rPr>
        <w:t xml:space="preserve"> from the Sunnah and from the statements of Abubakr </w:t>
      </w:r>
      <w:r>
        <w:rPr>
          <w:rFonts w:ascii="Bookman Old Style" w:hAnsi="Bookman Old Style"/>
          <w:b w:val="0"/>
        </w:rPr>
        <w:sym w:font="AGA Arabesque" w:char="F074"/>
      </w:r>
      <w:r>
        <w:rPr>
          <w:rFonts w:ascii="Bookman Old Style" w:hAnsi="Bookman Old Style"/>
          <w:b w:val="0"/>
        </w:rPr>
        <w:t xml:space="preserve"> and Omar </w:t>
      </w:r>
      <w:r>
        <w:rPr>
          <w:rFonts w:ascii="Bookman Old Style" w:hAnsi="Bookman Old Style"/>
          <w:b w:val="0"/>
        </w:rPr>
        <w:sym w:font="AGA Arabesque" w:char="F074"/>
      </w:r>
      <w:r>
        <w:rPr>
          <w:rFonts w:ascii="Bookman Old Style" w:hAnsi="Bookman Old Style"/>
          <w:b w:val="0"/>
        </w:rPr>
        <w:t>.</w:t>
      </w:r>
    </w:p>
    <w:p w14:paraId="6FF84A40" w14:textId="77777777" w:rsidR="001F7B15" w:rsidRDefault="001F7B15">
      <w:pPr>
        <w:pStyle w:val="BodyText"/>
        <w:spacing w:after="2"/>
        <w:jc w:val="both"/>
        <w:rPr>
          <w:rFonts w:ascii="Bookman Old Style" w:hAnsi="Bookman Old Style"/>
          <w:b w:val="0"/>
        </w:rPr>
      </w:pPr>
      <w:r>
        <w:rPr>
          <w:rFonts w:ascii="Bookman Old Style" w:hAnsi="Bookman Old Style"/>
          <w:b w:val="0"/>
        </w:rPr>
        <w:br w:type="page"/>
      </w:r>
    </w:p>
    <w:p w14:paraId="23456DEB" w14:textId="77777777" w:rsidR="001F7B15" w:rsidRDefault="001F7B15">
      <w:pPr>
        <w:pStyle w:val="Heading1"/>
        <w:jc w:val="center"/>
        <w:rPr>
          <w:rFonts w:ascii="Bookman Old Style" w:hAnsi="Bookman Old Style"/>
          <w:sz w:val="28"/>
          <w:szCs w:val="28"/>
        </w:rPr>
      </w:pPr>
      <w:bookmarkStart w:id="30" w:name="_Toc33969419"/>
      <w:bookmarkStart w:id="31" w:name="_Toc54444502"/>
      <w:bookmarkStart w:id="32" w:name="_Toc54492900"/>
      <w:bookmarkStart w:id="33" w:name="_Toc54493202"/>
      <w:r>
        <w:rPr>
          <w:rFonts w:ascii="Bookman Old Style" w:hAnsi="Bookman Old Style"/>
          <w:sz w:val="28"/>
          <w:szCs w:val="28"/>
        </w:rPr>
        <w:lastRenderedPageBreak/>
        <w:t>Chapter four</w:t>
      </w:r>
      <w:bookmarkEnd w:id="30"/>
      <w:bookmarkEnd w:id="31"/>
      <w:bookmarkEnd w:id="32"/>
      <w:bookmarkEnd w:id="33"/>
    </w:p>
    <w:p w14:paraId="399693BB" w14:textId="77777777" w:rsidR="001F7B15" w:rsidRDefault="001F7B15"/>
    <w:p w14:paraId="60AE5216" w14:textId="77777777" w:rsidR="001F7B15" w:rsidRDefault="001F7B15">
      <w:pPr>
        <w:pStyle w:val="Heading1"/>
        <w:jc w:val="center"/>
        <w:rPr>
          <w:rFonts w:ascii="Bookman Old Style" w:hAnsi="Bookman Old Style"/>
          <w:sz w:val="28"/>
          <w:szCs w:val="28"/>
        </w:rPr>
      </w:pPr>
      <w:bookmarkStart w:id="34" w:name="_Toc33969420"/>
      <w:bookmarkStart w:id="35" w:name="_Toc54444503"/>
      <w:bookmarkStart w:id="36" w:name="_Toc54492901"/>
      <w:bookmarkStart w:id="37" w:name="_Toc54493203"/>
      <w:r>
        <w:rPr>
          <w:rFonts w:ascii="Bookman Old Style" w:hAnsi="Bookman Old Style"/>
          <w:sz w:val="28"/>
          <w:szCs w:val="28"/>
        </w:rPr>
        <w:t xml:space="preserve">The virtues of </w:t>
      </w:r>
      <w:r w:rsidR="00A3024F">
        <w:rPr>
          <w:rFonts w:ascii="Bookman Old Style" w:hAnsi="Bookman Old Style"/>
          <w:sz w:val="28"/>
          <w:szCs w:val="28"/>
        </w:rPr>
        <w:t>Ahl</w:t>
      </w:r>
      <w:r>
        <w:rPr>
          <w:rFonts w:ascii="Bookman Old Style" w:hAnsi="Bookman Old Style"/>
          <w:sz w:val="28"/>
          <w:szCs w:val="28"/>
        </w:rPr>
        <w:t xml:space="preserve"> Al-Bait in the pure Sunnah of the Prophet </w:t>
      </w:r>
      <w:r>
        <w:rPr>
          <w:rFonts w:ascii="Bookman Old Style" w:hAnsi="Bookman Old Style" w:cs="Andalus"/>
          <w:b w:val="0"/>
          <w:bCs w:val="0"/>
          <w:sz w:val="28"/>
          <w:szCs w:val="28"/>
        </w:rPr>
        <w:sym w:font="AGA Arabesque" w:char="F072"/>
      </w:r>
      <w:bookmarkEnd w:id="34"/>
      <w:bookmarkEnd w:id="35"/>
      <w:bookmarkEnd w:id="36"/>
      <w:bookmarkEnd w:id="37"/>
    </w:p>
    <w:p w14:paraId="1A8FF813" w14:textId="77777777" w:rsidR="001F7B15" w:rsidRDefault="001F7B15">
      <w:pPr>
        <w:spacing w:after="2"/>
        <w:jc w:val="both"/>
        <w:rPr>
          <w:rFonts w:ascii="Bookman Old Style" w:hAnsi="Bookman Old Style"/>
        </w:rPr>
      </w:pPr>
    </w:p>
    <w:p w14:paraId="202CC1D4" w14:textId="77777777" w:rsidR="001F7B15" w:rsidRDefault="001F7B15">
      <w:pPr>
        <w:spacing w:after="2"/>
        <w:jc w:val="both"/>
        <w:rPr>
          <w:rFonts w:ascii="Bookman Old Style" w:hAnsi="Bookman Old Style"/>
        </w:rPr>
      </w:pPr>
      <w:r>
        <w:rPr>
          <w:rFonts w:ascii="Bookman Old Style" w:hAnsi="Bookman Old Style"/>
          <w:b/>
          <w:bCs/>
        </w:rPr>
        <w:t>-</w:t>
      </w:r>
      <w:r>
        <w:rPr>
          <w:rFonts w:ascii="Bookman Old Style" w:hAnsi="Bookman Old Style"/>
        </w:rPr>
        <w:t xml:space="preserve"> Muslim narrated in his </w:t>
      </w:r>
      <w:r>
        <w:rPr>
          <w:rFonts w:ascii="Bookman Old Style" w:hAnsi="Bookman Old Style"/>
          <w:i/>
          <w:iCs/>
        </w:rPr>
        <w:t>Sahih</w:t>
      </w:r>
      <w:r>
        <w:rPr>
          <w:rFonts w:ascii="Bookman Old Style" w:hAnsi="Bookman Old Style"/>
        </w:rPr>
        <w:t xml:space="preserve"> (2276) that Wathilat bin Al-Asq’a </w:t>
      </w:r>
      <w:r>
        <w:rPr>
          <w:rFonts w:ascii="Bookman Old Style" w:hAnsi="Bookman Old Style"/>
        </w:rPr>
        <w:sym w:font="AGA Arabesque" w:char="F074"/>
      </w:r>
      <w:r>
        <w:rPr>
          <w:rFonts w:ascii="Bookman Old Style" w:hAnsi="Bookman Old Style"/>
        </w:rPr>
        <w:t xml:space="preserve"> said: I heard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saying: “Verily, </w:t>
      </w:r>
      <w:r w:rsidR="00ED5AFF">
        <w:rPr>
          <w:rFonts w:ascii="Bookman Old Style" w:hAnsi="Bookman Old Style"/>
        </w:rPr>
        <w:t>Allâh</w:t>
      </w:r>
      <w:r>
        <w:rPr>
          <w:rFonts w:ascii="Bookman Old Style" w:hAnsi="Bookman Old Style"/>
        </w:rPr>
        <w:t xml:space="preserve"> selected </w:t>
      </w:r>
      <w:r w:rsidR="00402813">
        <w:rPr>
          <w:rFonts w:ascii="Bookman Old Style" w:hAnsi="Bookman Old Style"/>
        </w:rPr>
        <w:t>Kinanah</w:t>
      </w:r>
      <w:r>
        <w:rPr>
          <w:rFonts w:ascii="Bookman Old Style" w:hAnsi="Bookman Old Style"/>
        </w:rPr>
        <w:t xml:space="preserve"> from among the children of Ismael, and selected Quraish from </w:t>
      </w:r>
      <w:r w:rsidR="00402813">
        <w:rPr>
          <w:rFonts w:ascii="Bookman Old Style" w:hAnsi="Bookman Old Style"/>
        </w:rPr>
        <w:t>Kinanah</w:t>
      </w:r>
      <w:r>
        <w:rPr>
          <w:rFonts w:ascii="Bookman Old Style" w:hAnsi="Bookman Old Style"/>
        </w:rPr>
        <w:t xml:space="preserve"> and selected from Quraish Banu Hashim and selected me from Banu Hashim”.</w:t>
      </w:r>
    </w:p>
    <w:p w14:paraId="70149C15" w14:textId="77777777" w:rsidR="001F7B15" w:rsidRDefault="001F7B15">
      <w:pPr>
        <w:spacing w:after="2"/>
        <w:jc w:val="both"/>
        <w:rPr>
          <w:rFonts w:ascii="Bookman Old Style" w:hAnsi="Bookman Old Style"/>
        </w:rPr>
      </w:pPr>
    </w:p>
    <w:p w14:paraId="61B4C910" w14:textId="77777777" w:rsidR="001F7B15" w:rsidRDefault="001F7B15" w:rsidP="00836E0A">
      <w:pPr>
        <w:tabs>
          <w:tab w:val="left" w:pos="2520"/>
        </w:tabs>
        <w:spacing w:after="2"/>
        <w:jc w:val="both"/>
        <w:rPr>
          <w:rFonts w:ascii="Bookman Old Style" w:hAnsi="Bookman Old Style"/>
          <w:sz w:val="32"/>
        </w:rPr>
      </w:pPr>
      <w:r>
        <w:rPr>
          <w:rFonts w:ascii="Bookman Old Style" w:hAnsi="Bookman Old Style"/>
          <w:b/>
          <w:bCs/>
        </w:rPr>
        <w:t>-</w:t>
      </w:r>
      <w:r>
        <w:rPr>
          <w:rFonts w:ascii="Bookman Old Style" w:hAnsi="Bookman Old Style"/>
        </w:rPr>
        <w:t xml:space="preserve"> Muslim narrated in his </w:t>
      </w:r>
      <w:r>
        <w:rPr>
          <w:rFonts w:ascii="Bookman Old Style" w:hAnsi="Bookman Old Style"/>
          <w:i/>
          <w:iCs/>
        </w:rPr>
        <w:t>Sahih (2424)</w:t>
      </w:r>
      <w:r>
        <w:rPr>
          <w:rFonts w:ascii="Bookman Old Style" w:hAnsi="Bookman Old Style"/>
        </w:rPr>
        <w:t xml:space="preserve"> that Aisha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 xml:space="preserve">haa) said: “The Prophet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appeared on</w:t>
      </w:r>
      <w:r w:rsidR="0043578B">
        <w:rPr>
          <w:rFonts w:ascii="Bookman Old Style" w:hAnsi="Bookman Old Style"/>
        </w:rPr>
        <w:t xml:space="preserve">e </w:t>
      </w:r>
      <w:r>
        <w:rPr>
          <w:rFonts w:ascii="Bookman Old Style" w:hAnsi="Bookman Old Style"/>
        </w:rPr>
        <w:t xml:space="preserve">morning wearing a striped garment made of black wool. Al-Hassan bin </w:t>
      </w:r>
      <w:r w:rsidR="00692290">
        <w:rPr>
          <w:rFonts w:ascii="Bookman Old Style" w:hAnsi="Bookman Old Style"/>
        </w:rPr>
        <w:t>Ali</w:t>
      </w:r>
      <w:r>
        <w:rPr>
          <w:rFonts w:ascii="Bookman Old Style" w:hAnsi="Bookman Old Style"/>
        </w:rPr>
        <w:t xml:space="preserve"> came and </w:t>
      </w:r>
      <w:r w:rsidR="00402813">
        <w:rPr>
          <w:rFonts w:ascii="Bookman Old Style" w:hAnsi="Bookman Old Style"/>
        </w:rPr>
        <w:t>h</w:t>
      </w:r>
      <w:r>
        <w:rPr>
          <w:rFonts w:ascii="Bookman Old Style" w:hAnsi="Bookman Old Style"/>
        </w:rPr>
        <w:t xml:space="preserve">e put him inside (the garment): then came </w:t>
      </w:r>
      <w:r w:rsidR="0021126F">
        <w:rPr>
          <w:rFonts w:ascii="Bookman Old Style" w:hAnsi="Bookman Old Style"/>
        </w:rPr>
        <w:t>Al-Hussein</w:t>
      </w:r>
      <w:r>
        <w:rPr>
          <w:rFonts w:ascii="Bookman Old Style" w:hAnsi="Bookman Old Style"/>
        </w:rPr>
        <w:t xml:space="preserve"> and entered with him; </w:t>
      </w:r>
      <w:smartTag w:uri="urn:schemas-microsoft-com:office:smarttags" w:element="place">
        <w:r>
          <w:rPr>
            <w:rFonts w:ascii="Bookman Old Style" w:hAnsi="Bookman Old Style"/>
          </w:rPr>
          <w:t>Fatima</w:t>
        </w:r>
      </w:smartTag>
      <w:r>
        <w:rPr>
          <w:rFonts w:ascii="Bookman Old Style" w:hAnsi="Bookman Old Style"/>
        </w:rPr>
        <w:t xml:space="preserve"> came too and He again enclosed her in the garment. </w:t>
      </w:r>
      <w:r w:rsidR="00692290">
        <w:rPr>
          <w:rFonts w:ascii="Bookman Old Style" w:hAnsi="Bookman Old Style"/>
        </w:rPr>
        <w:t>Ali</w:t>
      </w:r>
      <w:r>
        <w:rPr>
          <w:rFonts w:ascii="Bookman Old Style" w:hAnsi="Bookman Old Style"/>
        </w:rPr>
        <w:t xml:space="preserve"> also appeared and He included him in the garment, and quoted the </w:t>
      </w:r>
      <w:r w:rsidR="005E33B7">
        <w:rPr>
          <w:rFonts w:ascii="Bookman Old Style" w:hAnsi="Bookman Old Style"/>
        </w:rPr>
        <w:t>Ayah</w:t>
      </w:r>
      <w:r>
        <w:rPr>
          <w:rFonts w:ascii="Bookman Old Style" w:hAnsi="Bookman Old Style"/>
        </w:rPr>
        <w:t xml:space="preserve">: </w:t>
      </w:r>
      <w:r>
        <w:rPr>
          <w:rFonts w:ascii="Bookman Old Style" w:hAnsi="Bookman Old Style"/>
        </w:rPr>
        <w:sym w:font="AGA Arabesque" w:char="F028"/>
      </w:r>
      <w:r w:rsidR="00ED5AFF">
        <w:rPr>
          <w:rFonts w:ascii="Bookman Old Style" w:hAnsi="Bookman Old Style"/>
          <w:i/>
          <w:iCs/>
        </w:rPr>
        <w:t>Allâh</w:t>
      </w:r>
      <w:r>
        <w:rPr>
          <w:rFonts w:ascii="Bookman Old Style" w:hAnsi="Bookman Old Style"/>
          <w:i/>
          <w:iCs/>
        </w:rPr>
        <w:t xml:space="preserve"> wishes only to remove Ar-Rijs (evil deeds and sins) from you, O members of the </w:t>
      </w:r>
      <w:r w:rsidR="00836E0A" w:rsidRPr="00836E0A">
        <w:rPr>
          <w:rFonts w:ascii="Bookman Old Style" w:hAnsi="Bookman Old Style"/>
          <w:bCs/>
          <w:i/>
          <w:iCs/>
        </w:rPr>
        <w:lastRenderedPageBreak/>
        <w:t xml:space="preserve">family (of the Prophet </w:t>
      </w:r>
      <w:r w:rsidR="00836E0A" w:rsidRPr="00836E0A">
        <w:rPr>
          <w:rFonts w:ascii="Bookman Old Style" w:hAnsi="Bookman Old Style" w:cs="Andalus"/>
          <w:bCs/>
          <w:i/>
          <w:iCs/>
        </w:rPr>
        <w:sym w:font="AGA Arabesque" w:char="F072"/>
      </w:r>
      <w:r w:rsidR="00836E0A" w:rsidRPr="00836E0A">
        <w:rPr>
          <w:rFonts w:ascii="Bookman Old Style" w:hAnsi="Bookman Old Style"/>
          <w:bCs/>
          <w:i/>
          <w:iCs/>
        </w:rPr>
        <w:t>),</w:t>
      </w:r>
      <w:r w:rsidR="00836E0A">
        <w:rPr>
          <w:rFonts w:ascii="Bookman Old Style" w:hAnsi="Bookman Old Style"/>
          <w:bCs/>
          <w:i/>
          <w:iCs/>
        </w:rPr>
        <w:t xml:space="preserve"> </w:t>
      </w:r>
      <w:r>
        <w:rPr>
          <w:rFonts w:ascii="Bookman Old Style" w:hAnsi="Bookman Old Style"/>
          <w:i/>
          <w:iCs/>
        </w:rPr>
        <w:t>and to purify you with a thorough purification</w:t>
      </w:r>
      <w:r>
        <w:rPr>
          <w:rFonts w:ascii="Bookman Old Style" w:hAnsi="Bookman Old Style"/>
        </w:rPr>
        <w:sym w:font="AGA Arabesque" w:char="F029"/>
      </w:r>
      <w:r>
        <w:rPr>
          <w:rStyle w:val="FootnoteReference"/>
          <w:rFonts w:ascii="Bookman Old Style" w:hAnsi="Bookman Old Style"/>
          <w:sz w:val="32"/>
        </w:rPr>
        <w:footnoteReference w:id="12"/>
      </w:r>
      <w:r>
        <w:rPr>
          <w:rFonts w:ascii="Bookman Old Style" w:hAnsi="Bookman Old Style"/>
        </w:rPr>
        <w:t>.</w:t>
      </w:r>
    </w:p>
    <w:p w14:paraId="6F925954" w14:textId="77777777" w:rsidR="001F7B15" w:rsidRDefault="001F7B15">
      <w:pPr>
        <w:spacing w:after="2"/>
        <w:jc w:val="both"/>
        <w:rPr>
          <w:rFonts w:ascii="Bookman Old Style" w:hAnsi="Bookman Old Style"/>
          <w:sz w:val="32"/>
        </w:rPr>
      </w:pPr>
    </w:p>
    <w:p w14:paraId="5C79E8A5" w14:textId="77777777" w:rsidR="001F7B15" w:rsidRDefault="001F7B15" w:rsidP="00836E0A">
      <w:pPr>
        <w:pStyle w:val="BodyText3"/>
        <w:spacing w:after="2"/>
        <w:rPr>
          <w:rFonts w:ascii="Bookman Old Style" w:hAnsi="Bookman Old Style"/>
        </w:rPr>
      </w:pPr>
      <w:r>
        <w:rPr>
          <w:rFonts w:ascii="Bookman Old Style" w:hAnsi="Bookman Old Style"/>
          <w:b/>
          <w:bCs/>
        </w:rPr>
        <w:t>-</w:t>
      </w:r>
      <w:r>
        <w:rPr>
          <w:rFonts w:ascii="Bookman Old Style" w:hAnsi="Bookman Old Style"/>
        </w:rPr>
        <w:t xml:space="preserve"> Muslim narrated (2404) from Sa’ad bin Abi Waqas </w:t>
      </w:r>
      <w:r>
        <w:rPr>
          <w:rFonts w:ascii="Bookman Old Style" w:hAnsi="Bookman Old Style"/>
        </w:rPr>
        <w:sym w:font="AGA Arabesque" w:char="F074"/>
      </w:r>
      <w:r>
        <w:rPr>
          <w:rFonts w:ascii="Bookman Old Style" w:hAnsi="Bookman Old Style"/>
        </w:rPr>
        <w:t xml:space="preserve"> that: “When this </w:t>
      </w:r>
      <w:r w:rsidR="005E33B7">
        <w:rPr>
          <w:rFonts w:ascii="Bookman Old Style" w:hAnsi="Bookman Old Style"/>
        </w:rPr>
        <w:t>Ayah</w:t>
      </w:r>
      <w:r>
        <w:rPr>
          <w:rFonts w:ascii="Bookman Old Style" w:hAnsi="Bookman Old Style"/>
        </w:rPr>
        <w:t xml:space="preserve"> </w:t>
      </w:r>
      <w:r>
        <w:rPr>
          <w:rFonts w:ascii="Bookman Old Style" w:hAnsi="Bookman Old Style"/>
        </w:rPr>
        <w:sym w:font="AGA Arabesque" w:char="F028"/>
      </w:r>
      <w:r w:rsidRPr="00836E0A">
        <w:rPr>
          <w:rFonts w:ascii="Bookman Old Style" w:hAnsi="Bookman Old Style"/>
          <w:i/>
          <w:iCs/>
        </w:rPr>
        <w:t xml:space="preserve">Say, </w:t>
      </w:r>
      <w:r w:rsidR="00836E0A">
        <w:rPr>
          <w:rFonts w:ascii="Bookman Old Style" w:hAnsi="Bookman Old Style"/>
          <w:i/>
          <w:iCs/>
        </w:rPr>
        <w:t>(</w:t>
      </w:r>
      <w:r w:rsidRPr="00836E0A">
        <w:rPr>
          <w:rFonts w:ascii="Bookman Old Style" w:hAnsi="Bookman Old Style"/>
          <w:i/>
          <w:iCs/>
        </w:rPr>
        <w:t>O Muhammad</w:t>
      </w:r>
      <w:r w:rsidR="00836E0A">
        <w:rPr>
          <w:rFonts w:ascii="Bookman Old Style" w:hAnsi="Bookman Old Style"/>
          <w:i/>
          <w:iCs/>
        </w:rPr>
        <w:t xml:space="preserve"> </w:t>
      </w:r>
      <w:r w:rsidR="00836E0A" w:rsidRPr="00836E0A">
        <w:rPr>
          <w:rFonts w:ascii="Bookman Old Style" w:hAnsi="Bookman Old Style"/>
          <w:i/>
          <w:iCs/>
        </w:rPr>
        <w:sym w:font="AGA Arabesque" w:char="F072"/>
      </w:r>
      <w:r w:rsidR="00836E0A">
        <w:rPr>
          <w:rFonts w:ascii="Bookman Old Style" w:hAnsi="Bookman Old Style"/>
          <w:i/>
          <w:iCs/>
        </w:rPr>
        <w:t>)</w:t>
      </w:r>
      <w:r w:rsidRPr="00836E0A">
        <w:rPr>
          <w:rFonts w:ascii="Bookman Old Style" w:hAnsi="Bookman Old Style"/>
          <w:i/>
          <w:iCs/>
        </w:rPr>
        <w:t xml:space="preserve">, </w:t>
      </w:r>
      <w:r w:rsidR="00836E0A">
        <w:rPr>
          <w:rFonts w:ascii="Bookman Old Style" w:hAnsi="Bookman Old Style"/>
          <w:i/>
          <w:iCs/>
        </w:rPr>
        <w:t>C</w:t>
      </w:r>
      <w:r w:rsidRPr="00836E0A">
        <w:rPr>
          <w:rFonts w:ascii="Bookman Old Style" w:hAnsi="Bookman Old Style"/>
          <w:i/>
          <w:iCs/>
        </w:rPr>
        <w:t>ome, let us call our sons and your sons</w:t>
      </w:r>
      <w:r>
        <w:rPr>
          <w:rFonts w:ascii="Bookman Old Style" w:hAnsi="Bookman Old Style"/>
        </w:rPr>
        <w:sym w:font="AGA Arabesque" w:char="F029"/>
      </w:r>
      <w:r>
        <w:rPr>
          <w:rStyle w:val="FootnoteReference"/>
          <w:rFonts w:ascii="Bookman Old Style" w:hAnsi="Bookman Old Style"/>
        </w:rPr>
        <w:footnoteReference w:id="13"/>
      </w:r>
      <w:r>
        <w:rPr>
          <w:rFonts w:ascii="Bookman Old Style" w:hAnsi="Bookman Old Style"/>
        </w:rPr>
        <w:t xml:space="preserve"> was revealed,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called </w:t>
      </w:r>
      <w:r w:rsidR="00692290">
        <w:rPr>
          <w:rFonts w:ascii="Bookman Old Style" w:hAnsi="Bookman Old Style"/>
        </w:rPr>
        <w:t>Ali</w:t>
      </w:r>
      <w:r>
        <w:rPr>
          <w:rFonts w:ascii="Bookman Old Style" w:hAnsi="Bookman Old Style"/>
        </w:rPr>
        <w:t xml:space="preserve">, Fatima, Hassan and Hussein and said: </w:t>
      </w:r>
      <w:r w:rsidR="004A4808">
        <w:rPr>
          <w:rFonts w:ascii="Bookman Old Style" w:hAnsi="Bookman Old Style"/>
        </w:rPr>
        <w:t>‘</w:t>
      </w:r>
      <w:r w:rsidR="00402813">
        <w:rPr>
          <w:rFonts w:ascii="Bookman Old Style" w:hAnsi="Bookman Old Style"/>
        </w:rPr>
        <w:t xml:space="preserve">O </w:t>
      </w:r>
      <w:r w:rsidR="00ED5AFF">
        <w:rPr>
          <w:rFonts w:ascii="Bookman Old Style" w:hAnsi="Bookman Old Style"/>
        </w:rPr>
        <w:t>Allâh</w:t>
      </w:r>
      <w:r w:rsidR="00402813">
        <w:rPr>
          <w:rFonts w:ascii="Bookman Old Style" w:hAnsi="Bookman Old Style"/>
        </w:rPr>
        <w:t xml:space="preserve">, </w:t>
      </w:r>
      <w:r>
        <w:rPr>
          <w:rFonts w:ascii="Bookman Old Style" w:hAnsi="Bookman Old Style"/>
        </w:rPr>
        <w:t xml:space="preserve">these are the people of my household”.  </w:t>
      </w:r>
    </w:p>
    <w:p w14:paraId="4BDEE8F8" w14:textId="77777777" w:rsidR="001F7B15" w:rsidRDefault="001F7B15">
      <w:pPr>
        <w:spacing w:after="2"/>
        <w:jc w:val="both"/>
        <w:rPr>
          <w:rFonts w:ascii="Bookman Old Style" w:hAnsi="Bookman Old Style"/>
        </w:rPr>
      </w:pPr>
    </w:p>
    <w:p w14:paraId="419C4291" w14:textId="77777777" w:rsidR="001F7B15" w:rsidRDefault="001F7B15" w:rsidP="004A4808">
      <w:pPr>
        <w:spacing w:after="2"/>
        <w:jc w:val="both"/>
        <w:rPr>
          <w:rFonts w:ascii="Bookman Old Style" w:hAnsi="Bookman Old Style"/>
        </w:rPr>
      </w:pPr>
      <w:r>
        <w:rPr>
          <w:rFonts w:ascii="Bookman Old Style" w:hAnsi="Bookman Old Style"/>
        </w:rPr>
        <w:t xml:space="preserve">- Muslim narrated in his </w:t>
      </w:r>
      <w:r>
        <w:rPr>
          <w:rFonts w:ascii="Bookman Old Style" w:hAnsi="Bookman Old Style"/>
          <w:i/>
          <w:iCs/>
        </w:rPr>
        <w:t>Sahih (2408)</w:t>
      </w:r>
      <w:r>
        <w:rPr>
          <w:rFonts w:ascii="Bookman Old Style" w:hAnsi="Bookman Old Style"/>
        </w:rPr>
        <w:t xml:space="preserve"> with his </w:t>
      </w:r>
      <w:r w:rsidR="00BD0354">
        <w:rPr>
          <w:rFonts w:ascii="Bookman Old Style" w:hAnsi="Bookman Old Style"/>
          <w:i/>
          <w:iCs/>
        </w:rPr>
        <w:t>Isnad</w:t>
      </w:r>
      <w:r>
        <w:rPr>
          <w:rFonts w:ascii="Bookman Old Style" w:hAnsi="Bookman Old Style"/>
        </w:rPr>
        <w:t xml:space="preserve"> from Yazid bin Hayyan that he said: “I took off together with Hussein bin Sabra</w:t>
      </w:r>
      <w:r w:rsidR="00402813">
        <w:rPr>
          <w:rFonts w:ascii="Bookman Old Style" w:hAnsi="Bookman Old Style"/>
        </w:rPr>
        <w:t>h</w:t>
      </w:r>
      <w:r>
        <w:rPr>
          <w:rFonts w:ascii="Bookman Old Style" w:hAnsi="Bookman Old Style"/>
        </w:rPr>
        <w:t xml:space="preserve"> and Omar bin Muslim to Zaid bin Arqam, and when we sat unto him, Hussein said: ‘O Zaid, you have met abundance of goodness, you saw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and listened to his </w:t>
      </w:r>
      <w:r w:rsidR="0043578B">
        <w:rPr>
          <w:rFonts w:ascii="Bookman Old Style" w:hAnsi="Bookman Old Style"/>
        </w:rPr>
        <w:t>Hadith</w:t>
      </w:r>
      <w:r>
        <w:rPr>
          <w:rFonts w:ascii="Bookman Old Style" w:hAnsi="Bookman Old Style"/>
        </w:rPr>
        <w:t xml:space="preserve">, you fought battles with him and prayed behind him, you have met abundance of goodness, narrate to us what you have heard from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He said: ‘O the son </w:t>
      </w:r>
      <w:r>
        <w:rPr>
          <w:rFonts w:ascii="Bookman Old Style" w:hAnsi="Bookman Old Style"/>
        </w:rPr>
        <w:lastRenderedPageBreak/>
        <w:t xml:space="preserve">of my brother! I am now old and I have forgotten some of what I was learning from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accept </w:t>
      </w:r>
      <w:r w:rsidR="009E0D6F">
        <w:rPr>
          <w:rFonts w:ascii="Bookman Old Style" w:hAnsi="Bookman Old Style"/>
        </w:rPr>
        <w:t>what</w:t>
      </w:r>
      <w:r>
        <w:rPr>
          <w:rFonts w:ascii="Bookman Old Style" w:hAnsi="Bookman Old Style"/>
        </w:rPr>
        <w:t xml:space="preserve"> I narrate to you, and do not bother me for </w:t>
      </w:r>
      <w:r w:rsidR="009E0D6F">
        <w:rPr>
          <w:rFonts w:ascii="Bookman Old Style" w:hAnsi="Bookman Old Style"/>
        </w:rPr>
        <w:t>what</w:t>
      </w:r>
      <w:r>
        <w:rPr>
          <w:rFonts w:ascii="Bookman Old Style" w:hAnsi="Bookman Old Style"/>
        </w:rPr>
        <w:t xml:space="preserve"> I do not narrate’. He then said: ‘one day,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stood among us delivering a sermon at a river called </w:t>
      </w:r>
      <w:r>
        <w:rPr>
          <w:rFonts w:ascii="Bookman Old Style" w:hAnsi="Bookman Old Style"/>
          <w:i/>
          <w:iCs/>
        </w:rPr>
        <w:t>Khum</w:t>
      </w:r>
      <w:r>
        <w:rPr>
          <w:rFonts w:ascii="Bookman Old Style" w:hAnsi="Bookman Old Style"/>
        </w:rPr>
        <w:t xml:space="preserve">, between Makka and </w:t>
      </w:r>
      <w:smartTag w:uri="urn:schemas-microsoft-com:office:smarttags" w:element="City">
        <w:smartTag w:uri="urn:schemas-microsoft-com:office:smarttags" w:element="place">
          <w:r>
            <w:rPr>
              <w:rFonts w:ascii="Bookman Old Style" w:hAnsi="Bookman Old Style"/>
            </w:rPr>
            <w:t>Medina</w:t>
          </w:r>
        </w:smartTag>
      </w:smartTag>
      <w:r>
        <w:rPr>
          <w:rFonts w:ascii="Bookman Old Style" w:hAnsi="Bookman Old Style"/>
        </w:rPr>
        <w:t xml:space="preserve">. He praised </w:t>
      </w:r>
      <w:r w:rsidR="00ED5AFF">
        <w:rPr>
          <w:rFonts w:ascii="Bookman Old Style" w:hAnsi="Bookman Old Style"/>
        </w:rPr>
        <w:t>Allâh</w:t>
      </w:r>
      <w:r>
        <w:rPr>
          <w:rFonts w:ascii="Bookman Old Style" w:hAnsi="Bookman Old Style"/>
        </w:rPr>
        <w:t xml:space="preserve">, He advised and reminded (us) and then said: ‘O you people! Verily I am </w:t>
      </w:r>
      <w:r w:rsidR="009E0D6F">
        <w:rPr>
          <w:rFonts w:ascii="Bookman Old Style" w:hAnsi="Bookman Old Style"/>
        </w:rPr>
        <w:t xml:space="preserve">a </w:t>
      </w:r>
      <w:r>
        <w:rPr>
          <w:rFonts w:ascii="Bookman Old Style" w:hAnsi="Bookman Old Style"/>
        </w:rPr>
        <w:t xml:space="preserve">human being, very soon the </w:t>
      </w:r>
      <w:r w:rsidR="00FC306A">
        <w:rPr>
          <w:rFonts w:ascii="Bookman Old Style" w:hAnsi="Bookman Old Style"/>
        </w:rPr>
        <w:t>Messenger</w:t>
      </w:r>
      <w:r>
        <w:rPr>
          <w:rFonts w:ascii="Bookman Old Style" w:hAnsi="Bookman Old Style"/>
        </w:rPr>
        <w:t xml:space="preserve"> of my Lord will come and I will answer unto him (i.e. his death) and I am leaving with you two significant things: the first one is the Book of </w:t>
      </w:r>
      <w:r w:rsidR="00ED5AFF">
        <w:rPr>
          <w:rFonts w:ascii="Bookman Old Style" w:hAnsi="Bookman Old Style"/>
        </w:rPr>
        <w:t>Allâh</w:t>
      </w:r>
      <w:r>
        <w:rPr>
          <w:rFonts w:ascii="Bookman Old Style" w:hAnsi="Bookman Old Style"/>
        </w:rPr>
        <w:t xml:space="preserve">, in it is the guidance and light. Hold firm to the Book of </w:t>
      </w:r>
      <w:r w:rsidR="00ED5AFF">
        <w:rPr>
          <w:rFonts w:ascii="Bookman Old Style" w:hAnsi="Bookman Old Style"/>
        </w:rPr>
        <w:t>Allâh</w:t>
      </w:r>
      <w:r>
        <w:rPr>
          <w:rFonts w:ascii="Bookman Old Style" w:hAnsi="Bookman Old Style"/>
        </w:rPr>
        <w:t xml:space="preserve"> and be steadfast with it’. He urged them to work with the Book of </w:t>
      </w:r>
      <w:r w:rsidR="00ED5AFF">
        <w:rPr>
          <w:rFonts w:ascii="Bookman Old Style" w:hAnsi="Bookman Old Style"/>
        </w:rPr>
        <w:t>Allâh</w:t>
      </w:r>
      <w:r>
        <w:rPr>
          <w:rFonts w:ascii="Bookman Old Style" w:hAnsi="Bookman Old Style"/>
        </w:rPr>
        <w:t xml:space="preserve"> and aroused their interest in it. He then said: ‘And the people of my household. I am reminding you (to fear) </w:t>
      </w:r>
      <w:r w:rsidR="00ED5AFF">
        <w:rPr>
          <w:rFonts w:ascii="Bookman Old Style" w:hAnsi="Bookman Old Style"/>
        </w:rPr>
        <w:t>Allâh</w:t>
      </w:r>
      <w:r>
        <w:rPr>
          <w:rFonts w:ascii="Bookman Old Style" w:hAnsi="Bookman Old Style"/>
        </w:rPr>
        <w:t xml:space="preserve"> and be kind to the people of my household. I am reminding you (to fear) </w:t>
      </w:r>
      <w:r w:rsidR="00ED5AFF">
        <w:rPr>
          <w:rFonts w:ascii="Bookman Old Style" w:hAnsi="Bookman Old Style"/>
        </w:rPr>
        <w:t>Allâh</w:t>
      </w:r>
      <w:r>
        <w:rPr>
          <w:rFonts w:ascii="Bookman Old Style" w:hAnsi="Bookman Old Style"/>
        </w:rPr>
        <w:t xml:space="preserve"> and be kind to the people of my household. I am reminding you (to fear) </w:t>
      </w:r>
      <w:r w:rsidR="00ED5AFF">
        <w:rPr>
          <w:rFonts w:ascii="Bookman Old Style" w:hAnsi="Bookman Old Style"/>
        </w:rPr>
        <w:t>Allâh</w:t>
      </w:r>
      <w:r>
        <w:rPr>
          <w:rFonts w:ascii="Bookman Old Style" w:hAnsi="Bookman Old Style"/>
        </w:rPr>
        <w:t xml:space="preserve"> and be kind to the people of my household’. Hussein said to him: ‘O Zaid, who are the people of his household? Aren’t </w:t>
      </w:r>
      <w:r>
        <w:rPr>
          <w:rFonts w:ascii="Bookman Old Style" w:hAnsi="Bookman Old Style"/>
        </w:rPr>
        <w:lastRenderedPageBreak/>
        <w:t xml:space="preserve">his wives amongst the members of his household’? He said: ‘His wives are amongst the members of his household but the members of his household are those upon whom the charity is forbidden after him’. He said: ‘who are they’? He said: ‘they are the family of </w:t>
      </w:r>
      <w:r w:rsidR="00692290">
        <w:rPr>
          <w:rFonts w:ascii="Bookman Old Style" w:hAnsi="Bookman Old Style"/>
        </w:rPr>
        <w:t>Ali</w:t>
      </w:r>
      <w:r>
        <w:rPr>
          <w:rFonts w:ascii="Bookman Old Style" w:hAnsi="Bookman Old Style"/>
        </w:rPr>
        <w:t xml:space="preserve">, the family of Aqeel, the family of Ja’afar and the family of </w:t>
      </w:r>
      <w:r w:rsidR="00214212">
        <w:rPr>
          <w:rFonts w:ascii="Bookman Old Style" w:hAnsi="Bookman Old Style"/>
        </w:rPr>
        <w:t>Abbas</w:t>
      </w:r>
      <w:r>
        <w:rPr>
          <w:rFonts w:ascii="Bookman Old Style" w:hAnsi="Bookman Old Style"/>
        </w:rPr>
        <w:t xml:space="preserve">’. He asked </w:t>
      </w:r>
      <w:r w:rsidR="004A4808">
        <w:rPr>
          <w:rFonts w:ascii="Bookman Old Style" w:hAnsi="Bookman Old Style"/>
        </w:rPr>
        <w:t>whether</w:t>
      </w:r>
      <w:r>
        <w:rPr>
          <w:rFonts w:ascii="Bookman Old Style" w:hAnsi="Bookman Old Style"/>
        </w:rPr>
        <w:t xml:space="preserve"> charity is forbidden to all of these. And the answer was: yes”.</w:t>
      </w:r>
    </w:p>
    <w:p w14:paraId="22B291AA" w14:textId="77777777" w:rsidR="001F7B15" w:rsidRDefault="001F7B15">
      <w:pPr>
        <w:spacing w:after="2"/>
        <w:jc w:val="both"/>
        <w:rPr>
          <w:rFonts w:ascii="Bookman Old Style" w:hAnsi="Bookman Old Style"/>
        </w:rPr>
      </w:pPr>
    </w:p>
    <w:p w14:paraId="378AEA32" w14:textId="77777777" w:rsidR="001F7B15" w:rsidRDefault="001F7B15" w:rsidP="00FF4E00">
      <w:pPr>
        <w:spacing w:after="2"/>
        <w:ind w:firstLine="360"/>
        <w:jc w:val="both"/>
        <w:rPr>
          <w:rFonts w:ascii="Bookman Old Style" w:hAnsi="Bookman Old Style"/>
        </w:rPr>
      </w:pPr>
      <w:r>
        <w:rPr>
          <w:rFonts w:ascii="Bookman Old Style" w:hAnsi="Bookman Old Style"/>
        </w:rPr>
        <w:t xml:space="preserve">In another version: “We said: Who are the people of his household? Are they his wives? He said: no, and I swear by </w:t>
      </w:r>
      <w:r w:rsidR="00ED5AFF">
        <w:rPr>
          <w:rFonts w:ascii="Bookman Old Style" w:hAnsi="Bookman Old Style"/>
        </w:rPr>
        <w:t>Allâh</w:t>
      </w:r>
      <w:r>
        <w:rPr>
          <w:rFonts w:ascii="Bookman Old Style" w:hAnsi="Bookman Old Style"/>
        </w:rPr>
        <w:t xml:space="preserve">! Surely a woman stays with a man for a given period of time, then he would divorce her, and she will return to her father and her people. His household is </w:t>
      </w:r>
      <w:r w:rsidR="00FF4E00">
        <w:rPr>
          <w:rFonts w:ascii="Bookman Old Style" w:hAnsi="Bookman Old Style"/>
        </w:rPr>
        <w:t>h</w:t>
      </w:r>
      <w:r>
        <w:rPr>
          <w:rFonts w:ascii="Bookman Old Style" w:hAnsi="Bookman Old Style"/>
        </w:rPr>
        <w:t>is descendants and blood relatives upon whom the charity is forbidden after him.</w:t>
      </w:r>
    </w:p>
    <w:p w14:paraId="674745EC" w14:textId="77777777" w:rsidR="001F7B15" w:rsidRDefault="001F7B15">
      <w:pPr>
        <w:spacing w:after="2"/>
        <w:jc w:val="both"/>
        <w:rPr>
          <w:rFonts w:ascii="Bookman Old Style" w:hAnsi="Bookman Old Style"/>
        </w:rPr>
      </w:pPr>
    </w:p>
    <w:p w14:paraId="34524CB2" w14:textId="77777777" w:rsidR="001F7B15" w:rsidRDefault="001F7B15">
      <w:pPr>
        <w:pStyle w:val="BodyText3"/>
        <w:spacing w:after="2"/>
        <w:ind w:firstLine="360"/>
        <w:rPr>
          <w:rFonts w:ascii="Bookman Old Style" w:hAnsi="Bookman Old Style"/>
        </w:rPr>
      </w:pPr>
      <w:r>
        <w:rPr>
          <w:rFonts w:ascii="Bookman Old Style" w:hAnsi="Bookman Old Style"/>
        </w:rPr>
        <w:t>And here I draw your attention to some matters:</w:t>
      </w:r>
    </w:p>
    <w:p w14:paraId="545519F6" w14:textId="77777777" w:rsidR="001F7B15" w:rsidRDefault="001F7B15">
      <w:pPr>
        <w:pStyle w:val="BodyText3"/>
        <w:spacing w:after="2"/>
        <w:rPr>
          <w:rFonts w:ascii="Bookman Old Style" w:hAnsi="Bookman Old Style"/>
          <w:b/>
        </w:rPr>
      </w:pPr>
    </w:p>
    <w:p w14:paraId="5FD1CF47" w14:textId="77777777" w:rsidR="001F7B15" w:rsidRDefault="001F7B15">
      <w:pPr>
        <w:pStyle w:val="BodyText3"/>
        <w:spacing w:after="2"/>
        <w:rPr>
          <w:rFonts w:ascii="Bookman Old Style" w:hAnsi="Bookman Old Style"/>
        </w:rPr>
      </w:pPr>
      <w:r>
        <w:rPr>
          <w:rFonts w:ascii="Bookman Old Style" w:hAnsi="Bookman Old Style"/>
          <w:b/>
        </w:rPr>
        <w:t>Firstly</w:t>
      </w:r>
      <w:r>
        <w:rPr>
          <w:rFonts w:ascii="Bookman Old Style" w:hAnsi="Bookman Old Style"/>
          <w:bCs/>
        </w:rPr>
        <w:t>:</w:t>
      </w:r>
      <w:r>
        <w:rPr>
          <w:rFonts w:ascii="Bookman Old Style" w:hAnsi="Bookman Old Style"/>
        </w:rPr>
        <w:t xml:space="preserve"> The mentioning of </w:t>
      </w:r>
      <w:r w:rsidR="00692290">
        <w:rPr>
          <w:rFonts w:ascii="Bookman Old Style" w:hAnsi="Bookman Old Style"/>
        </w:rPr>
        <w:t>Ali</w:t>
      </w:r>
      <w:r>
        <w:rPr>
          <w:rFonts w:ascii="Bookman Old Style" w:hAnsi="Bookman Old Style"/>
        </w:rPr>
        <w:t xml:space="preserve">, </w:t>
      </w:r>
      <w:smartTag w:uri="urn:schemas-microsoft-com:office:smarttags" w:element="place">
        <w:r>
          <w:rPr>
            <w:rFonts w:ascii="Bookman Old Style" w:hAnsi="Bookman Old Style"/>
          </w:rPr>
          <w:t>Fatima</w:t>
        </w:r>
      </w:smartTag>
      <w:r>
        <w:rPr>
          <w:rFonts w:ascii="Bookman Old Style" w:hAnsi="Bookman Old Style"/>
        </w:rPr>
        <w:t xml:space="preserve"> and their children in the previous </w:t>
      </w:r>
      <w:r w:rsidR="0043578B">
        <w:rPr>
          <w:rFonts w:ascii="Bookman Old Style" w:hAnsi="Bookman Old Style"/>
        </w:rPr>
        <w:t>Hadith</w:t>
      </w:r>
      <w:r>
        <w:rPr>
          <w:rFonts w:ascii="Bookman Old Style" w:hAnsi="Bookman Old Style"/>
        </w:rPr>
        <w:t xml:space="preserve"> of the garment and the </w:t>
      </w:r>
      <w:r w:rsidR="0043578B">
        <w:rPr>
          <w:rFonts w:ascii="Bookman Old Style" w:hAnsi="Bookman Old Style"/>
        </w:rPr>
        <w:t>Hadith</w:t>
      </w:r>
      <w:r>
        <w:rPr>
          <w:rFonts w:ascii="Bookman Old Style" w:hAnsi="Bookman Old Style"/>
        </w:rPr>
        <w:t xml:space="preserve"> of invocation does </w:t>
      </w:r>
      <w:r>
        <w:rPr>
          <w:rFonts w:ascii="Bookman Old Style" w:hAnsi="Bookman Old Style"/>
        </w:rPr>
        <w:lastRenderedPageBreak/>
        <w:t xml:space="preserve">not indicate the restriction of his household on them alone. But instead it shows that they are amongst his closest household, and that they are the first to enter into the term “household” and this has been clarified before.  </w:t>
      </w:r>
    </w:p>
    <w:p w14:paraId="0F09B9A0" w14:textId="77777777" w:rsidR="001F7B15" w:rsidRDefault="001F7B15">
      <w:pPr>
        <w:spacing w:after="2"/>
        <w:jc w:val="both"/>
        <w:rPr>
          <w:rFonts w:ascii="Bookman Old Style" w:hAnsi="Bookman Old Style"/>
        </w:rPr>
      </w:pPr>
    </w:p>
    <w:p w14:paraId="0322F902" w14:textId="77777777" w:rsidR="001F7B15" w:rsidRDefault="001F7B15">
      <w:pPr>
        <w:spacing w:after="2"/>
        <w:jc w:val="both"/>
        <w:rPr>
          <w:rFonts w:ascii="Bookman Old Style" w:hAnsi="Bookman Old Style"/>
        </w:rPr>
      </w:pPr>
      <w:r>
        <w:rPr>
          <w:rFonts w:ascii="Bookman Old Style" w:hAnsi="Bookman Old Style"/>
          <w:b/>
        </w:rPr>
        <w:t>Secondly</w:t>
      </w:r>
      <w:r>
        <w:rPr>
          <w:rFonts w:ascii="Bookman Old Style" w:hAnsi="Bookman Old Style"/>
        </w:rPr>
        <w:t xml:space="preserve">: The mentioning by Zaid of the family of Aqeel, the family of </w:t>
      </w:r>
      <w:r w:rsidR="00692290">
        <w:rPr>
          <w:rFonts w:ascii="Bookman Old Style" w:hAnsi="Bookman Old Style"/>
        </w:rPr>
        <w:t>Ali</w:t>
      </w:r>
      <w:r>
        <w:rPr>
          <w:rFonts w:ascii="Bookman Old Style" w:hAnsi="Bookman Old Style"/>
        </w:rPr>
        <w:t xml:space="preserve">, the family of Ja’afar and the family of </w:t>
      </w:r>
      <w:r w:rsidR="00214212">
        <w:rPr>
          <w:rFonts w:ascii="Bookman Old Style" w:hAnsi="Bookman Old Style"/>
        </w:rPr>
        <w:t>Abbas</w:t>
      </w:r>
      <w:r>
        <w:rPr>
          <w:rFonts w:ascii="Bookman Old Style" w:hAnsi="Bookman Old Style"/>
        </w:rPr>
        <w:t xml:space="preserve"> does not indicate that they are the only ones upon whom the charity is forbidden, it is however forbidden upon every Muslim male and female from among the descendant of Abdul Muttalib and the </w:t>
      </w:r>
      <w:r w:rsidR="0043578B">
        <w:rPr>
          <w:rFonts w:ascii="Bookman Old Style" w:hAnsi="Bookman Old Style"/>
        </w:rPr>
        <w:t>Hadith</w:t>
      </w:r>
      <w:r>
        <w:rPr>
          <w:rFonts w:ascii="Bookman Old Style" w:hAnsi="Bookman Old Style"/>
        </w:rPr>
        <w:t xml:space="preserve"> of Abdul Muttalib bin </w:t>
      </w:r>
      <w:r w:rsidR="00FF4E00">
        <w:rPr>
          <w:rFonts w:ascii="Bookman Old Style" w:hAnsi="Bookman Old Style"/>
        </w:rPr>
        <w:t>Rabee’ah</w:t>
      </w:r>
      <w:r>
        <w:rPr>
          <w:rFonts w:ascii="Bookman Old Style" w:hAnsi="Bookman Old Style"/>
        </w:rPr>
        <w:t xml:space="preserve"> bin Al-Harith bin Abdul Muttalib in Sahih Muslim in which the children of </w:t>
      </w:r>
      <w:r w:rsidR="00FF4E00">
        <w:rPr>
          <w:rFonts w:ascii="Bookman Old Style" w:hAnsi="Bookman Old Style"/>
        </w:rPr>
        <w:t>Rabee’ah</w:t>
      </w:r>
      <w:r>
        <w:rPr>
          <w:rFonts w:ascii="Bookman Old Style" w:hAnsi="Bookman Old Style"/>
        </w:rPr>
        <w:t xml:space="preserve"> bin Al-Harith bin Abdul Muttalib are included, has been mentioned.</w:t>
      </w:r>
    </w:p>
    <w:p w14:paraId="6FB778F2" w14:textId="77777777" w:rsidR="001F7B15" w:rsidRDefault="001F7B15">
      <w:pPr>
        <w:spacing w:after="2"/>
        <w:jc w:val="both"/>
        <w:rPr>
          <w:rFonts w:ascii="Bookman Old Style" w:hAnsi="Bookman Old Style"/>
        </w:rPr>
      </w:pPr>
    </w:p>
    <w:p w14:paraId="6CA7D719" w14:textId="77777777" w:rsidR="001F7B15" w:rsidRDefault="001F7B15" w:rsidP="00FF4E00">
      <w:pPr>
        <w:spacing w:after="2"/>
        <w:jc w:val="both"/>
        <w:rPr>
          <w:rFonts w:ascii="Bookman Old Style" w:hAnsi="Bookman Old Style"/>
        </w:rPr>
      </w:pPr>
      <w:r>
        <w:rPr>
          <w:rFonts w:ascii="Bookman Old Style" w:hAnsi="Bookman Old Style"/>
          <w:b/>
        </w:rPr>
        <w:t>Thirdly</w:t>
      </w:r>
      <w:r>
        <w:rPr>
          <w:rFonts w:ascii="Bookman Old Style" w:hAnsi="Bookman Old Style"/>
        </w:rPr>
        <w:t xml:space="preserve">: Inference has been made from the Book (Qur’an) and the Sunnah to confirm that the wives of the Prophet </w:t>
      </w:r>
      <w:r>
        <w:rPr>
          <w:rFonts w:ascii="Bookman Old Style" w:hAnsi="Bookman Old Style" w:cs="Andalus"/>
        </w:rPr>
        <w:sym w:font="AGA Arabesque" w:char="F072"/>
      </w:r>
      <w:r>
        <w:rPr>
          <w:rFonts w:ascii="Bookman Old Style" w:hAnsi="Bookman Old Style"/>
        </w:rPr>
        <w:t xml:space="preserve"> are members of his household and they are among those upon whom the charity is forbidden. As for that which is in the </w:t>
      </w:r>
      <w:r>
        <w:rPr>
          <w:rFonts w:ascii="Bookman Old Style" w:hAnsi="Bookman Old Style"/>
        </w:rPr>
        <w:lastRenderedPageBreak/>
        <w:t xml:space="preserve">previous statement of Zaid, about their inclusion in the family in the first version of his statement, and their exclusion in the second, it is the first version that is considered, and the proof he mentioned for their exclusion is however applicable to all wives, </w:t>
      </w:r>
      <w:r w:rsidR="00FF4E00">
        <w:rPr>
          <w:rFonts w:ascii="Bookman Old Style" w:hAnsi="Bookman Old Style"/>
        </w:rPr>
        <w:t>save</w:t>
      </w:r>
      <w:r>
        <w:rPr>
          <w:rFonts w:ascii="Bookman Old Style" w:hAnsi="Bookman Old Style"/>
        </w:rPr>
        <w:t xml:space="preserve"> the wives of the </w:t>
      </w:r>
      <w:r w:rsidR="00FC306A">
        <w:rPr>
          <w:rFonts w:ascii="Bookman Old Style" w:hAnsi="Bookman Old Style"/>
        </w:rPr>
        <w:t>Messenger</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w:t>
      </w:r>
    </w:p>
    <w:p w14:paraId="7DF3BC4F" w14:textId="77777777" w:rsidR="001F7B15" w:rsidRDefault="001F7B15">
      <w:pPr>
        <w:pStyle w:val="BodyTextIndent2"/>
      </w:pPr>
      <w:r>
        <w:t>As for his wives (</w:t>
      </w:r>
      <w:r w:rsidR="00F5689F">
        <w:t>Radi</w:t>
      </w:r>
      <w:r w:rsidR="00ED5AFF">
        <w:t>Allâh</w:t>
      </w:r>
      <w:r w:rsidR="00F5689F">
        <w:t>u An</w:t>
      </w:r>
      <w:r>
        <w:t xml:space="preserve">hun) their connection with him is similar to that of a kinship, because this connection is not interrupted, and they are his wives in this world and </w:t>
      </w:r>
      <w:r w:rsidR="00F5689F">
        <w:t xml:space="preserve">in </w:t>
      </w:r>
      <w:r>
        <w:t>the Hereafter, as clarified before.</w:t>
      </w:r>
    </w:p>
    <w:p w14:paraId="0A8C2800" w14:textId="77777777" w:rsidR="001F7B15" w:rsidRDefault="001F7B15">
      <w:pPr>
        <w:spacing w:after="2"/>
        <w:jc w:val="both"/>
        <w:rPr>
          <w:rFonts w:ascii="Bookman Old Style" w:hAnsi="Bookman Old Style"/>
        </w:rPr>
      </w:pPr>
    </w:p>
    <w:p w14:paraId="3DE740DF" w14:textId="77777777" w:rsidR="001F7B15" w:rsidRDefault="001F7B15">
      <w:pPr>
        <w:spacing w:after="2"/>
        <w:jc w:val="both"/>
        <w:rPr>
          <w:rFonts w:ascii="Bookman Old Style" w:hAnsi="Bookman Old Style"/>
        </w:rPr>
      </w:pPr>
      <w:r>
        <w:rPr>
          <w:rFonts w:ascii="Bookman Old Style" w:hAnsi="Bookman Old Style"/>
          <w:b/>
        </w:rPr>
        <w:t>Fourthly</w:t>
      </w:r>
      <w:r>
        <w:rPr>
          <w:rFonts w:ascii="Bookman Old Style" w:hAnsi="Bookman Old Style"/>
        </w:rPr>
        <w:t xml:space="preserve">: The people of Sunnah and Jamma’t are the happiest people in executing the will of the Prophet </w:t>
      </w:r>
      <w:r>
        <w:rPr>
          <w:rFonts w:ascii="Bookman Old Style" w:hAnsi="Bookman Old Style" w:cs="Andalus"/>
        </w:rPr>
        <w:sym w:font="AGA Arabesque" w:char="F072"/>
      </w:r>
      <w:r>
        <w:rPr>
          <w:rFonts w:ascii="Bookman Old Style" w:hAnsi="Bookman Old Style"/>
        </w:rPr>
        <w:t xml:space="preserve"> in this </w:t>
      </w:r>
      <w:r w:rsidR="0043578B">
        <w:rPr>
          <w:rFonts w:ascii="Bookman Old Style" w:hAnsi="Bookman Old Style"/>
        </w:rPr>
        <w:t>Hadith</w:t>
      </w:r>
      <w:r>
        <w:rPr>
          <w:rFonts w:ascii="Bookman Old Style" w:hAnsi="Bookman Old Style"/>
        </w:rPr>
        <w:t xml:space="preserve"> regarding the members of his household. This is because they love them, and they put them in their status, which they deserve with justice and fairness. As for others besides them, Ibn </w:t>
      </w:r>
      <w:r w:rsidR="00EB68EB">
        <w:rPr>
          <w:rFonts w:ascii="Bookman Old Style" w:hAnsi="Bookman Old Style"/>
        </w:rPr>
        <w:t>Taimiyah</w:t>
      </w:r>
      <w:r>
        <w:rPr>
          <w:rFonts w:ascii="Bookman Old Style" w:hAnsi="Bookman Old Style"/>
        </w:rPr>
        <w:t xml:space="preserve"> said in </w:t>
      </w:r>
      <w:r>
        <w:rPr>
          <w:rFonts w:ascii="Bookman Old Style" w:hAnsi="Bookman Old Style"/>
          <w:i/>
          <w:iCs/>
        </w:rPr>
        <w:t>Majmu’u Al-Fatawa</w:t>
      </w:r>
      <w:r>
        <w:rPr>
          <w:rFonts w:ascii="Bookman Old Style" w:hAnsi="Bookman Old Style"/>
        </w:rPr>
        <w:t xml:space="preserve"> (Vol. 4 p. 419): “The farthest people in executing this will are the </w:t>
      </w:r>
      <w:r>
        <w:rPr>
          <w:rFonts w:ascii="Bookman Old Style" w:hAnsi="Bookman Old Style"/>
          <w:i/>
          <w:iCs/>
        </w:rPr>
        <w:t>Rafida</w:t>
      </w:r>
      <w:r>
        <w:rPr>
          <w:rFonts w:ascii="Bookman Old Style" w:hAnsi="Bookman Old Style"/>
        </w:rPr>
        <w:t xml:space="preserve"> (the Shiites) because they make enmity with </w:t>
      </w:r>
      <w:r w:rsidR="00214212">
        <w:rPr>
          <w:rFonts w:ascii="Bookman Old Style" w:hAnsi="Bookman Old Style"/>
        </w:rPr>
        <w:t>Abbas</w:t>
      </w:r>
      <w:r>
        <w:rPr>
          <w:rFonts w:ascii="Bookman Old Style" w:hAnsi="Bookman Old Style"/>
        </w:rPr>
        <w:t xml:space="preserve"> and his children; in fact, they</w:t>
      </w:r>
      <w:r w:rsidR="00F10539">
        <w:rPr>
          <w:rFonts w:ascii="Bookman Old Style" w:hAnsi="Bookman Old Style"/>
        </w:rPr>
        <w:t xml:space="preserve"> even</w:t>
      </w:r>
      <w:r>
        <w:rPr>
          <w:rFonts w:ascii="Bookman Old Style" w:hAnsi="Bookman Old Style"/>
        </w:rPr>
        <w:t xml:space="preserve"> make enmity with the majority </w:t>
      </w:r>
      <w:r w:rsidR="00E82E8D">
        <w:rPr>
          <w:rFonts w:ascii="Bookman Old Style" w:hAnsi="Bookman Old Style"/>
        </w:rPr>
        <w:t xml:space="preserve">of </w:t>
      </w:r>
      <w:r>
        <w:rPr>
          <w:rFonts w:ascii="Bookman Old Style" w:hAnsi="Bookman Old Style"/>
        </w:rPr>
        <w:lastRenderedPageBreak/>
        <w:t>members of the household and they help the disbelievers against them”.</w:t>
      </w:r>
    </w:p>
    <w:p w14:paraId="6BB07FAE" w14:textId="77777777" w:rsidR="001F7B15" w:rsidRDefault="001F7B15">
      <w:pPr>
        <w:spacing w:after="2"/>
        <w:jc w:val="both"/>
        <w:rPr>
          <w:rFonts w:ascii="Bookman Old Style" w:hAnsi="Bookman Old Style"/>
        </w:rPr>
      </w:pPr>
    </w:p>
    <w:p w14:paraId="6D1F19CA" w14:textId="77777777" w:rsidR="001F7B15" w:rsidRDefault="001F7B15" w:rsidP="00E82E8D">
      <w:pPr>
        <w:pStyle w:val="BodyText3"/>
        <w:spacing w:after="2"/>
        <w:rPr>
          <w:rFonts w:ascii="Bookman Old Style" w:hAnsi="Bookman Old Style"/>
        </w:rPr>
      </w:pPr>
      <w:r>
        <w:rPr>
          <w:rFonts w:ascii="Bookman Old Style" w:hAnsi="Bookman Old Style"/>
          <w:b/>
          <w:bCs/>
        </w:rPr>
        <w:t>-</w:t>
      </w:r>
      <w:r>
        <w:rPr>
          <w:rFonts w:ascii="Bookman Old Style" w:hAnsi="Bookman Old Style"/>
        </w:rPr>
        <w:t xml:space="preserve"> And the </w:t>
      </w:r>
      <w:r w:rsidR="0043578B">
        <w:rPr>
          <w:rFonts w:ascii="Bookman Old Style" w:hAnsi="Bookman Old Style"/>
        </w:rPr>
        <w:t>Hadith</w:t>
      </w:r>
      <w:r>
        <w:rPr>
          <w:rFonts w:ascii="Bookman Old Style" w:hAnsi="Bookman Old Style"/>
        </w:rPr>
        <w:t xml:space="preserve">: “Every connection and </w:t>
      </w:r>
      <w:r w:rsidR="00E978B1">
        <w:rPr>
          <w:rFonts w:ascii="Bookman Old Style" w:hAnsi="Bookman Old Style"/>
        </w:rPr>
        <w:t>kinship</w:t>
      </w:r>
      <w:r>
        <w:rPr>
          <w:rFonts w:ascii="Bookman Old Style" w:hAnsi="Bookman Old Style"/>
        </w:rPr>
        <w:t xml:space="preserve"> is cut off on the Day of jud</w:t>
      </w:r>
      <w:r w:rsidR="00E978B1">
        <w:rPr>
          <w:rFonts w:ascii="Bookman Old Style" w:hAnsi="Bookman Old Style"/>
        </w:rPr>
        <w:t>gment except my connection and kinship</w:t>
      </w:r>
      <w:r>
        <w:rPr>
          <w:rFonts w:ascii="Bookman Old Style" w:hAnsi="Bookman Old Style"/>
        </w:rPr>
        <w:t xml:space="preserve">”. This </w:t>
      </w:r>
      <w:r w:rsidR="0043578B">
        <w:rPr>
          <w:rFonts w:ascii="Bookman Old Style" w:hAnsi="Bookman Old Style"/>
        </w:rPr>
        <w:t>Hadith</w:t>
      </w:r>
      <w:r>
        <w:rPr>
          <w:rFonts w:ascii="Bookman Old Style" w:hAnsi="Bookman Old Style"/>
        </w:rPr>
        <w:t xml:space="preserve"> is mentioned by Sheik Al Albani in </w:t>
      </w:r>
      <w:r w:rsidR="00E82E8D">
        <w:rPr>
          <w:rFonts w:ascii="Bookman Old Style" w:hAnsi="Bookman Old Style"/>
          <w:i/>
          <w:iCs/>
        </w:rPr>
        <w:t>Silsilatu</w:t>
      </w:r>
      <w:r>
        <w:rPr>
          <w:rFonts w:ascii="Bookman Old Style" w:hAnsi="Bookman Old Style"/>
          <w:i/>
          <w:iCs/>
        </w:rPr>
        <w:t>s</w:t>
      </w:r>
      <w:r w:rsidR="00E82E8D">
        <w:rPr>
          <w:rFonts w:ascii="Bookman Old Style" w:hAnsi="Bookman Old Style"/>
          <w:i/>
          <w:iCs/>
        </w:rPr>
        <w:t xml:space="preserve"> </w:t>
      </w:r>
      <w:r>
        <w:rPr>
          <w:rFonts w:ascii="Bookman Old Style" w:hAnsi="Bookman Old Style"/>
          <w:i/>
          <w:iCs/>
        </w:rPr>
        <w:t>Sahiha</w:t>
      </w:r>
      <w:r w:rsidR="00E82E8D">
        <w:rPr>
          <w:rFonts w:ascii="Bookman Old Style" w:hAnsi="Bookman Old Style"/>
          <w:i/>
          <w:iCs/>
        </w:rPr>
        <w:t>h</w:t>
      </w:r>
      <w:r>
        <w:rPr>
          <w:rFonts w:ascii="Bookman Old Style" w:hAnsi="Bookman Old Style"/>
        </w:rPr>
        <w:t xml:space="preserve"> (2036) and attributed to Ibn </w:t>
      </w:r>
      <w:r w:rsidR="00214212">
        <w:rPr>
          <w:rFonts w:ascii="Bookman Old Style" w:hAnsi="Bookman Old Style"/>
        </w:rPr>
        <w:t>Abbas</w:t>
      </w:r>
      <w:r>
        <w:rPr>
          <w:rFonts w:ascii="Bookman Old Style" w:hAnsi="Bookman Old Style"/>
        </w:rPr>
        <w:t xml:space="preserve"> </w:t>
      </w:r>
      <w:r>
        <w:rPr>
          <w:rFonts w:ascii="Bookman Old Style" w:hAnsi="Bookman Old Style"/>
        </w:rPr>
        <w:sym w:font="AGA Arabesque" w:char="F074"/>
      </w:r>
      <w:r>
        <w:rPr>
          <w:rFonts w:ascii="Bookman Old Style" w:hAnsi="Bookman Old Style"/>
        </w:rPr>
        <w:t xml:space="preserve">, Omar </w:t>
      </w:r>
      <w:r>
        <w:rPr>
          <w:rFonts w:ascii="Bookman Old Style" w:hAnsi="Bookman Old Style"/>
        </w:rPr>
        <w:sym w:font="AGA Arabesque" w:char="F074"/>
      </w:r>
      <w:r>
        <w:rPr>
          <w:rFonts w:ascii="Bookman Old Style" w:hAnsi="Bookman Old Style"/>
        </w:rPr>
        <w:t xml:space="preserve">, Ibn Omar </w:t>
      </w:r>
      <w:r>
        <w:rPr>
          <w:rFonts w:ascii="Bookman Old Style" w:hAnsi="Bookman Old Style"/>
        </w:rPr>
        <w:sym w:font="AGA Arabesque" w:char="F074"/>
      </w:r>
      <w:r>
        <w:rPr>
          <w:rFonts w:ascii="Bookman Old Style" w:hAnsi="Bookman Old Style"/>
        </w:rPr>
        <w:t>, and Al-Miswar bin Ma</w:t>
      </w:r>
      <w:r w:rsidR="00EB68EB">
        <w:rPr>
          <w:rFonts w:ascii="Bookman Old Style" w:hAnsi="Bookman Old Style"/>
        </w:rPr>
        <w:t>kh</w:t>
      </w:r>
      <w:r>
        <w:rPr>
          <w:rFonts w:ascii="Bookman Old Style" w:hAnsi="Bookman Old Style"/>
        </w:rPr>
        <w:t>rama</w:t>
      </w:r>
      <w:r w:rsidR="00EB68EB">
        <w:rPr>
          <w:rFonts w:ascii="Bookman Old Style" w:hAnsi="Bookman Old Style"/>
        </w:rPr>
        <w:t>h</w:t>
      </w:r>
      <w:r>
        <w:rPr>
          <w:rFonts w:ascii="Bookman Old Style" w:hAnsi="Bookman Old Style"/>
        </w:rPr>
        <w:t xml:space="preserve"> </w:t>
      </w:r>
      <w:r>
        <w:rPr>
          <w:rFonts w:ascii="Bookman Old Style" w:hAnsi="Bookman Old Style"/>
        </w:rPr>
        <w:sym w:font="AGA Arabesque" w:char="F074"/>
      </w:r>
      <w:r>
        <w:rPr>
          <w:rFonts w:ascii="Bookman Old Style" w:hAnsi="Bookman Old Style"/>
        </w:rPr>
        <w:t xml:space="preserve">. He mentioned those who narrated the </w:t>
      </w:r>
      <w:r w:rsidR="0043578B">
        <w:rPr>
          <w:rFonts w:ascii="Bookman Old Style" w:hAnsi="Bookman Old Style"/>
        </w:rPr>
        <w:t>Hadith</w:t>
      </w:r>
      <w:r>
        <w:rPr>
          <w:rFonts w:ascii="Bookman Old Style" w:hAnsi="Bookman Old Style"/>
        </w:rPr>
        <w:t xml:space="preserve"> from them, and said: ‘this </w:t>
      </w:r>
      <w:r w:rsidR="0043578B">
        <w:rPr>
          <w:rFonts w:ascii="Bookman Old Style" w:hAnsi="Bookman Old Style"/>
        </w:rPr>
        <w:t>Hadith</w:t>
      </w:r>
      <w:r>
        <w:rPr>
          <w:rFonts w:ascii="Bookman Old Style" w:hAnsi="Bookman Old Style"/>
        </w:rPr>
        <w:t xml:space="preserve"> in considering all its routes is </w:t>
      </w:r>
      <w:r>
        <w:rPr>
          <w:rFonts w:ascii="Bookman Old Style" w:hAnsi="Bookman Old Style"/>
          <w:i/>
          <w:iCs/>
        </w:rPr>
        <w:t xml:space="preserve">Sahih </w:t>
      </w:r>
      <w:r>
        <w:rPr>
          <w:rFonts w:ascii="Bookman Old Style" w:hAnsi="Bookman Old Style"/>
        </w:rPr>
        <w:t xml:space="preserve">(i.e. authentic) and </w:t>
      </w:r>
      <w:r w:rsidR="00ED5AFF">
        <w:rPr>
          <w:rFonts w:ascii="Bookman Old Style" w:hAnsi="Bookman Old Style"/>
        </w:rPr>
        <w:t>Allâh</w:t>
      </w:r>
      <w:r>
        <w:rPr>
          <w:rFonts w:ascii="Bookman Old Style" w:hAnsi="Bookman Old Style"/>
        </w:rPr>
        <w:t xml:space="preserve"> knows best”.</w:t>
      </w:r>
    </w:p>
    <w:p w14:paraId="5D2D43A8" w14:textId="77777777" w:rsidR="001F7B15" w:rsidRDefault="001F7B15">
      <w:pPr>
        <w:pStyle w:val="BodyTextIndent2"/>
      </w:pPr>
      <w:r>
        <w:t xml:space="preserve">And in some of its routes, it is stated that it is this </w:t>
      </w:r>
      <w:r w:rsidR="0043578B">
        <w:t>Hadith</w:t>
      </w:r>
      <w:r>
        <w:t xml:space="preserve"> that made Omar </w:t>
      </w:r>
      <w:r>
        <w:sym w:font="AGA Arabesque" w:char="F074"/>
      </w:r>
      <w:r>
        <w:t xml:space="preserve"> express interest in marrying Ummu </w:t>
      </w:r>
      <w:r w:rsidR="004E29F1">
        <w:t>Kulthum</w:t>
      </w:r>
      <w:r>
        <w:t xml:space="preserve"> the daughter of </w:t>
      </w:r>
      <w:r w:rsidR="00692290">
        <w:t>Ali</w:t>
      </w:r>
      <w:r>
        <w:t xml:space="preserve"> from Fatima, may </w:t>
      </w:r>
      <w:r w:rsidR="00ED5AFF">
        <w:t>Allâh</w:t>
      </w:r>
      <w:r>
        <w:t xml:space="preserve"> be pleased with them all.</w:t>
      </w:r>
    </w:p>
    <w:p w14:paraId="2C8965D0" w14:textId="77777777" w:rsidR="001F7B15" w:rsidRDefault="001F7B15">
      <w:pPr>
        <w:spacing w:after="2"/>
        <w:jc w:val="both"/>
        <w:rPr>
          <w:rFonts w:ascii="Bookman Old Style" w:hAnsi="Bookman Old Style"/>
        </w:rPr>
      </w:pPr>
    </w:p>
    <w:p w14:paraId="2E13B7FA" w14:textId="77777777" w:rsidR="001F7B15" w:rsidRDefault="001F7B15" w:rsidP="002E1FC1">
      <w:pPr>
        <w:spacing w:after="2"/>
        <w:jc w:val="both"/>
        <w:rPr>
          <w:rFonts w:ascii="Bookman Old Style" w:hAnsi="Bookman Old Style"/>
        </w:rPr>
      </w:pPr>
      <w:r>
        <w:rPr>
          <w:rFonts w:ascii="Bookman Old Style" w:hAnsi="Bookman Old Style"/>
          <w:b/>
          <w:bCs/>
        </w:rPr>
        <w:t>-</w:t>
      </w:r>
      <w:r>
        <w:rPr>
          <w:rFonts w:ascii="Bookman Old Style" w:hAnsi="Bookman Old Style"/>
        </w:rPr>
        <w:t xml:space="preserve"> And Imam Ahmad narrated in his </w:t>
      </w:r>
      <w:r>
        <w:rPr>
          <w:rFonts w:ascii="Bookman Old Style" w:hAnsi="Bookman Old Style"/>
          <w:i/>
          <w:iCs/>
        </w:rPr>
        <w:t>Musnad</w:t>
      </w:r>
      <w:r>
        <w:rPr>
          <w:rFonts w:ascii="Bookman Old Style" w:hAnsi="Bookman Old Style"/>
        </w:rPr>
        <w:t xml:space="preserve"> holding from Abdul Razaq that Ma’amar, reported from Ibn Tawoos that Abubakr bin Muhammad bin Amr bin Hazm heard from a man from among the </w:t>
      </w:r>
      <w:r w:rsidR="00D85971">
        <w:rPr>
          <w:rFonts w:ascii="Bookman Old Style" w:hAnsi="Bookman Old Style"/>
        </w:rPr>
        <w:t>Sahabah</w:t>
      </w:r>
      <w:r>
        <w:rPr>
          <w:rFonts w:ascii="Bookman Old Style" w:hAnsi="Bookman Old Style"/>
        </w:rPr>
        <w:t xml:space="preserve"> that the Prophet </w:t>
      </w:r>
      <w:r>
        <w:rPr>
          <w:rFonts w:ascii="Bookman Old Style" w:hAnsi="Bookman Old Style" w:cs="Andalus"/>
        </w:rPr>
        <w:sym w:font="AGA Arabesque" w:char="F072"/>
      </w:r>
      <w:r>
        <w:rPr>
          <w:rFonts w:ascii="Bookman Old Style" w:hAnsi="Bookman Old Style"/>
        </w:rPr>
        <w:t xml:space="preserve"> used to say: “O </w:t>
      </w:r>
      <w:r w:rsidR="00ED5AFF">
        <w:rPr>
          <w:rFonts w:ascii="Bookman Old Style" w:hAnsi="Bookman Old Style"/>
        </w:rPr>
        <w:t>Allâh</w:t>
      </w:r>
      <w:r>
        <w:rPr>
          <w:rFonts w:ascii="Bookman Old Style" w:hAnsi="Bookman Old Style"/>
        </w:rPr>
        <w:t xml:space="preserve">, send Your </w:t>
      </w:r>
      <w:r w:rsidR="001E35A7">
        <w:rPr>
          <w:rFonts w:ascii="Bookman Old Style" w:hAnsi="Bookman Old Style"/>
        </w:rPr>
        <w:t>Salah</w:t>
      </w:r>
      <w:r>
        <w:rPr>
          <w:rFonts w:ascii="Bookman Old Style" w:hAnsi="Bookman Old Style"/>
        </w:rPr>
        <w:t xml:space="preserve"> (Grace and Honor) on Muhammad </w:t>
      </w:r>
      <w:r>
        <w:rPr>
          <w:rFonts w:ascii="Bookman Old Style" w:hAnsi="Bookman Old Style"/>
        </w:rPr>
        <w:lastRenderedPageBreak/>
        <w:t xml:space="preserve">and His household and on His wives and </w:t>
      </w:r>
      <w:r w:rsidR="007017A9">
        <w:rPr>
          <w:rFonts w:ascii="Bookman Old Style" w:hAnsi="Bookman Old Style"/>
        </w:rPr>
        <w:t>descent</w:t>
      </w:r>
      <w:r>
        <w:rPr>
          <w:rFonts w:ascii="Bookman Old Style" w:hAnsi="Bookman Old Style"/>
        </w:rPr>
        <w:t xml:space="preserve">, as You sent Your </w:t>
      </w:r>
      <w:r w:rsidR="001E35A7">
        <w:rPr>
          <w:rFonts w:ascii="Bookman Old Style" w:hAnsi="Bookman Old Style"/>
        </w:rPr>
        <w:t>Salah</w:t>
      </w:r>
      <w:r>
        <w:rPr>
          <w:rFonts w:ascii="Bookman Old Style" w:hAnsi="Bookman Old Style"/>
        </w:rPr>
        <w:t xml:space="preserve"> (Grace and Honor) on the family of Ibrahim. You are surely The Worthy of all praise </w:t>
      </w:r>
      <w:r w:rsidR="007017A9">
        <w:rPr>
          <w:rFonts w:ascii="Bookman Old Style" w:hAnsi="Bookman Old Style"/>
        </w:rPr>
        <w:t xml:space="preserve">and </w:t>
      </w:r>
      <w:r>
        <w:rPr>
          <w:rFonts w:ascii="Bookman Old Style" w:hAnsi="Bookman Old Style"/>
        </w:rPr>
        <w:t xml:space="preserve">full of glory. And send Your blessings on Muhammad and </w:t>
      </w:r>
      <w:r w:rsidR="002E1FC1">
        <w:rPr>
          <w:rFonts w:ascii="Bookman Old Style" w:hAnsi="Bookman Old Style"/>
        </w:rPr>
        <w:t>h</w:t>
      </w:r>
      <w:r>
        <w:rPr>
          <w:rFonts w:ascii="Bookman Old Style" w:hAnsi="Bookman Old Style"/>
        </w:rPr>
        <w:t xml:space="preserve">is household and on </w:t>
      </w:r>
      <w:r w:rsidR="002E1FC1">
        <w:rPr>
          <w:rFonts w:ascii="Bookman Old Style" w:hAnsi="Bookman Old Style"/>
        </w:rPr>
        <w:t>h</w:t>
      </w:r>
      <w:r>
        <w:rPr>
          <w:rFonts w:ascii="Bookman Old Style" w:hAnsi="Bookman Old Style"/>
        </w:rPr>
        <w:t xml:space="preserve">is wives and children as You sent Your blessings on the family of Ibrahim. You are indeed worthy of all praise </w:t>
      </w:r>
      <w:r w:rsidR="002E1FC1">
        <w:rPr>
          <w:rFonts w:ascii="Bookman Old Style" w:hAnsi="Bookman Old Style"/>
        </w:rPr>
        <w:t xml:space="preserve">and </w:t>
      </w:r>
      <w:r>
        <w:rPr>
          <w:rFonts w:ascii="Bookman Old Style" w:hAnsi="Bookman Old Style"/>
        </w:rPr>
        <w:t>full of glory”.</w:t>
      </w:r>
    </w:p>
    <w:p w14:paraId="4585BC60" w14:textId="77777777" w:rsidR="001F7B15" w:rsidRDefault="001F7B15" w:rsidP="00BD0354">
      <w:pPr>
        <w:pStyle w:val="BodyTextIndent2"/>
      </w:pPr>
      <w:r>
        <w:t xml:space="preserve">Ibn Tawoos said: “my father used to say </w:t>
      </w:r>
      <w:r w:rsidR="00BD0354">
        <w:t>something</w:t>
      </w:r>
      <w:r>
        <w:t xml:space="preserve"> like that”.</w:t>
      </w:r>
    </w:p>
    <w:p w14:paraId="36987E73" w14:textId="77777777" w:rsidR="001F7B15" w:rsidRDefault="001F7B15" w:rsidP="00BD0354">
      <w:pPr>
        <w:spacing w:after="2"/>
        <w:ind w:firstLine="360"/>
        <w:jc w:val="both"/>
        <w:rPr>
          <w:rFonts w:ascii="Bookman Old Style" w:hAnsi="Bookman Old Style"/>
        </w:rPr>
      </w:pPr>
      <w:r>
        <w:rPr>
          <w:rFonts w:ascii="Bookman Old Style" w:hAnsi="Bookman Old Style"/>
        </w:rPr>
        <w:t xml:space="preserve">“And the men of the </w:t>
      </w:r>
      <w:r w:rsidR="00BD0354">
        <w:rPr>
          <w:rFonts w:ascii="Bookman Old Style" w:hAnsi="Bookman Old Style"/>
        </w:rPr>
        <w:t>Isnad</w:t>
      </w:r>
      <w:r>
        <w:rPr>
          <w:rFonts w:ascii="Bookman Old Style" w:hAnsi="Bookman Old Style"/>
        </w:rPr>
        <w:t xml:space="preserve"> besides the </w:t>
      </w:r>
      <w:r w:rsidR="00D85971">
        <w:rPr>
          <w:rFonts w:ascii="Bookman Old Style" w:hAnsi="Bookman Old Style"/>
        </w:rPr>
        <w:t>Sahabah</w:t>
      </w:r>
      <w:r>
        <w:rPr>
          <w:rFonts w:ascii="Bookman Old Style" w:hAnsi="Bookman Old Style"/>
        </w:rPr>
        <w:t xml:space="preserve"> are among the men </w:t>
      </w:r>
      <w:r w:rsidR="00BD0354" w:rsidRPr="00BD0354">
        <w:rPr>
          <w:rFonts w:ascii="Bookman Old Style" w:hAnsi="Bookman Old Style"/>
        </w:rPr>
        <w:t xml:space="preserve">whose </w:t>
      </w:r>
      <w:r w:rsidR="0043578B">
        <w:rPr>
          <w:rFonts w:ascii="Bookman Old Style" w:hAnsi="Bookman Old Style"/>
        </w:rPr>
        <w:t>Hadith</w:t>
      </w:r>
      <w:r w:rsidR="00BD0354" w:rsidRPr="00BD0354">
        <w:rPr>
          <w:rFonts w:ascii="Bookman Old Style" w:hAnsi="Bookman Old Style"/>
        </w:rPr>
        <w:t>s have been reported by</w:t>
      </w:r>
      <w:r w:rsidR="00BD0354">
        <w:rPr>
          <w:rFonts w:ascii="Bookman Old Style" w:hAnsi="Bookman Old Style"/>
        </w:rPr>
        <w:t xml:space="preserve"> </w:t>
      </w:r>
      <w:r w:rsidR="0006776B">
        <w:rPr>
          <w:rFonts w:ascii="Bookman Old Style" w:hAnsi="Bookman Old Style"/>
        </w:rPr>
        <w:t>Al Bukhari</w:t>
      </w:r>
      <w:r>
        <w:rPr>
          <w:rFonts w:ascii="Bookman Old Style" w:hAnsi="Bookman Old Style"/>
        </w:rPr>
        <w:t xml:space="preserve">, Muslim and the owners of the four </w:t>
      </w:r>
      <w:r>
        <w:rPr>
          <w:rFonts w:ascii="Bookman Old Style" w:hAnsi="Bookman Old Style"/>
          <w:i/>
          <w:iCs/>
        </w:rPr>
        <w:t>Sunan</w:t>
      </w:r>
      <w:r>
        <w:rPr>
          <w:rFonts w:ascii="Bookman Old Style" w:hAnsi="Bookman Old Style"/>
        </w:rPr>
        <w:t xml:space="preserve"> (Abu Dawood, An-Nasa’e, At-Tirmidhi and Ibn Ma’jah)”</w:t>
      </w:r>
    </w:p>
    <w:p w14:paraId="1337D7DF" w14:textId="77777777" w:rsidR="001F7B15" w:rsidRDefault="001F7B15" w:rsidP="00BD0354">
      <w:pPr>
        <w:spacing w:after="2"/>
        <w:ind w:firstLine="360"/>
        <w:jc w:val="both"/>
        <w:rPr>
          <w:rFonts w:ascii="Bookman Old Style" w:hAnsi="Bookman Old Style"/>
        </w:rPr>
      </w:pPr>
      <w:r>
        <w:rPr>
          <w:rFonts w:ascii="Bookman Old Style" w:hAnsi="Bookman Old Style"/>
        </w:rPr>
        <w:t>Al Albani</w:t>
      </w:r>
      <w:r>
        <w:rPr>
          <w:rFonts w:ascii="Garamond" w:hAnsi="Garamond"/>
        </w:rPr>
        <w:t xml:space="preserve"> </w:t>
      </w:r>
      <w:r>
        <w:rPr>
          <w:rFonts w:ascii="Bookman Old Style" w:hAnsi="Bookman Old Style"/>
        </w:rPr>
        <w:t xml:space="preserve">said in </w:t>
      </w:r>
      <w:r w:rsidR="00BD0354" w:rsidRPr="00BD0354">
        <w:rPr>
          <w:rFonts w:ascii="Bookman Old Style" w:hAnsi="Bookman Old Style"/>
          <w:i/>
          <w:iCs/>
        </w:rPr>
        <w:t>The Description of the Prayer of the Prophet</w:t>
      </w:r>
      <w:r w:rsidR="00BD0354" w:rsidRPr="00BD0354">
        <w:rPr>
          <w:rFonts w:ascii="Bookman Old Style" w:hAnsi="Bookman Old Style"/>
        </w:rPr>
        <w:t xml:space="preserve"> </w:t>
      </w:r>
      <w:r w:rsidRPr="00BD0354">
        <w:rPr>
          <w:rFonts w:ascii="Bookman Old Style" w:hAnsi="Bookman Old Style" w:cs="Andalus"/>
        </w:rPr>
        <w:sym w:font="AGA Arabesque" w:char="F072"/>
      </w:r>
      <w:r>
        <w:rPr>
          <w:rFonts w:ascii="Bookman Old Style" w:hAnsi="Bookman Old Style"/>
        </w:rPr>
        <w:t xml:space="preserve">: “narrated by Ahmad and </w:t>
      </w:r>
      <w:r w:rsidR="00EA7281">
        <w:rPr>
          <w:rFonts w:ascii="Bookman Old Style" w:hAnsi="Bookman Old Style"/>
        </w:rPr>
        <w:t>At-</w:t>
      </w:r>
      <w:r>
        <w:rPr>
          <w:rFonts w:ascii="Bookman Old Style" w:hAnsi="Bookman Old Style"/>
        </w:rPr>
        <w:t xml:space="preserve">Tahawi with an authentic </w:t>
      </w:r>
      <w:r w:rsidR="00BD0354">
        <w:rPr>
          <w:rFonts w:ascii="Bookman Old Style" w:hAnsi="Bookman Old Style"/>
          <w:i/>
          <w:iCs/>
        </w:rPr>
        <w:t>Isnad</w:t>
      </w:r>
      <w:r>
        <w:rPr>
          <w:rFonts w:ascii="Bookman Old Style" w:hAnsi="Bookman Old Style"/>
        </w:rPr>
        <w:t>”.</w:t>
      </w:r>
    </w:p>
    <w:p w14:paraId="60615489" w14:textId="77777777" w:rsidR="001F7B15" w:rsidRDefault="001F7B15">
      <w:pPr>
        <w:spacing w:after="2"/>
        <w:ind w:left="57" w:right="57"/>
        <w:jc w:val="both"/>
        <w:rPr>
          <w:rFonts w:ascii="Bookman Old Style" w:hAnsi="Bookman Old Style"/>
        </w:rPr>
      </w:pPr>
    </w:p>
    <w:p w14:paraId="10F4F366" w14:textId="77777777" w:rsidR="001F7B15" w:rsidRDefault="001F7B15" w:rsidP="00D06E5F">
      <w:pPr>
        <w:spacing w:after="2"/>
        <w:ind w:firstLine="360"/>
        <w:jc w:val="both"/>
        <w:rPr>
          <w:rFonts w:ascii="Bookman Old Style" w:hAnsi="Bookman Old Style"/>
        </w:rPr>
      </w:pPr>
      <w:r>
        <w:rPr>
          <w:rFonts w:ascii="Bookman Old Style" w:hAnsi="Bookman Old Style"/>
        </w:rPr>
        <w:t xml:space="preserve">As for the mentioning of prayer on the wives and children, that is also confirmed in </w:t>
      </w:r>
      <w:r w:rsidR="00D06E5F">
        <w:rPr>
          <w:rFonts w:ascii="Bookman Old Style" w:hAnsi="Bookman Old Style"/>
          <w:i/>
          <w:iCs/>
        </w:rPr>
        <w:t>As-</w:t>
      </w:r>
      <w:r>
        <w:rPr>
          <w:rFonts w:ascii="Bookman Old Style" w:hAnsi="Bookman Old Style"/>
          <w:i/>
          <w:iCs/>
        </w:rPr>
        <w:t>Sahihain</w:t>
      </w:r>
      <w:r>
        <w:rPr>
          <w:rFonts w:ascii="Bookman Old Style" w:hAnsi="Bookman Old Style"/>
        </w:rPr>
        <w:t xml:space="preserve"> in the </w:t>
      </w:r>
      <w:r w:rsidR="0043578B">
        <w:rPr>
          <w:rFonts w:ascii="Bookman Old Style" w:hAnsi="Bookman Old Style"/>
        </w:rPr>
        <w:t>Hadith</w:t>
      </w:r>
      <w:r>
        <w:rPr>
          <w:rFonts w:ascii="Bookman Old Style" w:hAnsi="Bookman Old Style"/>
        </w:rPr>
        <w:t xml:space="preserve"> narrated by Abi Humaid Al-Sa’edi </w:t>
      </w:r>
      <w:r>
        <w:rPr>
          <w:rFonts w:ascii="Bookman Old Style" w:hAnsi="Bookman Old Style" w:cs="Andalus"/>
        </w:rPr>
        <w:sym w:font="AGA Arabesque" w:char="F072"/>
      </w:r>
      <w:r>
        <w:rPr>
          <w:rFonts w:ascii="Bookman Old Style" w:hAnsi="Bookman Old Style"/>
        </w:rPr>
        <w:t xml:space="preserve"> but that does not indicate the restriction of the household on </w:t>
      </w:r>
      <w:r>
        <w:rPr>
          <w:rFonts w:ascii="Bookman Old Style" w:hAnsi="Bookman Old Style"/>
        </w:rPr>
        <w:lastRenderedPageBreak/>
        <w:t xml:space="preserve">the wives and </w:t>
      </w:r>
      <w:r w:rsidR="00D06E5F" w:rsidRPr="00D06E5F">
        <w:rPr>
          <w:rFonts w:ascii="Bookman Old Style" w:hAnsi="Bookman Old Style"/>
        </w:rPr>
        <w:t>descent</w:t>
      </w:r>
      <w:r>
        <w:rPr>
          <w:rFonts w:ascii="Bookman Old Style" w:hAnsi="Bookman Old Style"/>
        </w:rPr>
        <w:t xml:space="preserve"> alone, but instead it confirms their inclusion, and the joining of the wives and </w:t>
      </w:r>
      <w:r w:rsidR="00D06E5F" w:rsidRPr="00D06E5F">
        <w:rPr>
          <w:rFonts w:ascii="Bookman Old Style" w:hAnsi="Bookman Old Style"/>
        </w:rPr>
        <w:t>descent</w:t>
      </w:r>
      <w:r>
        <w:rPr>
          <w:rFonts w:ascii="Bookman Old Style" w:hAnsi="Bookman Old Style"/>
        </w:rPr>
        <w:t xml:space="preserve"> to his household in the previous </w:t>
      </w:r>
      <w:r w:rsidR="0043578B">
        <w:rPr>
          <w:rFonts w:ascii="Bookman Old Style" w:hAnsi="Bookman Old Style"/>
        </w:rPr>
        <w:t>Hadith</w:t>
      </w:r>
      <w:r>
        <w:rPr>
          <w:rFonts w:ascii="Bookman Old Style" w:hAnsi="Bookman Old Style"/>
        </w:rPr>
        <w:t xml:space="preserve"> is like joining the special to the general.</w:t>
      </w:r>
    </w:p>
    <w:p w14:paraId="202A4B8D" w14:textId="77777777" w:rsidR="001F7B15" w:rsidRDefault="001F7B15">
      <w:pPr>
        <w:spacing w:after="2"/>
        <w:jc w:val="both"/>
        <w:rPr>
          <w:rFonts w:ascii="Bookman Old Style" w:hAnsi="Bookman Old Style"/>
        </w:rPr>
      </w:pPr>
    </w:p>
    <w:p w14:paraId="11A11C3E" w14:textId="77777777" w:rsidR="001F7B15" w:rsidRDefault="001F7B15" w:rsidP="00EA1652">
      <w:pPr>
        <w:spacing w:after="2"/>
        <w:ind w:firstLine="360"/>
        <w:jc w:val="both"/>
        <w:rPr>
          <w:rFonts w:ascii="Bookman Old Style" w:hAnsi="Bookman Old Style"/>
        </w:rPr>
      </w:pPr>
      <w:r>
        <w:rPr>
          <w:rFonts w:ascii="Bookman Old Style" w:hAnsi="Bookman Old Style"/>
        </w:rPr>
        <w:t xml:space="preserve">Ibn Qayim said after </w:t>
      </w:r>
      <w:r w:rsidR="00D06E5F" w:rsidRPr="00D06E5F">
        <w:rPr>
          <w:rFonts w:ascii="Bookman Old Style" w:hAnsi="Bookman Old Style"/>
        </w:rPr>
        <w:t>having quoted</w:t>
      </w:r>
      <w:r w:rsidR="00D06E5F">
        <w:rPr>
          <w:rFonts w:ascii="Garamond" w:hAnsi="Garamond"/>
        </w:rPr>
        <w:t xml:space="preserve"> </w:t>
      </w:r>
      <w:r>
        <w:rPr>
          <w:rFonts w:ascii="Bookman Old Style" w:hAnsi="Bookman Old Style"/>
        </w:rPr>
        <w:t xml:space="preserve">a </w:t>
      </w:r>
      <w:r w:rsidR="0043578B">
        <w:rPr>
          <w:rFonts w:ascii="Bookman Old Style" w:hAnsi="Bookman Old Style"/>
        </w:rPr>
        <w:t>Hadith</w:t>
      </w:r>
      <w:r>
        <w:rPr>
          <w:rFonts w:ascii="Bookman Old Style" w:hAnsi="Bookman Old Style"/>
        </w:rPr>
        <w:t xml:space="preserve"> that combines the household and the wives and </w:t>
      </w:r>
      <w:r w:rsidR="00D06E5F">
        <w:rPr>
          <w:rFonts w:ascii="Bookman Old Style" w:hAnsi="Bookman Old Style"/>
        </w:rPr>
        <w:t>descendants</w:t>
      </w:r>
      <w:r>
        <w:rPr>
          <w:rFonts w:ascii="Bookman Old Style" w:hAnsi="Bookman Old Style"/>
        </w:rPr>
        <w:t xml:space="preserve"> together –and there is a problem in its </w:t>
      </w:r>
      <w:r w:rsidR="00BD0354">
        <w:rPr>
          <w:rFonts w:ascii="Bookman Old Style" w:hAnsi="Bookman Old Style"/>
        </w:rPr>
        <w:t>Isnad</w:t>
      </w:r>
      <w:r>
        <w:rPr>
          <w:rFonts w:ascii="Bookman Old Style" w:hAnsi="Bookman Old Style"/>
        </w:rPr>
        <w:t>-: “He combined the wives and children and the family together</w:t>
      </w:r>
      <w:r w:rsidR="00EA1652">
        <w:rPr>
          <w:rFonts w:ascii="Bookman Old Style" w:hAnsi="Bookman Old Style"/>
        </w:rPr>
        <w:t>;</w:t>
      </w:r>
      <w:r>
        <w:rPr>
          <w:rFonts w:ascii="Bookman Old Style" w:hAnsi="Bookman Old Style"/>
        </w:rPr>
        <w:t xml:space="preserve"> he specified them </w:t>
      </w:r>
      <w:r w:rsidR="00010B94">
        <w:rPr>
          <w:rFonts w:ascii="Bookman Old Style" w:hAnsi="Bookman Old Style"/>
        </w:rPr>
        <w:t xml:space="preserve">but </w:t>
      </w:r>
      <w:r>
        <w:rPr>
          <w:rFonts w:ascii="Bookman Old Style" w:hAnsi="Bookman Old Style"/>
        </w:rPr>
        <w:t xml:space="preserve">to show that they are really </w:t>
      </w:r>
      <w:r w:rsidR="00010B94" w:rsidRPr="00010B94">
        <w:rPr>
          <w:rFonts w:ascii="Bookman Old Style" w:hAnsi="Bookman Old Style"/>
        </w:rPr>
        <w:t xml:space="preserve">suitable </w:t>
      </w:r>
      <w:r w:rsidR="00010B94">
        <w:rPr>
          <w:rFonts w:ascii="Bookman Old Style" w:hAnsi="Bookman Old Style"/>
        </w:rPr>
        <w:t xml:space="preserve">to be </w:t>
      </w:r>
      <w:r>
        <w:rPr>
          <w:rFonts w:ascii="Bookman Old Style" w:hAnsi="Bookman Old Style"/>
        </w:rPr>
        <w:t>included in the family and they are not out of it. In fact they are more entitled to be included into it. This and what is similar to it is like joining the special to the general and vice-versa, with the aim of notifying its dignity, and specializing it among others since it is more entitled among others to be included” (</w:t>
      </w:r>
      <w:r>
        <w:rPr>
          <w:rFonts w:ascii="Bookman Old Style" w:hAnsi="Bookman Old Style"/>
          <w:i/>
          <w:iCs/>
        </w:rPr>
        <w:t>Jala’ul Afham</w:t>
      </w:r>
      <w:r>
        <w:rPr>
          <w:rFonts w:ascii="Bookman Old Style" w:hAnsi="Bookman Old Style"/>
        </w:rPr>
        <w:t xml:space="preserve"> page: 338)</w:t>
      </w:r>
    </w:p>
    <w:p w14:paraId="6CC53CF4" w14:textId="77777777" w:rsidR="001F7B15" w:rsidRDefault="001F7B15">
      <w:pPr>
        <w:spacing w:after="2"/>
        <w:jc w:val="both"/>
        <w:rPr>
          <w:rFonts w:ascii="Bookman Old Style" w:hAnsi="Bookman Old Style"/>
        </w:rPr>
      </w:pPr>
    </w:p>
    <w:p w14:paraId="65C052F3" w14:textId="77777777" w:rsidR="001F7B15" w:rsidRDefault="001F7B15">
      <w:pPr>
        <w:spacing w:after="2"/>
        <w:jc w:val="both"/>
        <w:rPr>
          <w:rFonts w:ascii="Bookman Old Style" w:hAnsi="Bookman Old Style"/>
        </w:rPr>
      </w:pPr>
      <w:r>
        <w:rPr>
          <w:rFonts w:ascii="Bookman Old Style" w:hAnsi="Bookman Old Style"/>
          <w:b/>
          <w:bCs/>
        </w:rPr>
        <w:t>-</w:t>
      </w:r>
      <w:r>
        <w:rPr>
          <w:rFonts w:ascii="Bookman Old Style" w:hAnsi="Bookman Old Style"/>
        </w:rPr>
        <w:t xml:space="preserve"> The Prophet </w:t>
      </w:r>
      <w:r>
        <w:rPr>
          <w:rFonts w:ascii="Bookman Old Style" w:hAnsi="Bookman Old Style" w:cs="Andalus"/>
        </w:rPr>
        <w:sym w:font="AGA Arabesque" w:char="F072"/>
      </w:r>
      <w:r>
        <w:rPr>
          <w:rFonts w:ascii="Bookman Old Style" w:hAnsi="Bookman Old Style"/>
        </w:rPr>
        <w:t xml:space="preserve"> said: “Verily, the charity is not licit to the family of Muhammad: it is indeed the dirts of the people”, reported by Muslim in his </w:t>
      </w:r>
      <w:r>
        <w:rPr>
          <w:rFonts w:ascii="Bookman Old Style" w:hAnsi="Bookman Old Style"/>
          <w:i/>
          <w:iCs/>
        </w:rPr>
        <w:t>Sahih</w:t>
      </w:r>
      <w:r>
        <w:rPr>
          <w:rFonts w:ascii="Bookman Old Style" w:hAnsi="Bookman Old Style"/>
        </w:rPr>
        <w:t xml:space="preserve"> from the </w:t>
      </w:r>
      <w:r w:rsidR="0043578B">
        <w:rPr>
          <w:rFonts w:ascii="Bookman Old Style" w:hAnsi="Bookman Old Style"/>
          <w:i/>
          <w:iCs/>
        </w:rPr>
        <w:t>Hadith</w:t>
      </w:r>
      <w:r>
        <w:rPr>
          <w:rFonts w:ascii="Bookman Old Style" w:hAnsi="Bookman Old Style"/>
          <w:i/>
          <w:iCs/>
        </w:rPr>
        <w:t xml:space="preserve"> </w:t>
      </w:r>
      <w:r>
        <w:rPr>
          <w:rFonts w:ascii="Bookman Old Style" w:hAnsi="Bookman Old Style"/>
        </w:rPr>
        <w:t xml:space="preserve">of </w:t>
      </w:r>
      <w:r>
        <w:rPr>
          <w:rFonts w:ascii="Bookman Old Style" w:hAnsi="Bookman Old Style"/>
        </w:rPr>
        <w:lastRenderedPageBreak/>
        <w:t xml:space="preserve">Abdul Muttalib bin </w:t>
      </w:r>
      <w:r w:rsidR="00FF4E00">
        <w:rPr>
          <w:rFonts w:ascii="Bookman Old Style" w:hAnsi="Bookman Old Style"/>
        </w:rPr>
        <w:t>Rabee’ah</w:t>
      </w:r>
      <w:r>
        <w:rPr>
          <w:rFonts w:ascii="Bookman Old Style" w:hAnsi="Bookman Old Style"/>
        </w:rPr>
        <w:t xml:space="preserve"> (1072), and it has been mentioned before.</w:t>
      </w:r>
    </w:p>
    <w:p w14:paraId="1E3B2D4A" w14:textId="77777777" w:rsidR="001F7B15" w:rsidRDefault="001F7B15">
      <w:pPr>
        <w:pStyle w:val="Heading1"/>
        <w:jc w:val="center"/>
        <w:rPr>
          <w:rFonts w:ascii="Bookman Old Style" w:hAnsi="Bookman Old Style"/>
          <w:sz w:val="28"/>
          <w:szCs w:val="28"/>
        </w:rPr>
      </w:pPr>
      <w:r>
        <w:br w:type="page"/>
      </w:r>
      <w:bookmarkStart w:id="38" w:name="_Toc33969421"/>
      <w:bookmarkStart w:id="39" w:name="_Toc54444504"/>
      <w:bookmarkStart w:id="40" w:name="_Toc54492902"/>
      <w:bookmarkStart w:id="41" w:name="_Toc54493204"/>
      <w:r>
        <w:rPr>
          <w:rFonts w:ascii="Bookman Old Style" w:hAnsi="Bookman Old Style"/>
          <w:sz w:val="28"/>
          <w:szCs w:val="28"/>
        </w:rPr>
        <w:lastRenderedPageBreak/>
        <w:t>Chapter five</w:t>
      </w:r>
      <w:bookmarkEnd w:id="38"/>
      <w:bookmarkEnd w:id="39"/>
      <w:bookmarkEnd w:id="40"/>
      <w:bookmarkEnd w:id="41"/>
    </w:p>
    <w:p w14:paraId="5F4530C5" w14:textId="77777777" w:rsidR="001F7B15" w:rsidRDefault="001F7B15"/>
    <w:p w14:paraId="7C6CDAF1" w14:textId="77777777" w:rsidR="001F7B15" w:rsidRDefault="001F7B15">
      <w:pPr>
        <w:pStyle w:val="Heading1"/>
        <w:jc w:val="center"/>
        <w:rPr>
          <w:rFonts w:ascii="Bookman Old Style" w:hAnsi="Bookman Old Style"/>
          <w:sz w:val="28"/>
          <w:szCs w:val="28"/>
        </w:rPr>
      </w:pPr>
      <w:bookmarkStart w:id="42" w:name="_Toc33969422"/>
      <w:bookmarkStart w:id="43" w:name="_Toc54444505"/>
      <w:bookmarkStart w:id="44" w:name="_Toc54492903"/>
      <w:bookmarkStart w:id="45" w:name="_Toc54493205"/>
      <w:r>
        <w:rPr>
          <w:rFonts w:ascii="Bookman Old Style" w:hAnsi="Bookman Old Style"/>
          <w:sz w:val="28"/>
          <w:szCs w:val="28"/>
        </w:rPr>
        <w:t xml:space="preserve">The high status of </w:t>
      </w:r>
      <w:r w:rsidR="00A3024F">
        <w:rPr>
          <w:rFonts w:ascii="Bookman Old Style" w:hAnsi="Bookman Old Style"/>
          <w:sz w:val="28"/>
          <w:szCs w:val="28"/>
        </w:rPr>
        <w:t>Ahl</w:t>
      </w:r>
      <w:r>
        <w:rPr>
          <w:rFonts w:ascii="Bookman Old Style" w:hAnsi="Bookman Old Style"/>
          <w:sz w:val="28"/>
          <w:szCs w:val="28"/>
        </w:rPr>
        <w:t xml:space="preserve"> Al-Bait in the sight of the </w:t>
      </w:r>
      <w:r w:rsidR="00D85971">
        <w:rPr>
          <w:rFonts w:ascii="Bookman Old Style" w:hAnsi="Bookman Old Style"/>
          <w:sz w:val="28"/>
          <w:szCs w:val="28"/>
        </w:rPr>
        <w:t>Sahabah</w:t>
      </w:r>
      <w:r>
        <w:rPr>
          <w:rFonts w:ascii="Bookman Old Style" w:hAnsi="Bookman Old Style"/>
          <w:sz w:val="28"/>
          <w:szCs w:val="28"/>
        </w:rPr>
        <w:t xml:space="preserve"> (companions of the Prophet </w:t>
      </w:r>
      <w:r>
        <w:rPr>
          <w:rFonts w:ascii="Bookman Old Style" w:hAnsi="Bookman Old Style" w:cs="Andalus"/>
          <w:b w:val="0"/>
          <w:bCs w:val="0"/>
          <w:sz w:val="28"/>
          <w:szCs w:val="28"/>
        </w:rPr>
        <w:sym w:font="AGA Arabesque" w:char="F072"/>
      </w:r>
      <w:r>
        <w:rPr>
          <w:rFonts w:ascii="Bookman Old Style" w:hAnsi="Bookman Old Style" w:cs="Andalus"/>
          <w:sz w:val="28"/>
          <w:szCs w:val="28"/>
        </w:rPr>
        <w:t>)</w:t>
      </w:r>
      <w:r>
        <w:rPr>
          <w:rFonts w:ascii="Bookman Old Style" w:hAnsi="Bookman Old Style"/>
          <w:sz w:val="28"/>
          <w:szCs w:val="28"/>
        </w:rPr>
        <w:t xml:space="preserve"> and those who followed them in goodness</w:t>
      </w:r>
      <w:bookmarkEnd w:id="42"/>
      <w:bookmarkEnd w:id="43"/>
      <w:bookmarkEnd w:id="44"/>
      <w:bookmarkEnd w:id="45"/>
    </w:p>
    <w:p w14:paraId="77184689" w14:textId="77777777" w:rsidR="001F7B15" w:rsidRDefault="001F7B15">
      <w:pPr>
        <w:spacing w:after="2"/>
        <w:jc w:val="both"/>
        <w:rPr>
          <w:rFonts w:ascii="Bookman Old Style" w:hAnsi="Bookman Old Style"/>
          <w:b/>
        </w:rPr>
      </w:pPr>
    </w:p>
    <w:p w14:paraId="7956E0B0" w14:textId="77777777" w:rsidR="001F7B15" w:rsidRDefault="001F7B15">
      <w:pPr>
        <w:pStyle w:val="Heading2"/>
        <w:rPr>
          <w:rFonts w:ascii="Bookman Old Style" w:hAnsi="Bookman Old Style"/>
        </w:rPr>
      </w:pPr>
      <w:bookmarkStart w:id="46" w:name="_Toc33969423"/>
      <w:bookmarkStart w:id="47" w:name="_Toc54444506"/>
      <w:bookmarkStart w:id="48" w:name="_Toc54492904"/>
      <w:bookmarkStart w:id="49" w:name="_Toc54493206"/>
      <w:r>
        <w:rPr>
          <w:rFonts w:ascii="Bookman Old Style" w:hAnsi="Bookman Old Style"/>
        </w:rPr>
        <w:t>Abubakr Al-</w:t>
      </w:r>
      <w:r w:rsidR="003B28FC">
        <w:rPr>
          <w:rFonts w:ascii="Bookman Old Style" w:hAnsi="Bookman Old Style"/>
        </w:rPr>
        <w:t>Siddiq</w:t>
      </w:r>
      <w:r>
        <w:rPr>
          <w:rFonts w:ascii="Bookman Old Style" w:hAnsi="Bookman Old Style"/>
        </w:rPr>
        <w:t xml:space="preserve"> </w:t>
      </w:r>
      <w:r>
        <w:rPr>
          <w:rFonts w:ascii="Bookman Old Style" w:hAnsi="Bookman Old Style"/>
          <w:b w:val="0"/>
          <w:bCs w:val="0"/>
        </w:rPr>
        <w:sym w:font="AGA Arabesque" w:char="F074"/>
      </w:r>
      <w:bookmarkEnd w:id="46"/>
      <w:bookmarkEnd w:id="47"/>
      <w:bookmarkEnd w:id="48"/>
      <w:bookmarkEnd w:id="49"/>
    </w:p>
    <w:p w14:paraId="14F6C7EF" w14:textId="77777777" w:rsidR="001F7B15" w:rsidRDefault="0006776B" w:rsidP="00EA7281">
      <w:pPr>
        <w:pStyle w:val="BodyText3"/>
        <w:spacing w:after="2"/>
        <w:rPr>
          <w:rFonts w:ascii="Bookman Old Style" w:hAnsi="Bookman Old Style"/>
        </w:rPr>
      </w:pPr>
      <w:r>
        <w:rPr>
          <w:rFonts w:ascii="Bookman Old Style" w:hAnsi="Bookman Old Style"/>
        </w:rPr>
        <w:t>Al Bukhari</w:t>
      </w:r>
      <w:r w:rsidR="001F7B15">
        <w:rPr>
          <w:rFonts w:ascii="Bookman Old Style" w:hAnsi="Bookman Old Style"/>
        </w:rPr>
        <w:t xml:space="preserve"> narrated in his </w:t>
      </w:r>
      <w:r w:rsidR="001F7B15">
        <w:rPr>
          <w:rFonts w:ascii="Bookman Old Style" w:hAnsi="Bookman Old Style"/>
          <w:i/>
          <w:iCs/>
        </w:rPr>
        <w:t>Sahih</w:t>
      </w:r>
      <w:r w:rsidR="001F7B15">
        <w:rPr>
          <w:rFonts w:ascii="Bookman Old Style" w:hAnsi="Bookman Old Style"/>
        </w:rPr>
        <w:t xml:space="preserve"> </w:t>
      </w:r>
      <w:r w:rsidR="001F7B15">
        <w:rPr>
          <w:rFonts w:ascii="Bookman Old Style" w:hAnsi="Bookman Old Style"/>
          <w:i/>
          <w:iCs/>
        </w:rPr>
        <w:t>(3712</w:t>
      </w:r>
      <w:r w:rsidR="001F7B15">
        <w:rPr>
          <w:rFonts w:ascii="Bookman Old Style" w:hAnsi="Bookman Old Style"/>
        </w:rPr>
        <w:t xml:space="preserve">) that Abubakr </w:t>
      </w:r>
      <w:r w:rsidR="001F7B15">
        <w:rPr>
          <w:rFonts w:ascii="Bookman Old Style" w:hAnsi="Bookman Old Style"/>
        </w:rPr>
        <w:sym w:font="AGA Arabesque" w:char="F074"/>
      </w:r>
      <w:r w:rsidR="001F7B15">
        <w:rPr>
          <w:rFonts w:ascii="Bookman Old Style" w:hAnsi="Bookman Old Style"/>
        </w:rPr>
        <w:t xml:space="preserve"> said to </w:t>
      </w:r>
      <w:r w:rsidR="00692290">
        <w:rPr>
          <w:rFonts w:ascii="Bookman Old Style" w:hAnsi="Bookman Old Style"/>
        </w:rPr>
        <w:t>Ali</w:t>
      </w:r>
      <w:r w:rsidR="001F7B15">
        <w:rPr>
          <w:rFonts w:ascii="Bookman Old Style" w:hAnsi="Bookman Old Style"/>
        </w:rPr>
        <w:t xml:space="preserve">: “I swear by Him in Whose Hands my soul is, to do good to the relatives of the </w:t>
      </w:r>
      <w:r w:rsidR="00FC306A">
        <w:rPr>
          <w:rFonts w:ascii="Bookman Old Style" w:hAnsi="Bookman Old Style"/>
        </w:rPr>
        <w:t>Messenger</w:t>
      </w:r>
      <w:r w:rsidR="001F7B15">
        <w:rPr>
          <w:rFonts w:ascii="Bookman Old Style" w:hAnsi="Bookman Old Style"/>
        </w:rPr>
        <w:t xml:space="preserve"> of </w:t>
      </w:r>
      <w:r w:rsidR="00ED5AFF">
        <w:rPr>
          <w:rFonts w:ascii="Bookman Old Style" w:hAnsi="Bookman Old Style"/>
        </w:rPr>
        <w:t>Allâh</w:t>
      </w:r>
      <w:r w:rsidR="001F7B15">
        <w:rPr>
          <w:rFonts w:ascii="Bookman Old Style" w:hAnsi="Bookman Old Style"/>
        </w:rPr>
        <w:t xml:space="preserve"> is </w:t>
      </w:r>
      <w:r w:rsidR="00EA7281">
        <w:rPr>
          <w:rFonts w:ascii="Bookman Old Style" w:hAnsi="Bookman Old Style"/>
        </w:rPr>
        <w:t>loveable</w:t>
      </w:r>
      <w:r w:rsidR="001F7B15">
        <w:rPr>
          <w:rFonts w:ascii="Bookman Old Style" w:hAnsi="Bookman Old Style"/>
        </w:rPr>
        <w:t xml:space="preserve"> to me than to do good to my</w:t>
      </w:r>
      <w:r w:rsidR="00EA7281" w:rsidRPr="00EA7281">
        <w:rPr>
          <w:rFonts w:ascii="Garamond" w:hAnsi="Garamond"/>
          <w:color w:val="FF0000"/>
        </w:rPr>
        <w:t xml:space="preserve"> </w:t>
      </w:r>
      <w:r w:rsidR="00EA7281" w:rsidRPr="00EA7281">
        <w:rPr>
          <w:rFonts w:ascii="Bookman Old Style" w:hAnsi="Bookman Old Style"/>
        </w:rPr>
        <w:t>own</w:t>
      </w:r>
      <w:r w:rsidR="001F7B15" w:rsidRPr="00EA7281">
        <w:rPr>
          <w:rFonts w:ascii="Bookman Old Style" w:hAnsi="Bookman Old Style"/>
        </w:rPr>
        <w:t xml:space="preserve"> </w:t>
      </w:r>
      <w:r w:rsidR="001F7B15">
        <w:rPr>
          <w:rFonts w:ascii="Bookman Old Style" w:hAnsi="Bookman Old Style"/>
        </w:rPr>
        <w:t>relatives”.</w:t>
      </w:r>
    </w:p>
    <w:p w14:paraId="5A60E960" w14:textId="77777777" w:rsidR="001F7B15" w:rsidRDefault="001F7B15">
      <w:pPr>
        <w:pStyle w:val="BodyText3"/>
        <w:spacing w:after="2"/>
        <w:rPr>
          <w:rFonts w:ascii="Bookman Old Style" w:hAnsi="Bookman Old Style"/>
        </w:rPr>
      </w:pPr>
    </w:p>
    <w:p w14:paraId="52E5E1A3" w14:textId="77777777" w:rsidR="001F7B15" w:rsidRDefault="0006776B" w:rsidP="00EA7281">
      <w:pPr>
        <w:pStyle w:val="BodyText3"/>
        <w:spacing w:after="2"/>
        <w:ind w:firstLine="360"/>
        <w:rPr>
          <w:rFonts w:ascii="Bookman Old Style" w:hAnsi="Bookman Old Style"/>
        </w:rPr>
      </w:pPr>
      <w:r>
        <w:rPr>
          <w:rFonts w:ascii="Bookman Old Style" w:hAnsi="Bookman Old Style"/>
        </w:rPr>
        <w:t>Al Bukhari</w:t>
      </w:r>
      <w:r w:rsidR="001F7B15">
        <w:rPr>
          <w:rFonts w:ascii="Bookman Old Style" w:hAnsi="Bookman Old Style"/>
        </w:rPr>
        <w:t xml:space="preserve"> also narrated in his </w:t>
      </w:r>
      <w:r w:rsidR="001F7B15">
        <w:rPr>
          <w:rFonts w:ascii="Bookman Old Style" w:hAnsi="Bookman Old Style"/>
          <w:i/>
          <w:iCs/>
        </w:rPr>
        <w:t>Sahih</w:t>
      </w:r>
      <w:r w:rsidR="001F7B15">
        <w:rPr>
          <w:rFonts w:ascii="Bookman Old Style" w:hAnsi="Bookman Old Style"/>
        </w:rPr>
        <w:t xml:space="preserve"> (3713) from Ibn Omar </w:t>
      </w:r>
      <w:r w:rsidR="001F7B15">
        <w:rPr>
          <w:rFonts w:ascii="Bookman Old Style" w:hAnsi="Bookman Old Style"/>
        </w:rPr>
        <w:sym w:font="AGA Arabesque" w:char="F074"/>
      </w:r>
      <w:r w:rsidR="001F7B15">
        <w:rPr>
          <w:rFonts w:ascii="Bookman Old Style" w:hAnsi="Bookman Old Style"/>
        </w:rPr>
        <w:t xml:space="preserve">, from Abubakr </w:t>
      </w:r>
      <w:r w:rsidR="001F7B15">
        <w:rPr>
          <w:rFonts w:ascii="Bookman Old Style" w:hAnsi="Bookman Old Style"/>
        </w:rPr>
        <w:sym w:font="AGA Arabesque" w:char="F074"/>
      </w:r>
      <w:r w:rsidR="001F7B15">
        <w:rPr>
          <w:rFonts w:ascii="Bookman Old Style" w:hAnsi="Bookman Old Style"/>
        </w:rPr>
        <w:t xml:space="preserve">: “Take care of Muhammad </w:t>
      </w:r>
      <w:r w:rsidR="001F7B15">
        <w:rPr>
          <w:rFonts w:ascii="Bookman Old Style" w:hAnsi="Bookman Old Style" w:cs="Andalus"/>
        </w:rPr>
        <w:sym w:font="AGA Arabesque" w:char="F072"/>
      </w:r>
      <w:r w:rsidR="001F7B15">
        <w:rPr>
          <w:rFonts w:ascii="Bookman Old Style" w:hAnsi="Bookman Old Style"/>
        </w:rPr>
        <w:t xml:space="preserve"> by doing good to his family”.</w:t>
      </w:r>
    </w:p>
    <w:p w14:paraId="580E1B48" w14:textId="77777777" w:rsidR="001F7B15" w:rsidRDefault="001F7B15" w:rsidP="00A21407">
      <w:pPr>
        <w:pStyle w:val="BodyText3"/>
        <w:spacing w:after="2"/>
        <w:ind w:firstLine="360"/>
        <w:rPr>
          <w:rFonts w:ascii="Bookman Old Style" w:hAnsi="Bookman Old Style"/>
        </w:rPr>
      </w:pPr>
      <w:r>
        <w:rPr>
          <w:rFonts w:ascii="Bookman Old Style" w:hAnsi="Bookman Old Style"/>
        </w:rPr>
        <w:t xml:space="preserve">Ibn Hajar in explaining this </w:t>
      </w:r>
      <w:r w:rsidR="0043578B">
        <w:rPr>
          <w:rFonts w:ascii="Bookman Old Style" w:hAnsi="Bookman Old Style"/>
        </w:rPr>
        <w:t>Hadith</w:t>
      </w:r>
      <w:r>
        <w:rPr>
          <w:rFonts w:ascii="Bookman Old Style" w:hAnsi="Bookman Old Style"/>
        </w:rPr>
        <w:t xml:space="preserve"> said: “He is addressing the people with th</w:t>
      </w:r>
      <w:r w:rsidR="00EA7281">
        <w:rPr>
          <w:rFonts w:ascii="Bookman Old Style" w:hAnsi="Bookman Old Style"/>
        </w:rPr>
        <w:t>ese words</w:t>
      </w:r>
      <w:r>
        <w:rPr>
          <w:rFonts w:ascii="Bookman Old Style" w:hAnsi="Bookman Old Style"/>
        </w:rPr>
        <w:t xml:space="preserve">, </w:t>
      </w:r>
      <w:r w:rsidR="00EA7281" w:rsidRPr="00EA7281">
        <w:rPr>
          <w:rFonts w:ascii="Bookman Old Style" w:hAnsi="Bookman Old Style"/>
        </w:rPr>
        <w:t>giving them this advice</w:t>
      </w:r>
      <w:r w:rsidR="00EA7281">
        <w:rPr>
          <w:rFonts w:ascii="Bookman Old Style" w:hAnsi="Bookman Old Style"/>
        </w:rPr>
        <w:t>. And</w:t>
      </w:r>
      <w:r>
        <w:rPr>
          <w:rFonts w:ascii="Bookman Old Style" w:hAnsi="Bookman Old Style"/>
        </w:rPr>
        <w:t xml:space="preserve"> to keep looking at something is to take care of it. </w:t>
      </w:r>
      <w:r w:rsidR="00A21407" w:rsidRPr="00A21407">
        <w:rPr>
          <w:rFonts w:ascii="Bookman Old Style" w:hAnsi="Bookman Old Style"/>
        </w:rPr>
        <w:t>That means</w:t>
      </w:r>
      <w:r w:rsidR="00A21407">
        <w:rPr>
          <w:rFonts w:ascii="Garamond" w:hAnsi="Garamond"/>
        </w:rPr>
        <w:t xml:space="preserve"> </w:t>
      </w:r>
      <w:r>
        <w:rPr>
          <w:rFonts w:ascii="Bookman Old Style" w:hAnsi="Bookman Old Style"/>
        </w:rPr>
        <w:t xml:space="preserve">care for him in them i.e. do not </w:t>
      </w:r>
      <w:r>
        <w:rPr>
          <w:rFonts w:ascii="Bookman Old Style" w:hAnsi="Bookman Old Style"/>
        </w:rPr>
        <w:lastRenderedPageBreak/>
        <w:t>hurt them and do not bring evil deeds to them.</w:t>
      </w:r>
    </w:p>
    <w:p w14:paraId="303976AB" w14:textId="77777777" w:rsidR="001F7B15" w:rsidRDefault="001F7B15">
      <w:pPr>
        <w:pStyle w:val="BodyText3"/>
        <w:spacing w:after="2"/>
        <w:rPr>
          <w:rFonts w:ascii="Bookman Old Style" w:hAnsi="Bookman Old Style"/>
        </w:rPr>
      </w:pPr>
    </w:p>
    <w:p w14:paraId="278A4BF9" w14:textId="77777777" w:rsidR="001F7B15" w:rsidRDefault="001F7B15" w:rsidP="000C6320">
      <w:pPr>
        <w:pStyle w:val="BodyText3"/>
        <w:spacing w:after="2"/>
        <w:ind w:firstLine="360"/>
        <w:rPr>
          <w:rFonts w:ascii="Bookman Old Style" w:hAnsi="Bookman Old Style"/>
        </w:rPr>
      </w:pPr>
      <w:r>
        <w:rPr>
          <w:rFonts w:ascii="Bookman Old Style" w:hAnsi="Bookman Old Style"/>
        </w:rPr>
        <w:t xml:space="preserve">In </w:t>
      </w:r>
      <w:r>
        <w:rPr>
          <w:rFonts w:ascii="Bookman Old Style" w:hAnsi="Bookman Old Style"/>
          <w:i/>
          <w:iCs/>
        </w:rPr>
        <w:t xml:space="preserve">Sahih </w:t>
      </w:r>
      <w:r w:rsidR="00A0099A">
        <w:rPr>
          <w:rFonts w:ascii="Bookman Old Style" w:hAnsi="Bookman Old Style"/>
          <w:i/>
          <w:iCs/>
        </w:rPr>
        <w:t>Al Bukhari</w:t>
      </w:r>
      <w:r>
        <w:rPr>
          <w:rFonts w:ascii="Bookman Old Style" w:hAnsi="Bookman Old Style"/>
          <w:i/>
          <w:iCs/>
        </w:rPr>
        <w:t xml:space="preserve"> (3544)</w:t>
      </w:r>
      <w:r>
        <w:rPr>
          <w:rFonts w:ascii="Bookman Old Style" w:hAnsi="Bookman Old Style"/>
        </w:rPr>
        <w:t xml:space="preserve"> it is narrated </w:t>
      </w:r>
      <w:r w:rsidR="000C6320" w:rsidRPr="000C6320">
        <w:rPr>
          <w:rFonts w:ascii="Bookman Old Style" w:hAnsi="Bookman Old Style"/>
        </w:rPr>
        <w:t>according to</w:t>
      </w:r>
      <w:r>
        <w:rPr>
          <w:rFonts w:ascii="Bookman Old Style" w:hAnsi="Bookman Old Style"/>
        </w:rPr>
        <w:t xml:space="preserve"> Uqbata bin Al-Harith </w:t>
      </w:r>
      <w:r>
        <w:rPr>
          <w:rFonts w:ascii="Bookman Old Style" w:hAnsi="Bookman Old Style"/>
        </w:rPr>
        <w:sym w:font="AGA Arabesque" w:char="F074"/>
      </w:r>
      <w:r>
        <w:rPr>
          <w:rFonts w:ascii="Bookman Old Style" w:hAnsi="Bookman Old Style"/>
        </w:rPr>
        <w:t xml:space="preserve"> that: “Abubakr prayed </w:t>
      </w:r>
      <w:r w:rsidR="001E35A7">
        <w:rPr>
          <w:rFonts w:ascii="Bookman Old Style" w:hAnsi="Bookman Old Style"/>
        </w:rPr>
        <w:t>Salah</w:t>
      </w:r>
      <w:r>
        <w:rPr>
          <w:rFonts w:ascii="Bookman Old Style" w:hAnsi="Bookman Old Style"/>
        </w:rPr>
        <w:t xml:space="preserve"> Al-Asr and then went out walking; he saw Al-Hassan playing with kids and he carried him on his shoulder and said: ‘I ransom you with my father; you resemble the Prophet </w:t>
      </w:r>
      <w:r>
        <w:rPr>
          <w:rFonts w:ascii="Bookman Old Style" w:hAnsi="Bookman Old Style" w:cs="Andalus"/>
        </w:rPr>
        <w:sym w:font="AGA Arabesque" w:char="F072"/>
      </w:r>
      <w:r>
        <w:rPr>
          <w:rFonts w:ascii="Bookman Old Style" w:hAnsi="Bookman Old Style"/>
        </w:rPr>
        <w:t xml:space="preserve"> and not </w:t>
      </w:r>
      <w:r w:rsidR="00692290">
        <w:rPr>
          <w:rFonts w:ascii="Bookman Old Style" w:hAnsi="Bookman Old Style"/>
        </w:rPr>
        <w:t>Ali</w:t>
      </w:r>
      <w:r>
        <w:rPr>
          <w:rFonts w:ascii="Bookman Old Style" w:hAnsi="Bookman Old Style"/>
        </w:rPr>
        <w:t xml:space="preserve">, while </w:t>
      </w:r>
      <w:r w:rsidR="00692290">
        <w:rPr>
          <w:rFonts w:ascii="Bookman Old Style" w:hAnsi="Bookman Old Style"/>
        </w:rPr>
        <w:t>Ali</w:t>
      </w:r>
      <w:r>
        <w:rPr>
          <w:rFonts w:ascii="Bookman Old Style" w:hAnsi="Bookman Old Style"/>
        </w:rPr>
        <w:t xml:space="preserve"> was laughing”.</w:t>
      </w:r>
    </w:p>
    <w:p w14:paraId="7F915EBA" w14:textId="77777777" w:rsidR="001F7B15" w:rsidRDefault="001F7B15">
      <w:pPr>
        <w:pStyle w:val="BodyText3"/>
        <w:spacing w:after="2"/>
        <w:rPr>
          <w:rFonts w:ascii="Bookman Old Style" w:hAnsi="Bookman Old Style"/>
        </w:rPr>
      </w:pPr>
    </w:p>
    <w:p w14:paraId="06EC0C85" w14:textId="77777777" w:rsidR="001F7B15" w:rsidRDefault="001F7B15" w:rsidP="002C68FC">
      <w:pPr>
        <w:pStyle w:val="BodyText3"/>
        <w:spacing w:after="2"/>
        <w:ind w:firstLine="360"/>
        <w:rPr>
          <w:rFonts w:ascii="Bookman Old Style" w:hAnsi="Bookman Old Style"/>
        </w:rPr>
      </w:pPr>
      <w:r>
        <w:rPr>
          <w:rFonts w:ascii="Bookman Old Style" w:hAnsi="Bookman Old Style"/>
        </w:rPr>
        <w:t>Al-Hafiz Ibn Hajar said in his explanation: “there is an omission in his word</w:t>
      </w:r>
      <w:r>
        <w:rPr>
          <w:rFonts w:ascii="Bookman Old Style" w:hAnsi="Bookman Old Style"/>
          <w:i/>
          <w:iCs/>
        </w:rPr>
        <w:t>: ‘Be Abi</w:t>
      </w:r>
      <w:r>
        <w:rPr>
          <w:rFonts w:ascii="Bookman Old Style" w:hAnsi="Bookman Old Style"/>
        </w:rPr>
        <w:t xml:space="preserve"> (With my father) assumed to mean: I ransom him with my father)’. He also said: ‘the </w:t>
      </w:r>
      <w:r w:rsidR="0043578B">
        <w:rPr>
          <w:rFonts w:ascii="Bookman Old Style" w:hAnsi="Bookman Old Style"/>
        </w:rPr>
        <w:t>Hadith</w:t>
      </w:r>
      <w:r>
        <w:rPr>
          <w:rFonts w:ascii="Bookman Old Style" w:hAnsi="Bookman Old Style"/>
        </w:rPr>
        <w:t xml:space="preserve"> indicates a virtue </w:t>
      </w:r>
      <w:r w:rsidR="002C68FC">
        <w:rPr>
          <w:rFonts w:ascii="Bookman Old Style" w:hAnsi="Bookman Old Style"/>
        </w:rPr>
        <w:t>of</w:t>
      </w:r>
      <w:r>
        <w:rPr>
          <w:rFonts w:ascii="Bookman Old Style" w:hAnsi="Bookman Old Style"/>
        </w:rPr>
        <w:t xml:space="preserve"> </w:t>
      </w:r>
      <w:r w:rsidR="002C68FC">
        <w:rPr>
          <w:rFonts w:ascii="Bookman Old Style" w:hAnsi="Bookman Old Style"/>
        </w:rPr>
        <w:t>Abubakr</w:t>
      </w:r>
      <w:r>
        <w:rPr>
          <w:rFonts w:ascii="Bookman Old Style" w:hAnsi="Bookman Old Style"/>
        </w:rPr>
        <w:t xml:space="preserve"> and his love for the family of the Prophet </w:t>
      </w:r>
      <w:r>
        <w:rPr>
          <w:rFonts w:ascii="Bookman Old Style" w:hAnsi="Bookman Old Style" w:cs="Andalus"/>
        </w:rPr>
        <w:sym w:font="AGA Arabesque" w:char="F072"/>
      </w:r>
      <w:r>
        <w:rPr>
          <w:rFonts w:ascii="Bookman Old Style" w:hAnsi="Bookman Old Style"/>
        </w:rPr>
        <w:t>”.</w:t>
      </w:r>
    </w:p>
    <w:p w14:paraId="28A9030A" w14:textId="77777777" w:rsidR="001F7B15" w:rsidRDefault="001F7B15">
      <w:pPr>
        <w:pStyle w:val="BodyText3"/>
        <w:spacing w:after="2"/>
        <w:rPr>
          <w:rFonts w:ascii="Bookman Old Style" w:hAnsi="Bookman Old Style"/>
        </w:rPr>
      </w:pPr>
    </w:p>
    <w:p w14:paraId="76E65D5D" w14:textId="77777777" w:rsidR="001F7B15" w:rsidRDefault="001F7B15">
      <w:pPr>
        <w:pStyle w:val="Heading2"/>
        <w:rPr>
          <w:rFonts w:ascii="Bookman Old Style" w:hAnsi="Bookman Old Style"/>
          <w:lang w:val="de-DE"/>
        </w:rPr>
      </w:pPr>
      <w:bookmarkStart w:id="50" w:name="_Toc33969424"/>
      <w:bookmarkStart w:id="51" w:name="_Toc54444507"/>
      <w:bookmarkStart w:id="52" w:name="_Toc54492905"/>
      <w:bookmarkStart w:id="53" w:name="_Toc54493207"/>
      <w:r>
        <w:rPr>
          <w:rFonts w:ascii="Bookman Old Style" w:hAnsi="Bookman Old Style"/>
          <w:lang w:val="de-DE"/>
        </w:rPr>
        <w:t xml:space="preserve">Omar bin Al-Khattab </w:t>
      </w:r>
      <w:r>
        <w:rPr>
          <w:rFonts w:ascii="Bookman Old Style" w:hAnsi="Bookman Old Style"/>
          <w:b w:val="0"/>
          <w:bCs w:val="0"/>
          <w:lang w:val="de-DE"/>
        </w:rPr>
        <w:sym w:font="AGA Arabesque" w:char="F074"/>
      </w:r>
      <w:r>
        <w:rPr>
          <w:rFonts w:ascii="Bookman Old Style" w:hAnsi="Bookman Old Style"/>
          <w:lang w:val="de-DE"/>
        </w:rPr>
        <w:t xml:space="preserve"> and Othman bin Affan </w:t>
      </w:r>
      <w:r>
        <w:rPr>
          <w:rFonts w:ascii="Bookman Old Style" w:hAnsi="Bookman Old Style"/>
          <w:b w:val="0"/>
          <w:bCs w:val="0"/>
          <w:lang w:val="de-DE"/>
        </w:rPr>
        <w:sym w:font="AGA Arabesque" w:char="F074"/>
      </w:r>
      <w:bookmarkEnd w:id="50"/>
      <w:bookmarkEnd w:id="51"/>
      <w:bookmarkEnd w:id="52"/>
      <w:bookmarkEnd w:id="53"/>
    </w:p>
    <w:p w14:paraId="7E98A49A" w14:textId="77777777" w:rsidR="001F7B15" w:rsidRDefault="0006776B" w:rsidP="00DE349D">
      <w:pPr>
        <w:pStyle w:val="BodyText3"/>
        <w:spacing w:after="2"/>
        <w:rPr>
          <w:rFonts w:ascii="Bookman Old Style" w:hAnsi="Bookman Old Style"/>
        </w:rPr>
      </w:pPr>
      <w:r>
        <w:rPr>
          <w:rFonts w:ascii="Bookman Old Style" w:hAnsi="Bookman Old Style"/>
        </w:rPr>
        <w:t>Al Bukhari</w:t>
      </w:r>
      <w:r w:rsidR="001F7B15">
        <w:rPr>
          <w:rFonts w:ascii="Bookman Old Style" w:hAnsi="Bookman Old Style"/>
        </w:rPr>
        <w:t xml:space="preserve"> narrated in his </w:t>
      </w:r>
      <w:r w:rsidR="001F7B15">
        <w:rPr>
          <w:rFonts w:ascii="Bookman Old Style" w:hAnsi="Bookman Old Style"/>
          <w:i/>
          <w:iCs/>
        </w:rPr>
        <w:t>Sahih (1010)</w:t>
      </w:r>
      <w:r w:rsidR="001F7B15">
        <w:rPr>
          <w:rFonts w:ascii="Bookman Old Style" w:hAnsi="Bookman Old Style"/>
        </w:rPr>
        <w:t xml:space="preserve"> and </w:t>
      </w:r>
      <w:r w:rsidR="001F7B15">
        <w:rPr>
          <w:rFonts w:ascii="Bookman Old Style" w:hAnsi="Bookman Old Style"/>
          <w:i/>
          <w:iCs/>
        </w:rPr>
        <w:t>(3710)</w:t>
      </w:r>
      <w:r w:rsidR="001F7B15">
        <w:rPr>
          <w:rFonts w:ascii="Bookman Old Style" w:hAnsi="Bookman Old Style"/>
        </w:rPr>
        <w:t xml:space="preserve"> </w:t>
      </w:r>
      <w:r w:rsidR="002C68FC" w:rsidRPr="002C68FC">
        <w:rPr>
          <w:rFonts w:ascii="Bookman Old Style" w:hAnsi="Bookman Old Style"/>
        </w:rPr>
        <w:t>according to</w:t>
      </w:r>
      <w:r w:rsidR="001F7B15">
        <w:rPr>
          <w:rFonts w:ascii="Bookman Old Style" w:hAnsi="Bookman Old Style"/>
        </w:rPr>
        <w:t xml:space="preserve"> Anas </w:t>
      </w:r>
      <w:r w:rsidR="001F7B15">
        <w:rPr>
          <w:rFonts w:ascii="Bookman Old Style" w:hAnsi="Bookman Old Style" w:cs="Andalus"/>
        </w:rPr>
        <w:sym w:font="AGA Arabesque" w:char="F072"/>
      </w:r>
      <w:r w:rsidR="001F7B15">
        <w:rPr>
          <w:rFonts w:ascii="Bookman Old Style" w:hAnsi="Bookman Old Style"/>
        </w:rPr>
        <w:t xml:space="preserve"> that whenever they </w:t>
      </w:r>
      <w:r w:rsidR="00DE349D" w:rsidRPr="00DE349D">
        <w:rPr>
          <w:rFonts w:ascii="Bookman Old Style" w:hAnsi="Bookman Old Style"/>
        </w:rPr>
        <w:t>were</w:t>
      </w:r>
      <w:r w:rsidR="001F7B15">
        <w:rPr>
          <w:rFonts w:ascii="Bookman Old Style" w:hAnsi="Bookman Old Style"/>
        </w:rPr>
        <w:t xml:space="preserve"> afflicted with drought</w:t>
      </w:r>
      <w:r w:rsidR="002C68FC">
        <w:rPr>
          <w:rFonts w:ascii="Bookman Old Style" w:hAnsi="Bookman Old Style"/>
        </w:rPr>
        <w:t>,</w:t>
      </w:r>
      <w:r w:rsidR="001F7B15">
        <w:rPr>
          <w:rFonts w:ascii="Bookman Old Style" w:hAnsi="Bookman Old Style"/>
        </w:rPr>
        <w:t xml:space="preserve"> </w:t>
      </w:r>
      <w:r w:rsidR="002C68FC">
        <w:rPr>
          <w:rFonts w:ascii="Bookman Old Style" w:hAnsi="Bookman Old Style"/>
        </w:rPr>
        <w:t xml:space="preserve">Omar </w:t>
      </w:r>
      <w:r w:rsidR="002C68FC">
        <w:rPr>
          <w:rFonts w:ascii="Bookman Old Style" w:hAnsi="Bookman Old Style"/>
        </w:rPr>
        <w:sym w:font="AGA Arabesque" w:char="F074"/>
      </w:r>
      <w:r w:rsidR="002C68FC">
        <w:rPr>
          <w:rFonts w:ascii="Bookman Old Style" w:hAnsi="Bookman Old Style"/>
        </w:rPr>
        <w:t xml:space="preserve"> </w:t>
      </w:r>
      <w:r w:rsidR="001F7B15">
        <w:rPr>
          <w:rFonts w:ascii="Bookman Old Style" w:hAnsi="Bookman Old Style"/>
        </w:rPr>
        <w:t xml:space="preserve">would ask </w:t>
      </w:r>
      <w:r w:rsidR="00E82E8D">
        <w:rPr>
          <w:rFonts w:ascii="Bookman Old Style" w:hAnsi="Bookman Old Style"/>
        </w:rPr>
        <w:t>Al-Abbas</w:t>
      </w:r>
      <w:r w:rsidR="001F7B15">
        <w:rPr>
          <w:rFonts w:ascii="Bookman Old Style" w:hAnsi="Bookman Old Style"/>
        </w:rPr>
        <w:t xml:space="preserve"> bin Abdul Muttalib to invoke </w:t>
      </w:r>
      <w:r w:rsidR="00ED5AFF">
        <w:rPr>
          <w:rFonts w:ascii="Bookman Old Style" w:hAnsi="Bookman Old Style"/>
        </w:rPr>
        <w:t>Allâh</w:t>
      </w:r>
      <w:r w:rsidR="001F7B15">
        <w:rPr>
          <w:rFonts w:ascii="Bookman Old Style" w:hAnsi="Bookman Old Style"/>
        </w:rPr>
        <w:t xml:space="preserve"> for rain. He used </w:t>
      </w:r>
      <w:r w:rsidR="001F7B15">
        <w:rPr>
          <w:rFonts w:ascii="Bookman Old Style" w:hAnsi="Bookman Old Style"/>
        </w:rPr>
        <w:lastRenderedPageBreak/>
        <w:t xml:space="preserve">to say: “O </w:t>
      </w:r>
      <w:r w:rsidR="00ED5AFF">
        <w:rPr>
          <w:rFonts w:ascii="Bookman Old Style" w:hAnsi="Bookman Old Style"/>
        </w:rPr>
        <w:t>Allâh</w:t>
      </w:r>
      <w:r w:rsidR="001F7B15">
        <w:rPr>
          <w:rFonts w:ascii="Bookman Old Style" w:hAnsi="Bookman Old Style"/>
        </w:rPr>
        <w:t xml:space="preserve"> we used to ask the Prophet </w:t>
      </w:r>
      <w:r w:rsidR="001F7B15">
        <w:rPr>
          <w:rFonts w:ascii="Bookman Old Style" w:hAnsi="Bookman Old Style" w:cs="Andalus"/>
        </w:rPr>
        <w:sym w:font="AGA Arabesque" w:char="F072"/>
      </w:r>
      <w:r w:rsidR="001F7B15">
        <w:rPr>
          <w:rFonts w:ascii="Bookman Old Style" w:hAnsi="Bookman Old Style"/>
        </w:rPr>
        <w:t xml:space="preserve"> to invoke You for rain and </w:t>
      </w:r>
      <w:r w:rsidR="002C68FC">
        <w:rPr>
          <w:rFonts w:ascii="Bookman Old Style" w:hAnsi="Bookman Old Style"/>
        </w:rPr>
        <w:t>Y</w:t>
      </w:r>
      <w:r w:rsidR="001F7B15">
        <w:rPr>
          <w:rFonts w:ascii="Bookman Old Style" w:hAnsi="Bookman Old Style"/>
        </w:rPr>
        <w:t xml:space="preserve">ou would bless us with rain, and now we ask </w:t>
      </w:r>
      <w:r w:rsidR="002C68FC">
        <w:rPr>
          <w:rFonts w:ascii="Bookman Old Style" w:hAnsi="Bookman Old Style"/>
        </w:rPr>
        <w:t>h</w:t>
      </w:r>
      <w:r w:rsidR="001F7B15">
        <w:rPr>
          <w:rFonts w:ascii="Bookman Old Style" w:hAnsi="Bookman Old Style"/>
        </w:rPr>
        <w:t xml:space="preserve">is uncle to invoke You for rain. O </w:t>
      </w:r>
      <w:r w:rsidR="00ED5AFF">
        <w:rPr>
          <w:rFonts w:ascii="Bookman Old Style" w:hAnsi="Bookman Old Style"/>
        </w:rPr>
        <w:t>Allâh</w:t>
      </w:r>
      <w:r w:rsidR="001F7B15">
        <w:rPr>
          <w:rFonts w:ascii="Bookman Old Style" w:hAnsi="Bookman Old Style"/>
        </w:rPr>
        <w:t>! Bless us with rain”. He said: “and they would be blessed with rain”.</w:t>
      </w:r>
    </w:p>
    <w:p w14:paraId="40EFB6D5" w14:textId="77777777" w:rsidR="001F7B15" w:rsidRDefault="001F7B15">
      <w:pPr>
        <w:pStyle w:val="BodyText3"/>
        <w:spacing w:after="2"/>
        <w:rPr>
          <w:rFonts w:ascii="Bookman Old Style" w:hAnsi="Bookman Old Style"/>
        </w:rPr>
      </w:pPr>
    </w:p>
    <w:p w14:paraId="4745F234" w14:textId="77777777" w:rsidR="001F7B15" w:rsidRDefault="001F7B15">
      <w:pPr>
        <w:pStyle w:val="BodyText3"/>
        <w:spacing w:after="2"/>
        <w:ind w:firstLine="360"/>
        <w:rPr>
          <w:rFonts w:ascii="Bookman Old Style" w:hAnsi="Bookman Old Style"/>
        </w:rPr>
      </w:pPr>
      <w:r>
        <w:rPr>
          <w:rFonts w:ascii="Bookman Old Style" w:hAnsi="Bookman Old Style"/>
        </w:rPr>
        <w:t xml:space="preserve">The appeal of Omar </w:t>
      </w:r>
      <w:r>
        <w:rPr>
          <w:rFonts w:ascii="Bookman Old Style" w:hAnsi="Bookman Old Style"/>
        </w:rPr>
        <w:sym w:font="AGA Arabesque" w:char="F074"/>
      </w:r>
      <w:r>
        <w:rPr>
          <w:rFonts w:ascii="Bookman Old Style" w:hAnsi="Bookman Old Style"/>
        </w:rPr>
        <w:t xml:space="preserve"> for </w:t>
      </w:r>
      <w:r w:rsidR="00E82E8D">
        <w:rPr>
          <w:rFonts w:ascii="Bookman Old Style" w:hAnsi="Bookman Old Style"/>
        </w:rPr>
        <w:t>Al-Abbas</w:t>
      </w:r>
      <w:r>
        <w:rPr>
          <w:rFonts w:ascii="Bookman Old Style" w:hAnsi="Bookman Old Style"/>
        </w:rPr>
        <w:t xml:space="preserve"> </w:t>
      </w:r>
      <w:r>
        <w:rPr>
          <w:rFonts w:ascii="Bookman Old Style" w:hAnsi="Bookman Old Style"/>
        </w:rPr>
        <w:sym w:font="AGA Arabesque" w:char="F074"/>
      </w:r>
      <w:r>
        <w:rPr>
          <w:rFonts w:ascii="Bookman Old Style" w:hAnsi="Bookman Old Style"/>
        </w:rPr>
        <w:t xml:space="preserve"> to invoke </w:t>
      </w:r>
      <w:r w:rsidR="00ED5AFF">
        <w:rPr>
          <w:rFonts w:ascii="Bookman Old Style" w:hAnsi="Bookman Old Style"/>
        </w:rPr>
        <w:t>Allâh</w:t>
      </w:r>
      <w:r>
        <w:rPr>
          <w:rFonts w:ascii="Bookman Old Style" w:hAnsi="Bookman Old Style"/>
        </w:rPr>
        <w:t xml:space="preserve"> for rain means appealing for his supplication (i.e. invoking </w:t>
      </w:r>
      <w:r w:rsidR="00ED5AFF">
        <w:rPr>
          <w:rFonts w:ascii="Bookman Old Style" w:hAnsi="Bookman Old Style"/>
        </w:rPr>
        <w:t>Allâh</w:t>
      </w:r>
      <w:r>
        <w:rPr>
          <w:rFonts w:ascii="Bookman Old Style" w:hAnsi="Bookman Old Style"/>
        </w:rPr>
        <w:t xml:space="preserve"> through his Du’a), as clarified in some versions of this </w:t>
      </w:r>
      <w:r w:rsidR="0043578B">
        <w:rPr>
          <w:rFonts w:ascii="Bookman Old Style" w:hAnsi="Bookman Old Style"/>
        </w:rPr>
        <w:t>Hadith</w:t>
      </w:r>
      <w:r>
        <w:rPr>
          <w:rFonts w:ascii="Bookman Old Style" w:hAnsi="Bookman Old Style"/>
        </w:rPr>
        <w:t xml:space="preserve">. And Al-Hafiz Ibn Hajar has mentioned it in the explanation of the </w:t>
      </w:r>
      <w:r w:rsidR="0043578B">
        <w:rPr>
          <w:rFonts w:ascii="Bookman Old Style" w:hAnsi="Bookman Old Style"/>
        </w:rPr>
        <w:t>Hadith</w:t>
      </w:r>
      <w:r>
        <w:rPr>
          <w:rFonts w:ascii="Bookman Old Style" w:hAnsi="Bookman Old Style"/>
        </w:rPr>
        <w:t xml:space="preserve"> in the book of the invocation for rain in </w:t>
      </w:r>
      <w:r>
        <w:rPr>
          <w:rFonts w:ascii="Bookman Old Style" w:hAnsi="Bookman Old Style"/>
          <w:i/>
          <w:iCs/>
        </w:rPr>
        <w:t>Fath Al-Bari</w:t>
      </w:r>
      <w:r>
        <w:rPr>
          <w:rFonts w:ascii="Bookman Old Style" w:hAnsi="Bookman Old Style"/>
        </w:rPr>
        <w:t>.</w:t>
      </w:r>
    </w:p>
    <w:p w14:paraId="61699326" w14:textId="77777777" w:rsidR="001F7B15" w:rsidRDefault="001F7B15">
      <w:pPr>
        <w:pStyle w:val="BodyText3"/>
        <w:spacing w:after="2"/>
        <w:rPr>
          <w:rFonts w:ascii="Bookman Old Style" w:hAnsi="Bookman Old Style"/>
        </w:rPr>
      </w:pPr>
    </w:p>
    <w:p w14:paraId="2A3F05FA" w14:textId="77777777" w:rsidR="001F7B15" w:rsidRDefault="001F7B15" w:rsidP="00DE349D">
      <w:pPr>
        <w:pStyle w:val="BodyText3"/>
        <w:spacing w:after="2"/>
        <w:ind w:firstLine="360"/>
        <w:rPr>
          <w:rFonts w:ascii="Bookman Old Style" w:hAnsi="Bookman Old Style"/>
        </w:rPr>
      </w:pPr>
      <w:r>
        <w:rPr>
          <w:rFonts w:ascii="Bookman Old Style" w:hAnsi="Bookman Old Style"/>
        </w:rPr>
        <w:t xml:space="preserve">And Omar </w:t>
      </w:r>
      <w:r>
        <w:rPr>
          <w:rFonts w:ascii="Bookman Old Style" w:hAnsi="Bookman Old Style"/>
        </w:rPr>
        <w:sym w:font="AGA Arabesque" w:char="F074"/>
      </w:r>
      <w:r>
        <w:rPr>
          <w:rFonts w:ascii="Bookman Old Style" w:hAnsi="Bookman Old Style"/>
        </w:rPr>
        <w:t xml:space="preserve"> has chosen </w:t>
      </w:r>
      <w:r w:rsidR="00E82E8D">
        <w:rPr>
          <w:rFonts w:ascii="Bookman Old Style" w:hAnsi="Bookman Old Style"/>
        </w:rPr>
        <w:t>Al-Abbas</w:t>
      </w:r>
      <w:r>
        <w:rPr>
          <w:rFonts w:ascii="Bookman Old Style" w:hAnsi="Bookman Old Style"/>
        </w:rPr>
        <w:t xml:space="preserve"> </w:t>
      </w:r>
      <w:r>
        <w:rPr>
          <w:rFonts w:ascii="Bookman Old Style" w:hAnsi="Bookman Old Style"/>
        </w:rPr>
        <w:sym w:font="AGA Arabesque" w:char="F074"/>
      </w:r>
      <w:r>
        <w:rPr>
          <w:rFonts w:ascii="Bookman Old Style" w:hAnsi="Bookman Old Style"/>
        </w:rPr>
        <w:t xml:space="preserve"> to invoke </w:t>
      </w:r>
      <w:r w:rsidR="00ED5AFF">
        <w:rPr>
          <w:rFonts w:ascii="Bookman Old Style" w:hAnsi="Bookman Old Style"/>
        </w:rPr>
        <w:t>Allâh</w:t>
      </w:r>
      <w:r>
        <w:rPr>
          <w:rFonts w:ascii="Bookman Old Style" w:hAnsi="Bookman Old Style"/>
        </w:rPr>
        <w:t xml:space="preserve"> through his supplication because of his </w:t>
      </w:r>
      <w:r w:rsidR="00DE349D">
        <w:rPr>
          <w:rFonts w:ascii="Bookman Old Style" w:hAnsi="Bookman Old Style"/>
        </w:rPr>
        <w:t>kin</w:t>
      </w:r>
      <w:r>
        <w:rPr>
          <w:rFonts w:ascii="Bookman Old Style" w:hAnsi="Bookman Old Style"/>
        </w:rPr>
        <w:t xml:space="preserve">ship with the Prophet </w:t>
      </w:r>
      <w:r>
        <w:rPr>
          <w:rFonts w:ascii="Bookman Old Style" w:hAnsi="Bookman Old Style" w:cs="Andalus"/>
        </w:rPr>
        <w:sym w:font="AGA Arabesque" w:char="F072"/>
      </w:r>
      <w:r>
        <w:rPr>
          <w:rFonts w:ascii="Bookman Old Style" w:hAnsi="Bookman Old Style"/>
        </w:rPr>
        <w:t xml:space="preserve"> and that is why he said: “we ask the uncle of our Prophet </w:t>
      </w:r>
      <w:r>
        <w:rPr>
          <w:rFonts w:ascii="Bookman Old Style" w:hAnsi="Bookman Old Style" w:cs="Andalus"/>
        </w:rPr>
        <w:sym w:font="AGA Arabesque" w:char="F072"/>
      </w:r>
      <w:r>
        <w:rPr>
          <w:rFonts w:ascii="Bookman Old Style" w:hAnsi="Bookman Old Style"/>
        </w:rPr>
        <w:t xml:space="preserve"> to invoke You”. And it is known that </w:t>
      </w:r>
      <w:r w:rsidR="00692290">
        <w:rPr>
          <w:rFonts w:ascii="Bookman Old Style" w:hAnsi="Bookman Old Style"/>
        </w:rPr>
        <w:t>Ali</w:t>
      </w:r>
      <w:r>
        <w:rPr>
          <w:rFonts w:ascii="Bookman Old Style" w:hAnsi="Bookman Old Style"/>
        </w:rPr>
        <w:t xml:space="preserve"> is superior to </w:t>
      </w:r>
      <w:r w:rsidR="00E82E8D">
        <w:rPr>
          <w:rFonts w:ascii="Bookman Old Style" w:hAnsi="Bookman Old Style"/>
        </w:rPr>
        <w:t>Al-Abbas</w:t>
      </w:r>
      <w:r>
        <w:rPr>
          <w:rFonts w:ascii="Bookman Old Style" w:hAnsi="Bookman Old Style"/>
        </w:rPr>
        <w:t xml:space="preserve"> (in Grace and Honnour) and is also a relative of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but </w:t>
      </w:r>
      <w:r w:rsidR="00E82E8D">
        <w:rPr>
          <w:rFonts w:ascii="Bookman Old Style" w:hAnsi="Bookman Old Style"/>
        </w:rPr>
        <w:t>Al-Abbas</w:t>
      </w:r>
      <w:r>
        <w:rPr>
          <w:rFonts w:ascii="Bookman Old Style" w:hAnsi="Bookman Old Style"/>
        </w:rPr>
        <w:t xml:space="preserve"> is closer. If the Prophet </w:t>
      </w:r>
      <w:r>
        <w:rPr>
          <w:rFonts w:ascii="Bookman Old Style" w:hAnsi="Bookman Old Style" w:cs="Andalus"/>
        </w:rPr>
        <w:sym w:font="AGA Arabesque" w:char="F072"/>
      </w:r>
      <w:r>
        <w:rPr>
          <w:rFonts w:ascii="Bookman Old Style" w:hAnsi="Bookman Old Style"/>
        </w:rPr>
        <w:t xml:space="preserve"> was to be inherited, </w:t>
      </w:r>
      <w:r w:rsidR="00E82E8D">
        <w:rPr>
          <w:rFonts w:ascii="Bookman Old Style" w:hAnsi="Bookman Old Style"/>
        </w:rPr>
        <w:t>Al-Abbas</w:t>
      </w:r>
      <w:r>
        <w:rPr>
          <w:rFonts w:ascii="Bookman Old Style" w:hAnsi="Bookman Old Style"/>
        </w:rPr>
        <w:t xml:space="preserve"> would have been considered first, because of </w:t>
      </w:r>
      <w:r w:rsidR="00DE349D">
        <w:rPr>
          <w:rFonts w:ascii="Bookman Old Style" w:hAnsi="Bookman Old Style"/>
        </w:rPr>
        <w:t>h</w:t>
      </w:r>
      <w:r>
        <w:rPr>
          <w:rFonts w:ascii="Bookman Old Style" w:hAnsi="Bookman Old Style"/>
        </w:rPr>
        <w:t xml:space="preserve">is statement </w:t>
      </w:r>
      <w:r>
        <w:rPr>
          <w:rFonts w:ascii="Bookman Old Style" w:hAnsi="Bookman Old Style" w:cs="Andalus"/>
        </w:rPr>
        <w:lastRenderedPageBreak/>
        <w:sym w:font="AGA Arabesque" w:char="F072"/>
      </w:r>
      <w:r>
        <w:rPr>
          <w:rFonts w:ascii="Bookman Old Style" w:hAnsi="Bookman Old Style"/>
        </w:rPr>
        <w:t xml:space="preserve">: “And follow up the statutory </w:t>
      </w:r>
      <w:r w:rsidR="003822E4">
        <w:rPr>
          <w:rFonts w:ascii="Bookman Old Style" w:hAnsi="Bookman Old Style"/>
        </w:rPr>
        <w:t>portion</w:t>
      </w:r>
      <w:r>
        <w:rPr>
          <w:rFonts w:ascii="Bookman Old Style" w:hAnsi="Bookman Old Style"/>
        </w:rPr>
        <w:t xml:space="preserve"> to their owners and what is left is for the worthier male man”, as narrated by </w:t>
      </w:r>
      <w:r w:rsidR="0006776B">
        <w:rPr>
          <w:rFonts w:ascii="Bookman Old Style" w:hAnsi="Bookman Old Style"/>
        </w:rPr>
        <w:t>Al Bukhari</w:t>
      </w:r>
      <w:r>
        <w:rPr>
          <w:rFonts w:ascii="Bookman Old Style" w:hAnsi="Bookman Old Style"/>
        </w:rPr>
        <w:t xml:space="preserve"> and Muslim.</w:t>
      </w:r>
    </w:p>
    <w:p w14:paraId="4ED5143F" w14:textId="77777777" w:rsidR="001F7B15" w:rsidRDefault="001F7B15">
      <w:pPr>
        <w:pStyle w:val="BodyText3"/>
        <w:spacing w:after="2"/>
        <w:ind w:firstLine="360"/>
        <w:rPr>
          <w:rFonts w:ascii="Bookman Old Style" w:hAnsi="Bookman Old Style"/>
        </w:rPr>
      </w:pPr>
      <w:r>
        <w:rPr>
          <w:rFonts w:ascii="Bookman Old Style" w:hAnsi="Bookman Old Style"/>
        </w:rPr>
        <w:t xml:space="preserve">And in </w:t>
      </w:r>
      <w:r>
        <w:rPr>
          <w:rFonts w:ascii="Bookman Old Style" w:hAnsi="Bookman Old Style"/>
          <w:i/>
          <w:iCs/>
        </w:rPr>
        <w:t>Sahih Muslim</w:t>
      </w:r>
      <w:r>
        <w:rPr>
          <w:rFonts w:ascii="Bookman Old Style" w:hAnsi="Bookman Old Style"/>
        </w:rPr>
        <w:t xml:space="preserve"> according to Abu Hurairah </w:t>
      </w:r>
      <w:r>
        <w:rPr>
          <w:rFonts w:ascii="Bookman Old Style" w:hAnsi="Bookman Old Style"/>
        </w:rPr>
        <w:sym w:font="AGA Arabesque" w:char="F074"/>
      </w:r>
      <w:r>
        <w:rPr>
          <w:rFonts w:ascii="Bookman Old Style" w:hAnsi="Bookman Old Style"/>
        </w:rPr>
        <w:t xml:space="preserve">, the Prophet </w:t>
      </w:r>
      <w:r>
        <w:rPr>
          <w:rFonts w:ascii="Bookman Old Style" w:hAnsi="Bookman Old Style" w:cs="Andalus"/>
        </w:rPr>
        <w:sym w:font="AGA Arabesque" w:char="F072"/>
      </w:r>
      <w:r>
        <w:rPr>
          <w:rFonts w:ascii="Bookman Old Style" w:hAnsi="Bookman Old Style"/>
        </w:rPr>
        <w:t xml:space="preserve"> said to Omar </w:t>
      </w:r>
      <w:r>
        <w:rPr>
          <w:rFonts w:ascii="Bookman Old Style" w:hAnsi="Bookman Old Style"/>
        </w:rPr>
        <w:sym w:font="AGA Arabesque" w:char="F074"/>
      </w:r>
      <w:r>
        <w:rPr>
          <w:rFonts w:ascii="Bookman Old Style" w:hAnsi="Bookman Old Style"/>
        </w:rPr>
        <w:t xml:space="preserve"> about </w:t>
      </w:r>
      <w:r w:rsidR="00214212">
        <w:rPr>
          <w:rFonts w:ascii="Bookman Old Style" w:hAnsi="Bookman Old Style"/>
        </w:rPr>
        <w:t>Abbas</w:t>
      </w:r>
      <w:r>
        <w:rPr>
          <w:rFonts w:ascii="Bookman Old Style" w:hAnsi="Bookman Old Style"/>
        </w:rPr>
        <w:t xml:space="preserve"> </w:t>
      </w:r>
      <w:r>
        <w:rPr>
          <w:rFonts w:ascii="Bookman Old Style" w:hAnsi="Bookman Old Style"/>
        </w:rPr>
        <w:sym w:font="AGA Arabesque" w:char="F074"/>
      </w:r>
      <w:r>
        <w:rPr>
          <w:rFonts w:ascii="Bookman Old Style" w:hAnsi="Bookman Old Style"/>
        </w:rPr>
        <w:t>: “Don’t you know that the uncle of a man is the twin of his father”.</w:t>
      </w:r>
    </w:p>
    <w:p w14:paraId="5F769937" w14:textId="77777777" w:rsidR="001F7B15" w:rsidRDefault="001F7B15" w:rsidP="00A05793">
      <w:pPr>
        <w:pStyle w:val="BodyText3"/>
        <w:spacing w:after="2"/>
        <w:ind w:firstLine="360"/>
        <w:rPr>
          <w:rFonts w:ascii="Bookman Old Style" w:hAnsi="Bookman Old Style"/>
        </w:rPr>
      </w:pPr>
      <w:r>
        <w:rPr>
          <w:rFonts w:ascii="Bookman Old Style" w:hAnsi="Bookman Old Style"/>
        </w:rPr>
        <w:t xml:space="preserve">And in </w:t>
      </w:r>
      <w:r>
        <w:rPr>
          <w:rFonts w:ascii="Bookman Old Style" w:hAnsi="Bookman Old Style"/>
          <w:i/>
          <w:iCs/>
        </w:rPr>
        <w:t>Tafsir Ibn Kathir</w:t>
      </w:r>
      <w:r>
        <w:rPr>
          <w:rFonts w:ascii="Bookman Old Style" w:hAnsi="Bookman Old Style"/>
        </w:rPr>
        <w:t xml:space="preserve"> is the explanation of the </w:t>
      </w:r>
      <w:r w:rsidR="00084A23">
        <w:rPr>
          <w:rFonts w:ascii="Bookman Old Style" w:hAnsi="Bookman Old Style"/>
        </w:rPr>
        <w:t>Ayât</w:t>
      </w:r>
      <w:r>
        <w:rPr>
          <w:rFonts w:ascii="Bookman Old Style" w:hAnsi="Bookman Old Style"/>
        </w:rPr>
        <w:t xml:space="preserve"> in Surah Al-Shura, that Omar bin Al-Khattab </w:t>
      </w:r>
      <w:r>
        <w:rPr>
          <w:rFonts w:ascii="Bookman Old Style" w:hAnsi="Bookman Old Style"/>
        </w:rPr>
        <w:sym w:font="AGA Arabesque" w:char="F074"/>
      </w:r>
      <w:r>
        <w:rPr>
          <w:rFonts w:ascii="Bookman Old Style" w:hAnsi="Bookman Old Style"/>
        </w:rPr>
        <w:t xml:space="preserve"> said to </w:t>
      </w:r>
      <w:r w:rsidR="00E82E8D">
        <w:rPr>
          <w:rFonts w:ascii="Bookman Old Style" w:hAnsi="Bookman Old Style"/>
        </w:rPr>
        <w:t>Al-Abbas</w:t>
      </w:r>
      <w:r>
        <w:rPr>
          <w:rFonts w:ascii="Bookman Old Style" w:hAnsi="Bookman Old Style"/>
        </w:rPr>
        <w:t xml:space="preserve"> </w:t>
      </w:r>
      <w:r>
        <w:rPr>
          <w:rFonts w:ascii="Bookman Old Style" w:hAnsi="Bookman Old Style"/>
        </w:rPr>
        <w:sym w:font="AGA Arabesque" w:char="F074"/>
      </w:r>
      <w:r>
        <w:rPr>
          <w:rFonts w:ascii="Bookman Old Style" w:hAnsi="Bookman Old Style"/>
        </w:rPr>
        <w:t xml:space="preserve">: “I swear by </w:t>
      </w:r>
      <w:r w:rsidR="00ED5AFF">
        <w:rPr>
          <w:rFonts w:ascii="Bookman Old Style" w:hAnsi="Bookman Old Style"/>
        </w:rPr>
        <w:t>Allâh</w:t>
      </w:r>
      <w:r>
        <w:rPr>
          <w:rFonts w:ascii="Bookman Old Style" w:hAnsi="Bookman Old Style"/>
        </w:rPr>
        <w:t xml:space="preserve">, your </w:t>
      </w:r>
      <w:r w:rsidR="00A05793" w:rsidRPr="00A05793">
        <w:rPr>
          <w:rFonts w:ascii="Bookman Old Style" w:hAnsi="Bookman Old Style"/>
        </w:rPr>
        <w:t>conversion</w:t>
      </w:r>
      <w:r w:rsidR="00A05793">
        <w:rPr>
          <w:rFonts w:ascii="Garamond" w:hAnsi="Garamond"/>
        </w:rPr>
        <w:t xml:space="preserve"> </w:t>
      </w:r>
      <w:r>
        <w:rPr>
          <w:rFonts w:ascii="Bookman Old Style" w:hAnsi="Bookman Old Style"/>
        </w:rPr>
        <w:t xml:space="preserve">on the day you embraced </w:t>
      </w:r>
      <w:r w:rsidR="00A05793">
        <w:rPr>
          <w:rFonts w:ascii="Bookman Old Style" w:hAnsi="Bookman Old Style"/>
        </w:rPr>
        <w:t xml:space="preserve">Islam </w:t>
      </w:r>
      <w:r>
        <w:rPr>
          <w:rFonts w:ascii="Bookman Old Style" w:hAnsi="Bookman Old Style"/>
        </w:rPr>
        <w:t xml:space="preserve">was better to me than the </w:t>
      </w:r>
      <w:r w:rsidR="00A05793" w:rsidRPr="00A05793">
        <w:rPr>
          <w:rFonts w:ascii="Bookman Old Style" w:hAnsi="Bookman Old Style"/>
        </w:rPr>
        <w:t>conversion</w:t>
      </w:r>
      <w:r w:rsidR="00A05793">
        <w:rPr>
          <w:rFonts w:ascii="Bookman Old Style" w:hAnsi="Bookman Old Style"/>
        </w:rPr>
        <w:t xml:space="preserve"> </w:t>
      </w:r>
      <w:r>
        <w:rPr>
          <w:rFonts w:ascii="Bookman Old Style" w:hAnsi="Bookman Old Style"/>
        </w:rPr>
        <w:t>of (my father) Al-Khattab if he had really embraced Islam</w:t>
      </w:r>
      <w:r w:rsidR="00A05793">
        <w:rPr>
          <w:rFonts w:ascii="Bookman Old Style" w:hAnsi="Bookman Old Style"/>
        </w:rPr>
        <w:t>;</w:t>
      </w:r>
      <w:r>
        <w:rPr>
          <w:rFonts w:ascii="Bookman Old Style" w:hAnsi="Bookman Old Style"/>
        </w:rPr>
        <w:t xml:space="preserve"> because your</w:t>
      </w:r>
      <w:r w:rsidR="00A05793">
        <w:rPr>
          <w:rFonts w:ascii="Bookman Old Style" w:hAnsi="Bookman Old Style"/>
        </w:rPr>
        <w:t xml:space="preserve"> </w:t>
      </w:r>
      <w:r w:rsidR="00A05793" w:rsidRPr="00A05793">
        <w:rPr>
          <w:rFonts w:ascii="Bookman Old Style" w:hAnsi="Bookman Old Style"/>
        </w:rPr>
        <w:t>conversion</w:t>
      </w:r>
      <w:r w:rsidR="00A05793">
        <w:rPr>
          <w:rFonts w:ascii="Bookman Old Style" w:hAnsi="Bookman Old Style"/>
        </w:rPr>
        <w:t xml:space="preserve"> to </w:t>
      </w:r>
      <w:r>
        <w:rPr>
          <w:rFonts w:ascii="Bookman Old Style" w:hAnsi="Bookman Old Style"/>
        </w:rPr>
        <w:t xml:space="preserve">Islam was better to the Prophet </w:t>
      </w:r>
      <w:r>
        <w:rPr>
          <w:rFonts w:ascii="Bookman Old Style" w:hAnsi="Bookman Old Style" w:cs="Andalus"/>
        </w:rPr>
        <w:sym w:font="AGA Arabesque" w:char="F072"/>
      </w:r>
      <w:r>
        <w:rPr>
          <w:rFonts w:ascii="Bookman Old Style" w:hAnsi="Bookman Old Style"/>
        </w:rPr>
        <w:t xml:space="preserve"> than the </w:t>
      </w:r>
      <w:r w:rsidR="00A05793" w:rsidRPr="00A05793">
        <w:rPr>
          <w:rFonts w:ascii="Bookman Old Style" w:hAnsi="Bookman Old Style"/>
        </w:rPr>
        <w:t>conversion</w:t>
      </w:r>
      <w:r>
        <w:rPr>
          <w:rFonts w:ascii="Bookman Old Style" w:hAnsi="Bookman Old Style"/>
        </w:rPr>
        <w:t xml:space="preserve"> of Al-Khattab”. Ibn Sa’ad mentioned this in his book </w:t>
      </w:r>
      <w:r>
        <w:rPr>
          <w:rFonts w:ascii="Bookman Old Style" w:hAnsi="Bookman Old Style"/>
          <w:i/>
          <w:iCs/>
        </w:rPr>
        <w:t xml:space="preserve">At-Tabaqaat </w:t>
      </w:r>
      <w:r>
        <w:rPr>
          <w:rFonts w:ascii="Bookman Old Style" w:hAnsi="Bookman Old Style"/>
        </w:rPr>
        <w:t>(Vol. 4, page: 22 and 30).</w:t>
      </w:r>
    </w:p>
    <w:p w14:paraId="63E0B522" w14:textId="77777777" w:rsidR="001F7B15" w:rsidRDefault="001F7B15">
      <w:pPr>
        <w:pStyle w:val="BodyText3"/>
        <w:spacing w:after="2"/>
        <w:rPr>
          <w:rFonts w:ascii="Bookman Old Style" w:hAnsi="Bookman Old Style"/>
        </w:rPr>
      </w:pPr>
    </w:p>
    <w:p w14:paraId="3E91D79B" w14:textId="77777777" w:rsidR="001F7B15" w:rsidRDefault="001F7B15" w:rsidP="004E29F1">
      <w:pPr>
        <w:pStyle w:val="BodyText3"/>
        <w:spacing w:after="2"/>
        <w:ind w:firstLine="360"/>
        <w:rPr>
          <w:rFonts w:ascii="Bookman Old Style" w:hAnsi="Bookman Old Style"/>
        </w:rPr>
      </w:pPr>
      <w:r>
        <w:rPr>
          <w:rFonts w:ascii="Bookman Old Style" w:hAnsi="Bookman Old Style"/>
        </w:rPr>
        <w:t xml:space="preserve">It is stated in </w:t>
      </w:r>
      <w:r>
        <w:rPr>
          <w:rFonts w:ascii="Bookman Old Style" w:hAnsi="Bookman Old Style"/>
          <w:i/>
          <w:iCs/>
        </w:rPr>
        <w:t>Iqtida As-Sirat Al-Mustaqeem</w:t>
      </w:r>
      <w:r>
        <w:rPr>
          <w:rFonts w:ascii="Bookman Old Style" w:hAnsi="Bookman Old Style"/>
        </w:rPr>
        <w:t xml:space="preserve"> of </w:t>
      </w:r>
      <w:r w:rsidR="007D5A33">
        <w:rPr>
          <w:rFonts w:ascii="Bookman Old Style" w:hAnsi="Bookman Old Style"/>
        </w:rPr>
        <w:t>Shaikhul</w:t>
      </w:r>
      <w:r w:rsidR="0021126F">
        <w:rPr>
          <w:rFonts w:ascii="Bookman Old Style" w:hAnsi="Bookman Old Style"/>
        </w:rPr>
        <w:t>-Islam</w:t>
      </w:r>
      <w:r>
        <w:rPr>
          <w:rFonts w:ascii="Bookman Old Style" w:hAnsi="Bookman Old Style"/>
        </w:rPr>
        <w:t xml:space="preserve"> Ibn </w:t>
      </w:r>
      <w:r w:rsidR="00EB68EB">
        <w:rPr>
          <w:rFonts w:ascii="Bookman Old Style" w:hAnsi="Bookman Old Style"/>
        </w:rPr>
        <w:t>Taimiyah</w:t>
      </w:r>
      <w:r>
        <w:rPr>
          <w:rFonts w:ascii="Bookman Old Style" w:hAnsi="Bookman Old Style"/>
        </w:rPr>
        <w:t xml:space="preserve"> (Rahimahullah) (Vol.1, page: 446) that </w:t>
      </w:r>
      <w:r w:rsidR="002F4307">
        <w:rPr>
          <w:rFonts w:ascii="Bookman Old Style" w:hAnsi="Bookman Old Style"/>
        </w:rPr>
        <w:t xml:space="preserve">when </w:t>
      </w:r>
      <w:r>
        <w:rPr>
          <w:rFonts w:ascii="Bookman Old Style" w:hAnsi="Bookman Old Style"/>
        </w:rPr>
        <w:t xml:space="preserve">Omar bin Al Khattab </w:t>
      </w:r>
      <w:r>
        <w:rPr>
          <w:rFonts w:ascii="Bookman Old Style" w:hAnsi="Bookman Old Style"/>
        </w:rPr>
        <w:sym w:font="AGA Arabesque" w:char="F074"/>
      </w:r>
      <w:r w:rsidR="002F4307">
        <w:rPr>
          <w:rFonts w:ascii="Bookman Old Style" w:hAnsi="Bookman Old Style"/>
        </w:rPr>
        <w:t xml:space="preserve"> </w:t>
      </w:r>
      <w:r>
        <w:rPr>
          <w:rFonts w:ascii="Bookman Old Style" w:hAnsi="Bookman Old Style"/>
        </w:rPr>
        <w:t xml:space="preserve">initiated </w:t>
      </w:r>
      <w:r>
        <w:rPr>
          <w:rFonts w:ascii="Bookman Old Style" w:hAnsi="Bookman Old Style"/>
        </w:rPr>
        <w:lastRenderedPageBreak/>
        <w:t>the Diwan</w:t>
      </w:r>
      <w:r>
        <w:rPr>
          <w:rStyle w:val="FootnoteReference"/>
          <w:rFonts w:ascii="Bookman Old Style" w:hAnsi="Bookman Old Style"/>
        </w:rPr>
        <w:footnoteReference w:id="14"/>
      </w:r>
      <w:r>
        <w:rPr>
          <w:rFonts w:ascii="Bookman Old Style" w:hAnsi="Bookman Old Style"/>
        </w:rPr>
        <w:t xml:space="preserve">of donations, </w:t>
      </w:r>
      <w:r w:rsidR="002F4307">
        <w:rPr>
          <w:rFonts w:ascii="Bookman Old Style" w:hAnsi="Bookman Old Style"/>
        </w:rPr>
        <w:t xml:space="preserve">he </w:t>
      </w:r>
      <w:r>
        <w:rPr>
          <w:rFonts w:ascii="Bookman Old Style" w:hAnsi="Bookman Old Style"/>
        </w:rPr>
        <w:t>registered the people according to their</w:t>
      </w:r>
      <w:r w:rsidR="004E29F1">
        <w:rPr>
          <w:rFonts w:ascii="Bookman Old Style" w:hAnsi="Bookman Old Style"/>
        </w:rPr>
        <w:t xml:space="preserve"> lineage</w:t>
      </w:r>
      <w:r>
        <w:rPr>
          <w:rFonts w:ascii="Bookman Old Style" w:hAnsi="Bookman Old Style"/>
        </w:rPr>
        <w:t xml:space="preserve"> </w:t>
      </w:r>
      <w:r w:rsidR="004E29F1">
        <w:rPr>
          <w:rFonts w:ascii="Bookman Old Style" w:hAnsi="Bookman Old Style"/>
        </w:rPr>
        <w:t>(N</w:t>
      </w:r>
      <w:r>
        <w:rPr>
          <w:rFonts w:ascii="Bookman Old Style" w:hAnsi="Bookman Old Style"/>
        </w:rPr>
        <w:t>asab</w:t>
      </w:r>
      <w:r w:rsidR="004E29F1">
        <w:rPr>
          <w:rFonts w:ascii="Bookman Old Style" w:hAnsi="Bookman Old Style"/>
        </w:rPr>
        <w:t>)</w:t>
      </w:r>
      <w:r>
        <w:rPr>
          <w:rFonts w:ascii="Bookman Old Style" w:hAnsi="Bookman Old Style"/>
        </w:rPr>
        <w:t xml:space="preserve"> and started with the closest relatives of the Prophet </w:t>
      </w:r>
      <w:r>
        <w:rPr>
          <w:rFonts w:ascii="Bookman Old Style" w:hAnsi="Bookman Old Style" w:cs="Andalus"/>
        </w:rPr>
        <w:sym w:font="AGA Arabesque" w:char="F072"/>
      </w:r>
      <w:r>
        <w:rPr>
          <w:rFonts w:ascii="Bookman Old Style" w:hAnsi="Bookman Old Style"/>
        </w:rPr>
        <w:t xml:space="preserve">, and when he finished with the Arabs, he registered the non-Arabs. And that is how the Diwan was, during the period of the Orthodox Caliphs and all the Caliphs of Banu </w:t>
      </w:r>
      <w:r w:rsidR="00AA5375">
        <w:rPr>
          <w:rFonts w:ascii="Bookman Old Style" w:hAnsi="Bookman Old Style"/>
        </w:rPr>
        <w:t>Umayyah</w:t>
      </w:r>
      <w:r>
        <w:rPr>
          <w:rFonts w:ascii="Bookman Old Style" w:hAnsi="Bookman Old Style"/>
        </w:rPr>
        <w:t xml:space="preserve"> and during the period of the children of Al-</w:t>
      </w:r>
      <w:r w:rsidR="00214212">
        <w:rPr>
          <w:rFonts w:ascii="Bookman Old Style" w:hAnsi="Bookman Old Style"/>
        </w:rPr>
        <w:t>Abbas</w:t>
      </w:r>
      <w:r>
        <w:rPr>
          <w:rFonts w:ascii="Bookman Old Style" w:hAnsi="Bookman Old Style"/>
        </w:rPr>
        <w:t>, till changes happened after that.</w:t>
      </w:r>
    </w:p>
    <w:p w14:paraId="7C09319E" w14:textId="77777777" w:rsidR="001F7B15" w:rsidRDefault="001F7B15">
      <w:pPr>
        <w:pStyle w:val="BodyText3"/>
        <w:spacing w:after="2"/>
        <w:rPr>
          <w:rFonts w:ascii="Bookman Old Style" w:hAnsi="Bookman Old Style"/>
        </w:rPr>
      </w:pPr>
    </w:p>
    <w:p w14:paraId="07C17236" w14:textId="77777777" w:rsidR="001F7B15" w:rsidRDefault="001F7B15">
      <w:pPr>
        <w:pStyle w:val="BodyText3"/>
        <w:spacing w:after="2"/>
        <w:ind w:firstLine="360"/>
        <w:rPr>
          <w:rFonts w:ascii="Bookman Old Style" w:hAnsi="Bookman Old Style"/>
        </w:rPr>
      </w:pPr>
      <w:r>
        <w:rPr>
          <w:rFonts w:ascii="Bookman Old Style" w:hAnsi="Bookman Old Style"/>
        </w:rPr>
        <w:t xml:space="preserve">He also said (Vol.1, page: 453): “Look at Omar bin Al-Khattab </w:t>
      </w:r>
      <w:r>
        <w:rPr>
          <w:rFonts w:ascii="Bookman Old Style" w:hAnsi="Bookman Old Style"/>
        </w:rPr>
        <w:sym w:font="AGA Arabesque" w:char="F074"/>
      </w:r>
      <w:r>
        <w:rPr>
          <w:rFonts w:ascii="Bookman Old Style" w:hAnsi="Bookman Old Style"/>
        </w:rPr>
        <w:t xml:space="preserve"> when he initiated the Diwan, people said to him: ‘The Amir Al-</w:t>
      </w:r>
      <w:r w:rsidR="00D22309">
        <w:rPr>
          <w:rFonts w:ascii="Bookman Old Style" w:hAnsi="Bookman Old Style"/>
        </w:rPr>
        <w:t>Mu’minin</w:t>
      </w:r>
      <w:r>
        <w:rPr>
          <w:rFonts w:ascii="Bookman Old Style" w:hAnsi="Bookman Old Style"/>
        </w:rPr>
        <w:t xml:space="preserve"> must start with himself’. He said: ‘No, but put Omar where </w:t>
      </w:r>
      <w:r w:rsidR="00ED5AFF">
        <w:rPr>
          <w:rFonts w:ascii="Bookman Old Style" w:hAnsi="Bookman Old Style"/>
        </w:rPr>
        <w:t>Allâh</w:t>
      </w:r>
      <w:r>
        <w:rPr>
          <w:rFonts w:ascii="Bookman Old Style" w:hAnsi="Bookman Old Style"/>
        </w:rPr>
        <w:t xml:space="preserve"> has placed him, he then started with the family of the Prophet </w:t>
      </w:r>
      <w:r>
        <w:rPr>
          <w:rFonts w:ascii="Bookman Old Style" w:hAnsi="Bookman Old Style" w:cs="Andalus"/>
        </w:rPr>
        <w:sym w:font="AGA Arabesque" w:char="F072"/>
      </w:r>
      <w:r>
        <w:rPr>
          <w:rFonts w:ascii="Bookman Old Style" w:hAnsi="Bookman Old Style"/>
        </w:rPr>
        <w:t xml:space="preserve"> and those after them in sequence till his turn came in the Banu Adiy clan, which is below most of the clans of Quraish”.</w:t>
      </w:r>
    </w:p>
    <w:p w14:paraId="2347462E" w14:textId="77777777" w:rsidR="001F7B15" w:rsidRDefault="001F7B15">
      <w:pPr>
        <w:pStyle w:val="BodyText3"/>
        <w:spacing w:after="2"/>
        <w:rPr>
          <w:rFonts w:ascii="Bookman Old Style" w:hAnsi="Bookman Old Style"/>
        </w:rPr>
      </w:pPr>
    </w:p>
    <w:p w14:paraId="005C0DE9" w14:textId="77777777" w:rsidR="001F7B15" w:rsidRDefault="001F7B15" w:rsidP="00F06A95">
      <w:pPr>
        <w:pStyle w:val="BodyText3"/>
        <w:spacing w:after="2"/>
        <w:ind w:firstLine="360"/>
        <w:rPr>
          <w:rFonts w:ascii="Bookman Old Style" w:hAnsi="Bookman Old Style"/>
        </w:rPr>
      </w:pPr>
      <w:r>
        <w:rPr>
          <w:rFonts w:ascii="Bookman Old Style" w:hAnsi="Bookman Old Style"/>
        </w:rPr>
        <w:t xml:space="preserve">It has been mentioned previously in the virtues of </w:t>
      </w:r>
      <w:r w:rsidR="00A3024F">
        <w:rPr>
          <w:rFonts w:ascii="Bookman Old Style" w:hAnsi="Bookman Old Style"/>
        </w:rPr>
        <w:t>Ahl</w:t>
      </w:r>
      <w:r>
        <w:rPr>
          <w:rFonts w:ascii="Bookman Old Style" w:hAnsi="Bookman Old Style"/>
        </w:rPr>
        <w:t xml:space="preserve"> Al-Bait in the Sunnah, the </w:t>
      </w:r>
      <w:r w:rsidR="0043578B">
        <w:rPr>
          <w:rFonts w:ascii="Bookman Old Style" w:hAnsi="Bookman Old Style"/>
        </w:rPr>
        <w:lastRenderedPageBreak/>
        <w:t>Hadith</w:t>
      </w:r>
      <w:r>
        <w:rPr>
          <w:rFonts w:ascii="Bookman Old Style" w:hAnsi="Bookman Old Style"/>
        </w:rPr>
        <w:t xml:space="preserve"> that says: “Every connection </w:t>
      </w:r>
      <w:r w:rsidRPr="004E29F1">
        <w:rPr>
          <w:rFonts w:ascii="Bookman Old Style" w:hAnsi="Bookman Old Style"/>
        </w:rPr>
        <w:t xml:space="preserve">and </w:t>
      </w:r>
      <w:r w:rsidR="004E29F1" w:rsidRPr="004E29F1">
        <w:rPr>
          <w:rFonts w:ascii="Bookman Old Style" w:hAnsi="Bookman Old Style"/>
        </w:rPr>
        <w:t>kinship are</w:t>
      </w:r>
      <w:r>
        <w:rPr>
          <w:rFonts w:ascii="Bookman Old Style" w:hAnsi="Bookman Old Style"/>
        </w:rPr>
        <w:t xml:space="preserve"> cut off on the Day of Judgment except </w:t>
      </w:r>
      <w:r w:rsidR="004E29F1">
        <w:rPr>
          <w:rFonts w:ascii="Bookman Old Style" w:hAnsi="Bookman Old Style"/>
        </w:rPr>
        <w:t>m</w:t>
      </w:r>
      <w:r>
        <w:rPr>
          <w:rFonts w:ascii="Bookman Old Style" w:hAnsi="Bookman Old Style"/>
        </w:rPr>
        <w:t xml:space="preserve">y connection and </w:t>
      </w:r>
      <w:r w:rsidR="004E29F1" w:rsidRPr="004E29F1">
        <w:rPr>
          <w:rFonts w:ascii="Bookman Old Style" w:hAnsi="Bookman Old Style"/>
        </w:rPr>
        <w:t>kinship</w:t>
      </w:r>
      <w:r>
        <w:rPr>
          <w:rFonts w:ascii="Bookman Old Style" w:hAnsi="Bookman Old Style"/>
        </w:rPr>
        <w:t xml:space="preserve">”, and that it is this </w:t>
      </w:r>
      <w:r w:rsidR="0043578B">
        <w:rPr>
          <w:rFonts w:ascii="Bookman Old Style" w:hAnsi="Bookman Old Style"/>
        </w:rPr>
        <w:t>Hadith</w:t>
      </w:r>
      <w:r>
        <w:rPr>
          <w:rFonts w:ascii="Bookman Old Style" w:hAnsi="Bookman Old Style"/>
        </w:rPr>
        <w:t xml:space="preserve"> that urged Omar </w:t>
      </w:r>
      <w:r>
        <w:rPr>
          <w:rFonts w:ascii="Bookman Old Style" w:hAnsi="Bookman Old Style"/>
        </w:rPr>
        <w:sym w:font="AGA Arabesque" w:char="F074"/>
      </w:r>
      <w:r>
        <w:rPr>
          <w:rFonts w:ascii="Bookman Old Style" w:hAnsi="Bookman Old Style"/>
        </w:rPr>
        <w:t xml:space="preserve"> to seek the marriage of Umm </w:t>
      </w:r>
      <w:r w:rsidR="004E29F1">
        <w:rPr>
          <w:rFonts w:ascii="Bookman Old Style" w:hAnsi="Bookman Old Style"/>
        </w:rPr>
        <w:t>Kulthum</w:t>
      </w:r>
      <w:r>
        <w:rPr>
          <w:rFonts w:ascii="Bookman Old Style" w:hAnsi="Bookman Old Style"/>
        </w:rPr>
        <w:t xml:space="preserve"> the daughter of </w:t>
      </w:r>
      <w:r w:rsidR="00692290">
        <w:rPr>
          <w:rFonts w:ascii="Bookman Old Style" w:hAnsi="Bookman Old Style"/>
        </w:rPr>
        <w:t>Ali</w:t>
      </w:r>
      <w:r>
        <w:rPr>
          <w:rFonts w:ascii="Bookman Old Style" w:hAnsi="Bookman Old Style"/>
        </w:rPr>
        <w:t xml:space="preserve"> </w:t>
      </w:r>
      <w:r>
        <w:rPr>
          <w:rFonts w:ascii="Bookman Old Style" w:hAnsi="Bookman Old Style"/>
        </w:rPr>
        <w:sym w:font="AGA Arabesque" w:char="F074"/>
      </w:r>
      <w:r>
        <w:rPr>
          <w:rFonts w:ascii="Bookman Old Style" w:hAnsi="Bookman Old Style"/>
        </w:rPr>
        <w:t xml:space="preserve">. Al Albani has mentioned the routes of this </w:t>
      </w:r>
      <w:r w:rsidR="0043578B">
        <w:rPr>
          <w:rFonts w:ascii="Bookman Old Style" w:hAnsi="Bookman Old Style"/>
        </w:rPr>
        <w:t>Hadith</w:t>
      </w:r>
      <w:r>
        <w:rPr>
          <w:rFonts w:ascii="Bookman Old Style" w:hAnsi="Bookman Old Style"/>
        </w:rPr>
        <w:t xml:space="preserve"> in his book </w:t>
      </w:r>
      <w:r>
        <w:rPr>
          <w:rFonts w:ascii="Bookman Old Style" w:hAnsi="Bookman Old Style"/>
          <w:i/>
          <w:iCs/>
        </w:rPr>
        <w:t>Silsilat</w:t>
      </w:r>
      <w:r w:rsidR="00F06A95">
        <w:rPr>
          <w:rFonts w:ascii="Bookman Old Style" w:hAnsi="Bookman Old Style"/>
          <w:i/>
          <w:iCs/>
        </w:rPr>
        <w:t>u</w:t>
      </w:r>
      <w:r>
        <w:rPr>
          <w:rFonts w:ascii="Bookman Old Style" w:hAnsi="Bookman Old Style"/>
          <w:i/>
          <w:iCs/>
        </w:rPr>
        <w:t>s</w:t>
      </w:r>
      <w:r w:rsidR="00F06A95">
        <w:rPr>
          <w:rFonts w:ascii="Bookman Old Style" w:hAnsi="Bookman Old Style"/>
          <w:i/>
          <w:iCs/>
        </w:rPr>
        <w:t xml:space="preserve"> </w:t>
      </w:r>
      <w:r>
        <w:rPr>
          <w:rFonts w:ascii="Bookman Old Style" w:hAnsi="Bookman Old Style"/>
          <w:i/>
          <w:iCs/>
        </w:rPr>
        <w:t>Sahiha</w:t>
      </w:r>
      <w:r w:rsidR="00F06A95">
        <w:rPr>
          <w:rFonts w:ascii="Bookman Old Style" w:hAnsi="Bookman Old Style"/>
          <w:i/>
          <w:iCs/>
        </w:rPr>
        <w:t>h</w:t>
      </w:r>
      <w:r>
        <w:rPr>
          <w:rFonts w:ascii="Bookman Old Style" w:hAnsi="Bookman Old Style"/>
          <w:i/>
          <w:iCs/>
        </w:rPr>
        <w:t xml:space="preserve"> (No. 2036)</w:t>
      </w:r>
      <w:r>
        <w:rPr>
          <w:rFonts w:ascii="Bookman Old Style" w:hAnsi="Bookman Old Style"/>
        </w:rPr>
        <w:t xml:space="preserve"> </w:t>
      </w:r>
      <w:r w:rsidR="004E29F1">
        <w:rPr>
          <w:rFonts w:ascii="Bookman Old Style" w:hAnsi="Bookman Old Style"/>
        </w:rPr>
        <w:t>according to</w:t>
      </w:r>
      <w:r>
        <w:rPr>
          <w:rFonts w:ascii="Bookman Old Style" w:hAnsi="Bookman Old Style"/>
        </w:rPr>
        <w:t xml:space="preserve"> Omar </w:t>
      </w:r>
      <w:r>
        <w:rPr>
          <w:rFonts w:ascii="Bookman Old Style" w:hAnsi="Bookman Old Style"/>
        </w:rPr>
        <w:sym w:font="AGA Arabesque" w:char="F074"/>
      </w:r>
      <w:r>
        <w:rPr>
          <w:rFonts w:ascii="Bookman Old Style" w:hAnsi="Bookman Old Style"/>
        </w:rPr>
        <w:t>.</w:t>
      </w:r>
    </w:p>
    <w:p w14:paraId="668E43C9" w14:textId="77777777" w:rsidR="001F7B15" w:rsidRDefault="001F7B15">
      <w:pPr>
        <w:pStyle w:val="BodyText3"/>
        <w:tabs>
          <w:tab w:val="left" w:pos="180"/>
        </w:tabs>
        <w:spacing w:after="2"/>
        <w:rPr>
          <w:rFonts w:ascii="Bookman Old Style" w:hAnsi="Bookman Old Style"/>
        </w:rPr>
      </w:pPr>
    </w:p>
    <w:p w14:paraId="7ACB734C" w14:textId="77777777" w:rsidR="001F7B15" w:rsidRDefault="001F7B15">
      <w:pPr>
        <w:pStyle w:val="BodyText3"/>
        <w:tabs>
          <w:tab w:val="left" w:pos="180"/>
        </w:tabs>
        <w:spacing w:after="2"/>
        <w:ind w:firstLine="360"/>
        <w:rPr>
          <w:rFonts w:ascii="Bookman Old Style" w:hAnsi="Bookman Old Style"/>
        </w:rPr>
      </w:pPr>
      <w:r>
        <w:rPr>
          <w:rFonts w:ascii="Bookman Old Style" w:hAnsi="Bookman Old Style"/>
        </w:rPr>
        <w:t xml:space="preserve">It is known that the four Orthodox Caliphs are the in-laws of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w:t>
      </w:r>
      <w:r w:rsidR="0024213F">
        <w:rPr>
          <w:rFonts w:ascii="Bookman Old Style" w:hAnsi="Bookman Old Style"/>
        </w:rPr>
        <w:t xml:space="preserve">Thus, </w:t>
      </w:r>
      <w:r>
        <w:rPr>
          <w:rFonts w:ascii="Bookman Old Style" w:hAnsi="Bookman Old Style"/>
        </w:rPr>
        <w:t xml:space="preserve">Abubakr </w:t>
      </w:r>
      <w:r>
        <w:rPr>
          <w:rFonts w:ascii="Bookman Old Style" w:hAnsi="Bookman Old Style"/>
        </w:rPr>
        <w:sym w:font="AGA Arabesque" w:char="F074"/>
      </w:r>
      <w:r>
        <w:rPr>
          <w:rFonts w:ascii="Bookman Old Style" w:hAnsi="Bookman Old Style"/>
        </w:rPr>
        <w:t xml:space="preserve"> and Omar </w:t>
      </w:r>
      <w:r>
        <w:rPr>
          <w:rFonts w:ascii="Bookman Old Style" w:hAnsi="Bookman Old Style"/>
        </w:rPr>
        <w:sym w:font="AGA Arabesque" w:char="F074"/>
      </w:r>
      <w:r>
        <w:rPr>
          <w:rFonts w:ascii="Bookman Old Style" w:hAnsi="Bookman Old Style"/>
        </w:rPr>
        <w:t xml:space="preserve"> have been blessed with additional dignity by the Prophet’s marriage with their daughters Aisha and Hafsa. Othman and </w:t>
      </w:r>
      <w:r w:rsidR="00692290">
        <w:rPr>
          <w:rFonts w:ascii="Bookman Old Style" w:hAnsi="Bookman Old Style"/>
        </w:rPr>
        <w:t>Ali</w:t>
      </w:r>
      <w:r>
        <w:rPr>
          <w:rFonts w:ascii="Bookman Old Style" w:hAnsi="Bookman Old Style"/>
        </w:rPr>
        <w:t xml:space="preserve"> were also blessed with additional dignity by their marriage with the daughters of the Prophet </w:t>
      </w:r>
      <w:r>
        <w:rPr>
          <w:rFonts w:ascii="Bookman Old Style" w:hAnsi="Bookman Old Style" w:cs="Andalus"/>
        </w:rPr>
        <w:sym w:font="AGA Arabesque" w:char="F072"/>
      </w:r>
      <w:r>
        <w:rPr>
          <w:rFonts w:ascii="Bookman Old Style" w:hAnsi="Bookman Old Style"/>
        </w:rPr>
        <w:t xml:space="preserve">, Othman </w:t>
      </w:r>
      <w:r>
        <w:rPr>
          <w:rFonts w:ascii="Bookman Old Style" w:hAnsi="Bookman Old Style"/>
        </w:rPr>
        <w:sym w:font="AGA Arabesque" w:char="F074"/>
      </w:r>
      <w:r>
        <w:rPr>
          <w:rFonts w:ascii="Bookman Old Style" w:hAnsi="Bookman Old Style"/>
        </w:rPr>
        <w:t xml:space="preserve"> </w:t>
      </w:r>
      <w:r w:rsidR="0024213F">
        <w:rPr>
          <w:rFonts w:ascii="Bookman Old Style" w:hAnsi="Bookman Old Style"/>
        </w:rPr>
        <w:t xml:space="preserve">got </w:t>
      </w:r>
      <w:r>
        <w:rPr>
          <w:rFonts w:ascii="Bookman Old Style" w:hAnsi="Bookman Old Style"/>
        </w:rPr>
        <w:t>married</w:t>
      </w:r>
      <w:r w:rsidR="0024213F">
        <w:rPr>
          <w:rFonts w:ascii="Bookman Old Style" w:hAnsi="Bookman Old Style"/>
        </w:rPr>
        <w:t xml:space="preserve"> to</w:t>
      </w:r>
      <w:r>
        <w:rPr>
          <w:rFonts w:ascii="Bookman Old Style" w:hAnsi="Bookman Old Style"/>
        </w:rPr>
        <w:t xml:space="preserve"> Ruqaiyah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 xml:space="preserve">ha), and after her death he </w:t>
      </w:r>
      <w:r w:rsidR="0024213F">
        <w:rPr>
          <w:rFonts w:ascii="Bookman Old Style" w:hAnsi="Bookman Old Style"/>
        </w:rPr>
        <w:t xml:space="preserve">got </w:t>
      </w:r>
      <w:r>
        <w:rPr>
          <w:rFonts w:ascii="Bookman Old Style" w:hAnsi="Bookman Old Style"/>
        </w:rPr>
        <w:t xml:space="preserve">married </w:t>
      </w:r>
      <w:r w:rsidR="0024213F">
        <w:rPr>
          <w:rFonts w:ascii="Bookman Old Style" w:hAnsi="Bookman Old Style"/>
        </w:rPr>
        <w:t xml:space="preserve">to </w:t>
      </w:r>
      <w:r>
        <w:rPr>
          <w:rFonts w:ascii="Bookman Old Style" w:hAnsi="Bookman Old Style"/>
        </w:rPr>
        <w:t xml:space="preserve">Umm </w:t>
      </w:r>
      <w:r w:rsidR="004E29F1">
        <w:rPr>
          <w:rFonts w:ascii="Bookman Old Style" w:hAnsi="Bookman Old Style"/>
        </w:rPr>
        <w:t>Kulthum</w:t>
      </w:r>
      <w:r>
        <w:rPr>
          <w:rFonts w:ascii="Bookman Old Style" w:hAnsi="Bookman Old Style"/>
        </w:rPr>
        <w:t xml:space="preserve">. For this </w:t>
      </w:r>
      <w:r w:rsidR="0024213F">
        <w:rPr>
          <w:rFonts w:ascii="Bookman Old Style" w:hAnsi="Bookman Old Style"/>
        </w:rPr>
        <w:t xml:space="preserve">reason, </w:t>
      </w:r>
      <w:r>
        <w:rPr>
          <w:rFonts w:ascii="Bookman Old Style" w:hAnsi="Bookman Old Style"/>
        </w:rPr>
        <w:t xml:space="preserve">he was called </w:t>
      </w:r>
      <w:r>
        <w:rPr>
          <w:rFonts w:ascii="Bookman Old Style" w:hAnsi="Bookman Old Style"/>
          <w:i/>
          <w:iCs/>
        </w:rPr>
        <w:t>Zhun Nur’ain</w:t>
      </w:r>
      <w:r>
        <w:rPr>
          <w:rFonts w:ascii="Bookman Old Style" w:hAnsi="Bookman Old Style"/>
        </w:rPr>
        <w:t xml:space="preserve"> (The holder of the two lights), and </w:t>
      </w:r>
      <w:r w:rsidR="00692290">
        <w:rPr>
          <w:rFonts w:ascii="Bookman Old Style" w:hAnsi="Bookman Old Style"/>
        </w:rPr>
        <w:t>Ali</w:t>
      </w:r>
      <w:r>
        <w:rPr>
          <w:rFonts w:ascii="Bookman Old Style" w:hAnsi="Bookman Old Style"/>
        </w:rPr>
        <w:t xml:space="preserve"> </w:t>
      </w:r>
      <w:r>
        <w:rPr>
          <w:rFonts w:ascii="Bookman Old Style" w:hAnsi="Bookman Old Style"/>
        </w:rPr>
        <w:sym w:font="AGA Arabesque" w:char="F074"/>
      </w:r>
      <w:r>
        <w:rPr>
          <w:rFonts w:ascii="Bookman Old Style" w:hAnsi="Bookman Old Style"/>
        </w:rPr>
        <w:t xml:space="preserve"> </w:t>
      </w:r>
      <w:r w:rsidR="0024213F">
        <w:rPr>
          <w:rFonts w:ascii="Bookman Old Style" w:hAnsi="Bookman Old Style"/>
        </w:rPr>
        <w:t xml:space="preserve">got </w:t>
      </w:r>
      <w:r>
        <w:rPr>
          <w:rFonts w:ascii="Bookman Old Style" w:hAnsi="Bookman Old Style"/>
        </w:rPr>
        <w:t xml:space="preserve">married </w:t>
      </w:r>
      <w:r w:rsidR="0024213F">
        <w:rPr>
          <w:rFonts w:ascii="Bookman Old Style" w:hAnsi="Bookman Old Style"/>
        </w:rPr>
        <w:t xml:space="preserve">to </w:t>
      </w:r>
      <w:r>
        <w:rPr>
          <w:rFonts w:ascii="Bookman Old Style" w:hAnsi="Bookman Old Style"/>
        </w:rPr>
        <w:t>Fatima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ha).</w:t>
      </w:r>
    </w:p>
    <w:p w14:paraId="6A132DCE" w14:textId="77777777" w:rsidR="001F7B15" w:rsidRDefault="001F7B15">
      <w:pPr>
        <w:pStyle w:val="BodyText3"/>
        <w:tabs>
          <w:tab w:val="left" w:pos="180"/>
        </w:tabs>
        <w:spacing w:after="2"/>
        <w:rPr>
          <w:rFonts w:ascii="Bookman Old Style" w:hAnsi="Bookman Old Style"/>
        </w:rPr>
      </w:pPr>
    </w:p>
    <w:p w14:paraId="7CD13A22" w14:textId="77777777" w:rsidR="001F7B15" w:rsidRDefault="001F7B15" w:rsidP="00564E31">
      <w:pPr>
        <w:pStyle w:val="BodyText3"/>
        <w:tabs>
          <w:tab w:val="left" w:pos="180"/>
        </w:tabs>
        <w:spacing w:after="2"/>
        <w:ind w:firstLine="360"/>
        <w:rPr>
          <w:rFonts w:ascii="Bookman Old Style" w:hAnsi="Bookman Old Style"/>
        </w:rPr>
      </w:pPr>
      <w:r>
        <w:rPr>
          <w:rFonts w:ascii="Bookman Old Style" w:hAnsi="Bookman Old Style"/>
        </w:rPr>
        <w:t xml:space="preserve">In </w:t>
      </w:r>
      <w:r>
        <w:rPr>
          <w:rFonts w:ascii="Bookman Old Style" w:hAnsi="Bookman Old Style"/>
          <w:i/>
          <w:iCs/>
        </w:rPr>
        <w:t>Siyar A’alam An-Nubala</w:t>
      </w:r>
      <w:r>
        <w:rPr>
          <w:rFonts w:ascii="Bookman Old Style" w:hAnsi="Bookman Old Style"/>
        </w:rPr>
        <w:t xml:space="preserve"> of </w:t>
      </w:r>
      <w:r w:rsidR="0043578B">
        <w:rPr>
          <w:rFonts w:ascii="Bookman Old Style" w:hAnsi="Bookman Old Style"/>
        </w:rPr>
        <w:t>Adh-Dhahabi</w:t>
      </w:r>
      <w:r>
        <w:rPr>
          <w:rFonts w:ascii="Bookman Old Style" w:hAnsi="Bookman Old Style"/>
        </w:rPr>
        <w:t xml:space="preserve"> and </w:t>
      </w:r>
      <w:r w:rsidR="008744C9">
        <w:rPr>
          <w:rFonts w:ascii="Bookman Old Style" w:hAnsi="Bookman Old Style"/>
          <w:i/>
          <w:iCs/>
        </w:rPr>
        <w:t>Tahdhib</w:t>
      </w:r>
      <w:r>
        <w:rPr>
          <w:rFonts w:ascii="Bookman Old Style" w:hAnsi="Bookman Old Style"/>
          <w:i/>
          <w:iCs/>
        </w:rPr>
        <w:t xml:space="preserve"> At-</w:t>
      </w:r>
      <w:r w:rsidR="008744C9">
        <w:rPr>
          <w:rFonts w:ascii="Bookman Old Style" w:hAnsi="Bookman Old Style"/>
          <w:i/>
          <w:iCs/>
        </w:rPr>
        <w:t>Tahdhib</w:t>
      </w:r>
      <w:r>
        <w:rPr>
          <w:rFonts w:ascii="Bookman Old Style" w:hAnsi="Bookman Old Style"/>
        </w:rPr>
        <w:t xml:space="preserve"> of Ibn </w:t>
      </w:r>
      <w:r>
        <w:rPr>
          <w:rFonts w:ascii="Bookman Old Style" w:hAnsi="Bookman Old Style"/>
        </w:rPr>
        <w:lastRenderedPageBreak/>
        <w:t xml:space="preserve">Hajar in the biography of Ibn </w:t>
      </w:r>
      <w:r w:rsidR="00E82E8D">
        <w:rPr>
          <w:rFonts w:ascii="Bookman Old Style" w:hAnsi="Bookman Old Style"/>
        </w:rPr>
        <w:t>Al-Abbas</w:t>
      </w:r>
      <w:r>
        <w:rPr>
          <w:rFonts w:ascii="Bookman Old Style" w:hAnsi="Bookman Old Style"/>
        </w:rPr>
        <w:t xml:space="preserve"> </w:t>
      </w:r>
      <w:r>
        <w:rPr>
          <w:rFonts w:ascii="Bookman Old Style" w:hAnsi="Bookman Old Style"/>
        </w:rPr>
        <w:sym w:font="AGA Arabesque" w:char="F074"/>
      </w:r>
      <w:r>
        <w:rPr>
          <w:rFonts w:ascii="Bookman Old Style" w:hAnsi="Bookman Old Style"/>
        </w:rPr>
        <w:t xml:space="preserve">, it is stated that: “whenever </w:t>
      </w:r>
      <w:r w:rsidR="00214212">
        <w:rPr>
          <w:rFonts w:ascii="Bookman Old Style" w:hAnsi="Bookman Old Style"/>
        </w:rPr>
        <w:t>Abbas</w:t>
      </w:r>
      <w:r>
        <w:rPr>
          <w:rFonts w:ascii="Bookman Old Style" w:hAnsi="Bookman Old Style"/>
        </w:rPr>
        <w:t xml:space="preserve"> pass</w:t>
      </w:r>
      <w:r w:rsidR="00564E31">
        <w:rPr>
          <w:rFonts w:ascii="Bookman Old Style" w:hAnsi="Bookman Old Style"/>
        </w:rPr>
        <w:t>ed</w:t>
      </w:r>
      <w:r>
        <w:rPr>
          <w:rFonts w:ascii="Bookman Old Style" w:hAnsi="Bookman Old Style"/>
        </w:rPr>
        <w:t xml:space="preserve"> by Omar </w:t>
      </w:r>
      <w:r>
        <w:rPr>
          <w:rFonts w:ascii="Bookman Old Style" w:hAnsi="Bookman Old Style"/>
        </w:rPr>
        <w:sym w:font="AGA Arabesque" w:char="F074"/>
      </w:r>
      <w:r>
        <w:rPr>
          <w:rFonts w:ascii="Bookman Old Style" w:hAnsi="Bookman Old Style"/>
        </w:rPr>
        <w:t xml:space="preserve"> or Othman </w:t>
      </w:r>
      <w:r>
        <w:rPr>
          <w:rFonts w:ascii="Bookman Old Style" w:hAnsi="Bookman Old Style"/>
        </w:rPr>
        <w:sym w:font="AGA Arabesque" w:char="F074"/>
      </w:r>
      <w:r>
        <w:rPr>
          <w:rFonts w:ascii="Bookman Old Style" w:hAnsi="Bookman Old Style"/>
        </w:rPr>
        <w:t xml:space="preserve"> </w:t>
      </w:r>
      <w:r w:rsidR="00564E31">
        <w:rPr>
          <w:rFonts w:ascii="Bookman Old Style" w:hAnsi="Bookman Old Style"/>
        </w:rPr>
        <w:t>while</w:t>
      </w:r>
      <w:r>
        <w:rPr>
          <w:rFonts w:ascii="Bookman Old Style" w:hAnsi="Bookman Old Style"/>
        </w:rPr>
        <w:t xml:space="preserve"> they </w:t>
      </w:r>
      <w:r w:rsidR="00564E31">
        <w:rPr>
          <w:rFonts w:ascii="Bookman Old Style" w:hAnsi="Bookman Old Style"/>
        </w:rPr>
        <w:t>were</w:t>
      </w:r>
      <w:r>
        <w:rPr>
          <w:rFonts w:ascii="Bookman Old Style" w:hAnsi="Bookman Old Style"/>
        </w:rPr>
        <w:t xml:space="preserve"> riding (on camels) they w</w:t>
      </w:r>
      <w:r w:rsidR="00564E31">
        <w:rPr>
          <w:rFonts w:ascii="Bookman Old Style" w:hAnsi="Bookman Old Style"/>
        </w:rPr>
        <w:t>ould</w:t>
      </w:r>
      <w:r>
        <w:rPr>
          <w:rFonts w:ascii="Bookman Old Style" w:hAnsi="Bookman Old Style"/>
        </w:rPr>
        <w:t xml:space="preserve"> come down until he exceeds them, in respect for the uncle of the Prophet </w:t>
      </w:r>
      <w:r>
        <w:rPr>
          <w:rFonts w:ascii="Bookman Old Style" w:hAnsi="Bookman Old Style" w:cs="Andalus"/>
        </w:rPr>
        <w:sym w:font="AGA Arabesque" w:char="F072"/>
      </w:r>
      <w:r>
        <w:rPr>
          <w:rFonts w:ascii="Bookman Old Style" w:hAnsi="Bookman Old Style"/>
        </w:rPr>
        <w:t>”.</w:t>
      </w:r>
    </w:p>
    <w:p w14:paraId="01B025B0" w14:textId="77777777" w:rsidR="001F7B15" w:rsidRDefault="001F7B15">
      <w:pPr>
        <w:pStyle w:val="BodyText3"/>
        <w:tabs>
          <w:tab w:val="left" w:pos="180"/>
        </w:tabs>
        <w:spacing w:after="2"/>
        <w:rPr>
          <w:rFonts w:ascii="Bookman Old Style" w:hAnsi="Bookman Old Style"/>
        </w:rPr>
      </w:pPr>
    </w:p>
    <w:p w14:paraId="5DA283D0" w14:textId="77777777" w:rsidR="001F7B15" w:rsidRDefault="001F7B15">
      <w:pPr>
        <w:pStyle w:val="Heading2"/>
        <w:rPr>
          <w:rFonts w:ascii="Bookman Old Style" w:hAnsi="Bookman Old Style"/>
          <w:lang w:val="de-DE"/>
        </w:rPr>
      </w:pPr>
      <w:bookmarkStart w:id="54" w:name="_Toc33969425"/>
      <w:bookmarkStart w:id="55" w:name="_Toc54444508"/>
      <w:bookmarkStart w:id="56" w:name="_Toc54492906"/>
      <w:bookmarkStart w:id="57" w:name="_Toc54493208"/>
      <w:r>
        <w:rPr>
          <w:rFonts w:ascii="Bookman Old Style" w:hAnsi="Bookman Old Style"/>
          <w:lang w:val="de-DE"/>
        </w:rPr>
        <w:t>Omar bin Abdul Aziz (Rahimahullah)</w:t>
      </w:r>
      <w:bookmarkEnd w:id="54"/>
      <w:bookmarkEnd w:id="55"/>
      <w:bookmarkEnd w:id="56"/>
      <w:bookmarkEnd w:id="57"/>
    </w:p>
    <w:p w14:paraId="3EA7A938" w14:textId="77777777" w:rsidR="001F7B15" w:rsidRDefault="001F7B15" w:rsidP="00564E31">
      <w:pPr>
        <w:pStyle w:val="BodyText3"/>
        <w:tabs>
          <w:tab w:val="left" w:pos="180"/>
        </w:tabs>
        <w:spacing w:after="2"/>
        <w:rPr>
          <w:rFonts w:ascii="Bookman Old Style" w:hAnsi="Bookman Old Style"/>
        </w:rPr>
      </w:pPr>
      <w:r>
        <w:rPr>
          <w:rFonts w:ascii="Bookman Old Style" w:hAnsi="Bookman Old Style"/>
        </w:rPr>
        <w:t xml:space="preserve">It is stated in </w:t>
      </w:r>
      <w:r w:rsidR="00C629B9">
        <w:rPr>
          <w:rFonts w:ascii="Bookman Old Style" w:hAnsi="Bookman Old Style"/>
          <w:i/>
          <w:iCs/>
        </w:rPr>
        <w:t>At-</w:t>
      </w:r>
      <w:r>
        <w:rPr>
          <w:rFonts w:ascii="Bookman Old Style" w:hAnsi="Bookman Old Style"/>
          <w:i/>
          <w:iCs/>
        </w:rPr>
        <w:t>Tabaqa</w:t>
      </w:r>
      <w:r w:rsidR="00C629B9">
        <w:rPr>
          <w:rFonts w:ascii="Bookman Old Style" w:hAnsi="Bookman Old Style"/>
          <w:i/>
          <w:iCs/>
        </w:rPr>
        <w:t>a</w:t>
      </w:r>
      <w:r>
        <w:rPr>
          <w:rFonts w:ascii="Bookman Old Style" w:hAnsi="Bookman Old Style"/>
          <w:i/>
          <w:iCs/>
        </w:rPr>
        <w:t>t Ibn Sa’ad</w:t>
      </w:r>
      <w:r>
        <w:rPr>
          <w:rFonts w:ascii="Bookman Old Style" w:hAnsi="Bookman Old Style"/>
        </w:rPr>
        <w:t xml:space="preserve"> (Vol. 5 Page: 333, 387 and 388) with its </w:t>
      </w:r>
      <w:r w:rsidR="00BD0354">
        <w:rPr>
          <w:rFonts w:ascii="Bookman Old Style" w:hAnsi="Bookman Old Style"/>
        </w:rPr>
        <w:t>Isnad</w:t>
      </w:r>
      <w:r>
        <w:rPr>
          <w:rFonts w:ascii="Bookman Old Style" w:hAnsi="Bookman Old Style"/>
        </w:rPr>
        <w:t xml:space="preserve"> attributed to Fatima the daughter of </w:t>
      </w:r>
      <w:r w:rsidR="00692290">
        <w:rPr>
          <w:rFonts w:ascii="Bookman Old Style" w:hAnsi="Bookman Old Style"/>
        </w:rPr>
        <w:t>Ali</w:t>
      </w:r>
      <w:r>
        <w:rPr>
          <w:rFonts w:ascii="Bookman Old Style" w:hAnsi="Bookman Old Style"/>
        </w:rPr>
        <w:t xml:space="preserve"> bin Abi Talib, that Omar bin Abdul Aziz said to her: “O the daughter of </w:t>
      </w:r>
      <w:r w:rsidR="00692290">
        <w:rPr>
          <w:rFonts w:ascii="Bookman Old Style" w:hAnsi="Bookman Old Style"/>
        </w:rPr>
        <w:t>Ali</w:t>
      </w:r>
      <w:r>
        <w:rPr>
          <w:rFonts w:ascii="Bookman Old Style" w:hAnsi="Bookman Old Style"/>
        </w:rPr>
        <w:t xml:space="preserve">, I swear by </w:t>
      </w:r>
      <w:r w:rsidR="00ED5AFF">
        <w:rPr>
          <w:rFonts w:ascii="Bookman Old Style" w:hAnsi="Bookman Old Style"/>
        </w:rPr>
        <w:t>Allâh</w:t>
      </w:r>
      <w:r>
        <w:rPr>
          <w:rFonts w:ascii="Bookman Old Style" w:hAnsi="Bookman Old Style"/>
        </w:rPr>
        <w:t xml:space="preserve">, there is no family on the earth </w:t>
      </w:r>
      <w:r w:rsidR="00564E31">
        <w:rPr>
          <w:rFonts w:ascii="Bookman Old Style" w:hAnsi="Bookman Old Style"/>
        </w:rPr>
        <w:t>more beloved</w:t>
      </w:r>
      <w:r>
        <w:rPr>
          <w:rFonts w:ascii="Bookman Old Style" w:hAnsi="Bookman Old Style"/>
        </w:rPr>
        <w:t xml:space="preserve"> to me than you, surely you are </w:t>
      </w:r>
      <w:r w:rsidR="00564E31">
        <w:rPr>
          <w:rFonts w:ascii="Bookman Old Style" w:hAnsi="Bookman Old Style"/>
        </w:rPr>
        <w:t>more beloved</w:t>
      </w:r>
      <w:r>
        <w:rPr>
          <w:rFonts w:ascii="Bookman Old Style" w:hAnsi="Bookman Old Style"/>
        </w:rPr>
        <w:t xml:space="preserve"> to me than my family”.</w:t>
      </w:r>
      <w:r w:rsidR="00564E31">
        <w:rPr>
          <w:rFonts w:ascii="Bookman Old Style" w:hAnsi="Bookman Old Style"/>
        </w:rPr>
        <w:t xml:space="preserve"> </w:t>
      </w:r>
    </w:p>
    <w:p w14:paraId="41138DFA" w14:textId="77777777" w:rsidR="001F7B15" w:rsidRDefault="001F7B15">
      <w:pPr>
        <w:pStyle w:val="BodyText3"/>
        <w:tabs>
          <w:tab w:val="left" w:pos="180"/>
        </w:tabs>
        <w:spacing w:after="2"/>
        <w:rPr>
          <w:rFonts w:ascii="Bookman Old Style" w:hAnsi="Bookman Old Style"/>
          <w:b/>
        </w:rPr>
      </w:pPr>
    </w:p>
    <w:p w14:paraId="263A9859" w14:textId="77777777" w:rsidR="001F7B15" w:rsidRPr="00172615" w:rsidRDefault="001F7B15">
      <w:pPr>
        <w:pStyle w:val="Heading2"/>
        <w:rPr>
          <w:rFonts w:ascii="Bookman Old Style" w:hAnsi="Bookman Old Style"/>
        </w:rPr>
      </w:pPr>
      <w:bookmarkStart w:id="58" w:name="_Toc33969426"/>
      <w:bookmarkStart w:id="59" w:name="_Toc54444509"/>
      <w:bookmarkStart w:id="60" w:name="_Toc54492907"/>
      <w:bookmarkStart w:id="61" w:name="_Toc54493209"/>
      <w:r w:rsidRPr="00172615">
        <w:rPr>
          <w:rFonts w:ascii="Bookman Old Style" w:hAnsi="Bookman Old Style"/>
        </w:rPr>
        <w:t>Abubakr bin Abi Shaiba</w:t>
      </w:r>
      <w:r w:rsidR="00172615" w:rsidRPr="00172615">
        <w:rPr>
          <w:rFonts w:ascii="Bookman Old Style" w:hAnsi="Bookman Old Style"/>
        </w:rPr>
        <w:t>h</w:t>
      </w:r>
      <w:r w:rsidRPr="00172615">
        <w:rPr>
          <w:rFonts w:ascii="Bookman Old Style" w:hAnsi="Bookman Old Style"/>
        </w:rPr>
        <w:t xml:space="preserve"> </w:t>
      </w:r>
      <w:r w:rsidRPr="00172615">
        <w:rPr>
          <w:rFonts w:ascii="Bookman Old Style" w:hAnsi="Bookman Old Style"/>
          <w:sz w:val="23"/>
          <w:szCs w:val="23"/>
        </w:rPr>
        <w:t>(Rahimahullah)</w:t>
      </w:r>
      <w:bookmarkEnd w:id="58"/>
      <w:bookmarkEnd w:id="59"/>
      <w:bookmarkEnd w:id="60"/>
      <w:bookmarkEnd w:id="61"/>
    </w:p>
    <w:p w14:paraId="30F350B8" w14:textId="77777777" w:rsidR="001F7B15" w:rsidRDefault="001F7B15" w:rsidP="0021126F">
      <w:pPr>
        <w:pStyle w:val="BodyText3"/>
        <w:tabs>
          <w:tab w:val="left" w:pos="180"/>
        </w:tabs>
        <w:spacing w:after="2"/>
        <w:rPr>
          <w:rFonts w:ascii="Bookman Old Style" w:hAnsi="Bookman Old Style"/>
        </w:rPr>
      </w:pPr>
      <w:r>
        <w:rPr>
          <w:rFonts w:ascii="Bookman Old Style" w:hAnsi="Bookman Old Style"/>
        </w:rPr>
        <w:t xml:space="preserve">In </w:t>
      </w:r>
      <w:r w:rsidR="008744C9">
        <w:rPr>
          <w:rFonts w:ascii="Bookman Old Style" w:hAnsi="Bookman Old Style"/>
          <w:i/>
          <w:iCs/>
        </w:rPr>
        <w:t>Tahdhib</w:t>
      </w:r>
      <w:r>
        <w:rPr>
          <w:rFonts w:ascii="Bookman Old Style" w:hAnsi="Bookman Old Style"/>
          <w:i/>
          <w:iCs/>
        </w:rPr>
        <w:t xml:space="preserve"> Al-Kamal</w:t>
      </w:r>
      <w:r>
        <w:rPr>
          <w:rFonts w:ascii="Bookman Old Style" w:hAnsi="Bookman Old Style"/>
        </w:rPr>
        <w:t xml:space="preserve"> of Al</w:t>
      </w:r>
      <w:r w:rsidR="0021126F">
        <w:rPr>
          <w:rFonts w:ascii="Bookman Old Style" w:hAnsi="Bookman Old Style"/>
        </w:rPr>
        <w:t>-</w:t>
      </w:r>
      <w:r>
        <w:rPr>
          <w:rFonts w:ascii="Bookman Old Style" w:hAnsi="Bookman Old Style"/>
        </w:rPr>
        <w:t xml:space="preserve">Mizi in the biography of </w:t>
      </w:r>
      <w:r w:rsidR="00692290">
        <w:rPr>
          <w:rFonts w:ascii="Bookman Old Style" w:hAnsi="Bookman Old Style"/>
        </w:rPr>
        <w:t>Ali</w:t>
      </w:r>
      <w:r>
        <w:rPr>
          <w:rFonts w:ascii="Bookman Old Style" w:hAnsi="Bookman Old Style"/>
        </w:rPr>
        <w:t xml:space="preserve"> bin </w:t>
      </w:r>
      <w:r w:rsidR="0021126F">
        <w:rPr>
          <w:rFonts w:ascii="Bookman Old Style" w:hAnsi="Bookman Old Style"/>
        </w:rPr>
        <w:t>Al-Hussein</w:t>
      </w:r>
      <w:r>
        <w:rPr>
          <w:rFonts w:ascii="Bookman Old Style" w:hAnsi="Bookman Old Style"/>
        </w:rPr>
        <w:t xml:space="preserve">, Abubakr bin Abi </w:t>
      </w:r>
      <w:r w:rsidR="00172615">
        <w:rPr>
          <w:rFonts w:ascii="Bookman Old Style" w:hAnsi="Bookman Old Style"/>
        </w:rPr>
        <w:t>Shaibah</w:t>
      </w:r>
      <w:r>
        <w:rPr>
          <w:rFonts w:ascii="Bookman Old Style" w:hAnsi="Bookman Old Style"/>
        </w:rPr>
        <w:t xml:space="preserve"> said: “The most authentic </w:t>
      </w:r>
      <w:r w:rsidR="00BD0354">
        <w:rPr>
          <w:rFonts w:ascii="Bookman Old Style" w:hAnsi="Bookman Old Style"/>
        </w:rPr>
        <w:t>Isnad</w:t>
      </w:r>
      <w:r>
        <w:rPr>
          <w:rFonts w:ascii="Bookman Old Style" w:hAnsi="Bookman Old Style"/>
        </w:rPr>
        <w:t xml:space="preserve"> is that of </w:t>
      </w:r>
      <w:r w:rsidR="00564E31">
        <w:rPr>
          <w:rFonts w:ascii="Bookman Old Style" w:hAnsi="Bookman Old Style"/>
        </w:rPr>
        <w:t>Az-</w:t>
      </w:r>
      <w:r>
        <w:rPr>
          <w:rFonts w:ascii="Bookman Old Style" w:hAnsi="Bookman Old Style"/>
        </w:rPr>
        <w:t xml:space="preserve">Zuhri </w:t>
      </w:r>
      <w:r w:rsidR="00013D78">
        <w:rPr>
          <w:rFonts w:ascii="Bookman Old Style" w:hAnsi="Bookman Old Style"/>
        </w:rPr>
        <w:t xml:space="preserve">reporting </w:t>
      </w:r>
      <w:r>
        <w:rPr>
          <w:rFonts w:ascii="Bookman Old Style" w:hAnsi="Bookman Old Style"/>
        </w:rPr>
        <w:t xml:space="preserve">from </w:t>
      </w:r>
      <w:r w:rsidR="00692290">
        <w:rPr>
          <w:rFonts w:ascii="Bookman Old Style" w:hAnsi="Bookman Old Style"/>
        </w:rPr>
        <w:t>Ali</w:t>
      </w:r>
      <w:r>
        <w:rPr>
          <w:rFonts w:ascii="Bookman Old Style" w:hAnsi="Bookman Old Style"/>
        </w:rPr>
        <w:t xml:space="preserve"> bin Al-Hussein, </w:t>
      </w:r>
      <w:r w:rsidR="00013D78">
        <w:rPr>
          <w:rFonts w:ascii="Bookman Old Style" w:hAnsi="Bookman Old Style"/>
        </w:rPr>
        <w:t xml:space="preserve">reporting </w:t>
      </w:r>
      <w:r>
        <w:rPr>
          <w:rFonts w:ascii="Bookman Old Style" w:hAnsi="Bookman Old Style"/>
        </w:rPr>
        <w:t xml:space="preserve">from his father </w:t>
      </w:r>
      <w:r w:rsidR="00013D78">
        <w:rPr>
          <w:rFonts w:ascii="Bookman Old Style" w:hAnsi="Bookman Old Style"/>
        </w:rPr>
        <w:t xml:space="preserve">reporting </w:t>
      </w:r>
      <w:r>
        <w:rPr>
          <w:rFonts w:ascii="Bookman Old Style" w:hAnsi="Bookman Old Style"/>
        </w:rPr>
        <w:t xml:space="preserve">from </w:t>
      </w:r>
      <w:r w:rsidR="00692290">
        <w:rPr>
          <w:rFonts w:ascii="Bookman Old Style" w:hAnsi="Bookman Old Style"/>
        </w:rPr>
        <w:t>Ali</w:t>
      </w:r>
      <w:r>
        <w:rPr>
          <w:rFonts w:ascii="Bookman Old Style" w:hAnsi="Bookman Old Style"/>
        </w:rPr>
        <w:t>”.</w:t>
      </w:r>
      <w:r w:rsidR="00013D78">
        <w:rPr>
          <w:rFonts w:ascii="Bookman Old Style" w:hAnsi="Bookman Old Style"/>
        </w:rPr>
        <w:t xml:space="preserve"> </w:t>
      </w:r>
    </w:p>
    <w:p w14:paraId="016C7A24" w14:textId="77777777" w:rsidR="001F7B15" w:rsidRDefault="001F7B15">
      <w:pPr>
        <w:pStyle w:val="BodyText3"/>
        <w:tabs>
          <w:tab w:val="left" w:pos="180"/>
        </w:tabs>
        <w:spacing w:after="2"/>
        <w:rPr>
          <w:rFonts w:ascii="Bookman Old Style" w:hAnsi="Bookman Old Style"/>
        </w:rPr>
      </w:pPr>
    </w:p>
    <w:p w14:paraId="39965BA5" w14:textId="77777777" w:rsidR="001F7B15" w:rsidRPr="0043578B" w:rsidRDefault="007D5A33">
      <w:pPr>
        <w:pStyle w:val="Heading2"/>
        <w:rPr>
          <w:rFonts w:ascii="Bookman Old Style" w:hAnsi="Bookman Old Style"/>
          <w:spacing w:val="-12"/>
          <w:sz w:val="23"/>
          <w:szCs w:val="23"/>
        </w:rPr>
      </w:pPr>
      <w:bookmarkStart w:id="62" w:name="_Toc33969427"/>
      <w:bookmarkStart w:id="63" w:name="_Toc54444510"/>
      <w:bookmarkStart w:id="64" w:name="_Toc54492908"/>
      <w:bookmarkStart w:id="65" w:name="_Toc54493210"/>
      <w:r w:rsidRPr="0043578B">
        <w:rPr>
          <w:rFonts w:ascii="Bookman Old Style" w:hAnsi="Bookman Old Style"/>
          <w:spacing w:val="-12"/>
          <w:sz w:val="23"/>
          <w:szCs w:val="23"/>
        </w:rPr>
        <w:lastRenderedPageBreak/>
        <w:t>Shaikhul</w:t>
      </w:r>
      <w:r w:rsidR="0021126F" w:rsidRPr="0043578B">
        <w:rPr>
          <w:rFonts w:ascii="Bookman Old Style" w:hAnsi="Bookman Old Style"/>
          <w:spacing w:val="-12"/>
          <w:sz w:val="23"/>
          <w:szCs w:val="23"/>
        </w:rPr>
        <w:t>-Islam</w:t>
      </w:r>
      <w:r w:rsidR="001F7B15" w:rsidRPr="0043578B">
        <w:rPr>
          <w:rFonts w:ascii="Bookman Old Style" w:hAnsi="Bookman Old Style"/>
          <w:spacing w:val="-12"/>
          <w:sz w:val="23"/>
          <w:szCs w:val="23"/>
        </w:rPr>
        <w:t xml:space="preserve"> Ibn </w:t>
      </w:r>
      <w:r w:rsidR="00EB68EB" w:rsidRPr="0043578B">
        <w:rPr>
          <w:rFonts w:ascii="Bookman Old Style" w:hAnsi="Bookman Old Style"/>
          <w:spacing w:val="-12"/>
          <w:sz w:val="23"/>
          <w:szCs w:val="23"/>
        </w:rPr>
        <w:t>Taimiyah</w:t>
      </w:r>
      <w:r w:rsidR="001F7B15" w:rsidRPr="0043578B">
        <w:rPr>
          <w:rFonts w:ascii="Bookman Old Style" w:hAnsi="Bookman Old Style"/>
          <w:spacing w:val="-12"/>
          <w:sz w:val="23"/>
          <w:szCs w:val="23"/>
        </w:rPr>
        <w:t xml:space="preserve"> (Rahimahullah)</w:t>
      </w:r>
      <w:bookmarkEnd w:id="62"/>
      <w:bookmarkEnd w:id="63"/>
      <w:bookmarkEnd w:id="64"/>
      <w:bookmarkEnd w:id="65"/>
    </w:p>
    <w:p w14:paraId="584694FE" w14:textId="77777777" w:rsidR="001F7B15" w:rsidRDefault="001F7B15" w:rsidP="00A52404">
      <w:pPr>
        <w:pStyle w:val="BodyText3"/>
        <w:tabs>
          <w:tab w:val="left" w:pos="180"/>
        </w:tabs>
        <w:spacing w:after="2"/>
        <w:rPr>
          <w:rFonts w:ascii="Bookman Old Style" w:hAnsi="Bookman Old Style"/>
        </w:rPr>
      </w:pPr>
      <w:r>
        <w:rPr>
          <w:rFonts w:ascii="Bookman Old Style" w:hAnsi="Bookman Old Style"/>
        </w:rPr>
        <w:t xml:space="preserve">Ibn </w:t>
      </w:r>
      <w:r w:rsidR="00EB68EB">
        <w:rPr>
          <w:rFonts w:ascii="Bookman Old Style" w:hAnsi="Bookman Old Style"/>
        </w:rPr>
        <w:t>Taimiyah</w:t>
      </w:r>
      <w:r>
        <w:rPr>
          <w:rFonts w:ascii="Bookman Old Style" w:hAnsi="Bookman Old Style"/>
        </w:rPr>
        <w:t xml:space="preserve"> </w:t>
      </w:r>
      <w:r w:rsidR="00013D78">
        <w:rPr>
          <w:rFonts w:ascii="Bookman Old Style" w:hAnsi="Bookman Old Style"/>
        </w:rPr>
        <w:t>(</w:t>
      </w:r>
      <w:r>
        <w:rPr>
          <w:rFonts w:ascii="Bookman Old Style" w:hAnsi="Bookman Old Style"/>
        </w:rPr>
        <w:t>Rahimahullah</w:t>
      </w:r>
      <w:r w:rsidR="00013D78">
        <w:rPr>
          <w:rFonts w:ascii="Bookman Old Style" w:hAnsi="Bookman Old Style"/>
        </w:rPr>
        <w:t>)</w:t>
      </w:r>
      <w:r>
        <w:rPr>
          <w:rFonts w:ascii="Bookman Old Style" w:hAnsi="Bookman Old Style"/>
        </w:rPr>
        <w:t xml:space="preserve"> said in </w:t>
      </w:r>
      <w:r>
        <w:rPr>
          <w:rFonts w:ascii="Bookman Old Style" w:hAnsi="Bookman Old Style"/>
          <w:i/>
          <w:iCs/>
        </w:rPr>
        <w:t>Al-Aqida</w:t>
      </w:r>
      <w:r w:rsidR="00564E31">
        <w:rPr>
          <w:rFonts w:ascii="Bookman Old Style" w:hAnsi="Bookman Old Style"/>
          <w:i/>
          <w:iCs/>
        </w:rPr>
        <w:t>h</w:t>
      </w:r>
      <w:r>
        <w:rPr>
          <w:rFonts w:ascii="Bookman Old Style" w:hAnsi="Bookman Old Style"/>
          <w:i/>
          <w:iCs/>
        </w:rPr>
        <w:t xml:space="preserve"> Al-Wasitiya</w:t>
      </w:r>
      <w:r w:rsidR="00564E31">
        <w:rPr>
          <w:rFonts w:ascii="Bookman Old Style" w:hAnsi="Bookman Old Style"/>
          <w:i/>
          <w:iCs/>
        </w:rPr>
        <w:t>h</w:t>
      </w:r>
      <w:r>
        <w:rPr>
          <w:rFonts w:ascii="Bookman Old Style" w:hAnsi="Bookman Old Style"/>
        </w:rPr>
        <w:t xml:space="preserve">: “They (i.e. the people of </w:t>
      </w:r>
      <w:r w:rsidR="007060B3">
        <w:rPr>
          <w:rFonts w:ascii="Bookman Old Style" w:hAnsi="Bookman Old Style"/>
        </w:rPr>
        <w:t>As-</w:t>
      </w:r>
      <w:r>
        <w:rPr>
          <w:rFonts w:ascii="Bookman Old Style" w:hAnsi="Bookman Old Style"/>
        </w:rPr>
        <w:t xml:space="preserve">Sunnah and </w:t>
      </w:r>
      <w:r w:rsidR="007060B3">
        <w:rPr>
          <w:rFonts w:ascii="Bookman Old Style" w:hAnsi="Bookman Old Style"/>
        </w:rPr>
        <w:t>Al-</w:t>
      </w:r>
      <w:r w:rsidR="00BC0C00">
        <w:rPr>
          <w:rFonts w:ascii="Bookman Old Style" w:hAnsi="Bookman Old Style"/>
        </w:rPr>
        <w:t>Jama’ah</w:t>
      </w:r>
      <w:r>
        <w:rPr>
          <w:rFonts w:ascii="Bookman Old Style" w:hAnsi="Bookman Old Style"/>
        </w:rPr>
        <w:t xml:space="preserve">) </w:t>
      </w:r>
      <w:r w:rsidR="00A52404">
        <w:rPr>
          <w:rFonts w:ascii="Bookman Old Style" w:hAnsi="Bookman Old Style"/>
        </w:rPr>
        <w:t xml:space="preserve">love </w:t>
      </w:r>
      <w:r>
        <w:rPr>
          <w:rFonts w:ascii="Bookman Old Style" w:hAnsi="Bookman Old Style"/>
        </w:rPr>
        <w:t xml:space="preserve">the family of the Prophet </w:t>
      </w:r>
      <w:r>
        <w:rPr>
          <w:rFonts w:ascii="Bookman Old Style" w:hAnsi="Bookman Old Style" w:cs="Andalus"/>
        </w:rPr>
        <w:sym w:font="AGA Arabesque" w:char="F072"/>
      </w:r>
      <w:r>
        <w:rPr>
          <w:rFonts w:ascii="Bookman Old Style" w:hAnsi="Bookman Old Style"/>
        </w:rPr>
        <w:t xml:space="preserve">; they befriend them and upkeep the advice of the Prophet </w:t>
      </w:r>
      <w:r>
        <w:rPr>
          <w:rFonts w:ascii="Bookman Old Style" w:hAnsi="Bookman Old Style" w:cs="Andalus"/>
        </w:rPr>
        <w:sym w:font="AGA Arabesque" w:char="F072"/>
      </w:r>
      <w:r>
        <w:rPr>
          <w:rFonts w:ascii="Bookman Old Style" w:hAnsi="Bookman Old Style"/>
        </w:rPr>
        <w:t xml:space="preserve"> towards them, </w:t>
      </w:r>
      <w:r w:rsidR="00A52404" w:rsidRPr="00A52404">
        <w:rPr>
          <w:rFonts w:ascii="Bookman Old Style" w:hAnsi="Bookman Old Style"/>
        </w:rPr>
        <w:t>when</w:t>
      </w:r>
      <w:r w:rsidR="00A52404">
        <w:rPr>
          <w:rFonts w:ascii="Bookman Old Style" w:hAnsi="Bookman Old Style"/>
        </w:rPr>
        <w:t xml:space="preserve"> </w:t>
      </w:r>
      <w:r>
        <w:rPr>
          <w:rFonts w:ascii="Bookman Old Style" w:hAnsi="Bookman Old Style"/>
        </w:rPr>
        <w:t xml:space="preserve">he said on the day of </w:t>
      </w:r>
      <w:r>
        <w:rPr>
          <w:rFonts w:ascii="Bookman Old Style" w:hAnsi="Bookman Old Style"/>
          <w:i/>
          <w:iCs/>
        </w:rPr>
        <w:t>Gadir Khum</w:t>
      </w:r>
      <w:r>
        <w:rPr>
          <w:rFonts w:ascii="Bookman Old Style" w:hAnsi="Bookman Old Style"/>
        </w:rPr>
        <w:t xml:space="preserve">: “I am reminding you of </w:t>
      </w:r>
      <w:r w:rsidR="00ED5AFF">
        <w:rPr>
          <w:rFonts w:ascii="Bookman Old Style" w:hAnsi="Bookman Old Style"/>
        </w:rPr>
        <w:t>Allâh</w:t>
      </w:r>
      <w:r>
        <w:rPr>
          <w:rFonts w:ascii="Bookman Old Style" w:hAnsi="Bookman Old Style"/>
        </w:rPr>
        <w:t xml:space="preserve"> (i.e. to fear </w:t>
      </w:r>
      <w:r w:rsidR="00ED5AFF">
        <w:rPr>
          <w:rFonts w:ascii="Bookman Old Style" w:hAnsi="Bookman Old Style"/>
        </w:rPr>
        <w:t>Allâh</w:t>
      </w:r>
      <w:r>
        <w:rPr>
          <w:rFonts w:ascii="Bookman Old Style" w:hAnsi="Bookman Old Style"/>
        </w:rPr>
        <w:t xml:space="preserve"> and be kind) to my family”.</w:t>
      </w:r>
      <w:r w:rsidR="00A52404">
        <w:rPr>
          <w:rFonts w:ascii="Bookman Old Style" w:hAnsi="Bookman Old Style"/>
        </w:rPr>
        <w:t xml:space="preserve"> </w:t>
      </w:r>
      <w:r>
        <w:rPr>
          <w:rFonts w:ascii="Bookman Old Style" w:hAnsi="Bookman Old Style"/>
        </w:rPr>
        <w:t xml:space="preserve"> </w:t>
      </w:r>
    </w:p>
    <w:p w14:paraId="26CEC797" w14:textId="77777777" w:rsidR="001F7B15" w:rsidRDefault="001F7B15">
      <w:pPr>
        <w:spacing w:after="2"/>
        <w:jc w:val="both"/>
        <w:rPr>
          <w:rFonts w:ascii="Bookman Old Style" w:hAnsi="Bookman Old Style"/>
        </w:rPr>
      </w:pPr>
    </w:p>
    <w:p w14:paraId="65CBB43C" w14:textId="77777777" w:rsidR="001F7B15" w:rsidRDefault="001F7B15" w:rsidP="00916BA6">
      <w:pPr>
        <w:spacing w:after="2"/>
        <w:ind w:firstLine="360"/>
        <w:jc w:val="both"/>
        <w:rPr>
          <w:rFonts w:ascii="Bookman Old Style" w:hAnsi="Bookman Old Style"/>
        </w:rPr>
      </w:pPr>
      <w:r>
        <w:rPr>
          <w:rFonts w:ascii="Bookman Old Style" w:hAnsi="Bookman Old Style"/>
        </w:rPr>
        <w:t xml:space="preserve">He also said to his uncle </w:t>
      </w:r>
      <w:r w:rsidR="00E82E8D">
        <w:rPr>
          <w:rFonts w:ascii="Bookman Old Style" w:hAnsi="Bookman Old Style"/>
        </w:rPr>
        <w:t>Al-Abbas</w:t>
      </w:r>
      <w:r>
        <w:rPr>
          <w:rFonts w:ascii="Bookman Old Style" w:hAnsi="Bookman Old Style"/>
        </w:rPr>
        <w:t xml:space="preserve"> </w:t>
      </w:r>
      <w:r>
        <w:rPr>
          <w:rFonts w:ascii="Bookman Old Style" w:hAnsi="Bookman Old Style"/>
        </w:rPr>
        <w:sym w:font="AGA Arabesque" w:char="F074"/>
      </w:r>
      <w:r>
        <w:rPr>
          <w:rFonts w:ascii="Bookman Old Style" w:hAnsi="Bookman Old Style"/>
        </w:rPr>
        <w:t xml:space="preserve"> when he complained to him that some of the Quraish</w:t>
      </w:r>
      <w:r w:rsidR="007060B3">
        <w:rPr>
          <w:rFonts w:ascii="Bookman Old Style" w:hAnsi="Bookman Old Style"/>
        </w:rPr>
        <w:t>ites</w:t>
      </w:r>
      <w:r>
        <w:rPr>
          <w:rFonts w:ascii="Bookman Old Style" w:hAnsi="Bookman Old Style"/>
        </w:rPr>
        <w:t xml:space="preserve"> are being rough with the Banu Hashim: “I swear by Him in Whose Hands my soul is. They </w:t>
      </w:r>
      <w:r w:rsidR="00916BA6">
        <w:rPr>
          <w:rFonts w:ascii="Bookman Old Style" w:hAnsi="Bookman Old Style"/>
        </w:rPr>
        <w:t>will</w:t>
      </w:r>
      <w:r>
        <w:rPr>
          <w:rFonts w:ascii="Bookman Old Style" w:hAnsi="Bookman Old Style"/>
        </w:rPr>
        <w:t xml:space="preserve"> not </w:t>
      </w:r>
      <w:r w:rsidR="00916BA6">
        <w:rPr>
          <w:rFonts w:ascii="Bookman Old Style" w:hAnsi="Bookman Old Style"/>
        </w:rPr>
        <w:t xml:space="preserve">be </w:t>
      </w:r>
      <w:r>
        <w:rPr>
          <w:rFonts w:ascii="Bookman Old Style" w:hAnsi="Bookman Old Style"/>
        </w:rPr>
        <w:t xml:space="preserve">believers until they love you for the sake of </w:t>
      </w:r>
      <w:r w:rsidR="00ED5AFF">
        <w:rPr>
          <w:rFonts w:ascii="Bookman Old Style" w:hAnsi="Bookman Old Style"/>
        </w:rPr>
        <w:t>Allâh</w:t>
      </w:r>
      <w:r>
        <w:rPr>
          <w:rFonts w:ascii="Bookman Old Style" w:hAnsi="Bookman Old Style"/>
        </w:rPr>
        <w:t xml:space="preserve"> and for the sake of my kinship”. </w:t>
      </w:r>
      <w:r w:rsidR="007060B3" w:rsidRPr="007060B3">
        <w:rPr>
          <w:rFonts w:ascii="Bookman Old Style" w:hAnsi="Bookman Old Style"/>
        </w:rPr>
        <w:t>And he added</w:t>
      </w:r>
      <w:r w:rsidRPr="007060B3">
        <w:rPr>
          <w:rFonts w:ascii="Bookman Old Style" w:hAnsi="Bookman Old Style"/>
        </w:rPr>
        <w:t>:</w:t>
      </w:r>
      <w:r>
        <w:rPr>
          <w:rFonts w:ascii="Bookman Old Style" w:hAnsi="Bookman Old Style"/>
        </w:rPr>
        <w:t xml:space="preserve"> “Verily, </w:t>
      </w:r>
      <w:r w:rsidR="00ED5AFF">
        <w:rPr>
          <w:rFonts w:ascii="Bookman Old Style" w:hAnsi="Bookman Old Style"/>
        </w:rPr>
        <w:t>Allâh</w:t>
      </w:r>
      <w:r>
        <w:rPr>
          <w:rFonts w:ascii="Bookman Old Style" w:hAnsi="Bookman Old Style"/>
        </w:rPr>
        <w:t xml:space="preserve"> selected </w:t>
      </w:r>
      <w:r w:rsidR="00402813">
        <w:rPr>
          <w:rFonts w:ascii="Bookman Old Style" w:hAnsi="Bookman Old Style"/>
          <w:i/>
          <w:iCs/>
        </w:rPr>
        <w:t>Kinanah</w:t>
      </w:r>
      <w:r>
        <w:rPr>
          <w:rFonts w:ascii="Bookman Old Style" w:hAnsi="Bookman Old Style"/>
        </w:rPr>
        <w:t xml:space="preserve"> from among the children of Ismael</w:t>
      </w:r>
      <w:r w:rsidR="00916BA6">
        <w:rPr>
          <w:rFonts w:ascii="Bookman Old Style" w:hAnsi="Bookman Old Style"/>
        </w:rPr>
        <w:t>, and</w:t>
      </w:r>
      <w:r>
        <w:rPr>
          <w:rFonts w:ascii="Bookman Old Style" w:hAnsi="Bookman Old Style"/>
        </w:rPr>
        <w:t xml:space="preserve"> selected Quraish from </w:t>
      </w:r>
      <w:r w:rsidR="00402813">
        <w:rPr>
          <w:rFonts w:ascii="Bookman Old Style" w:hAnsi="Bookman Old Style"/>
        </w:rPr>
        <w:t>Kinanah</w:t>
      </w:r>
      <w:r>
        <w:rPr>
          <w:rFonts w:ascii="Bookman Old Style" w:hAnsi="Bookman Old Style"/>
        </w:rPr>
        <w:t>,</w:t>
      </w:r>
      <w:r w:rsidR="00916BA6">
        <w:rPr>
          <w:rFonts w:ascii="Bookman Old Style" w:hAnsi="Bookman Old Style"/>
        </w:rPr>
        <w:t xml:space="preserve"> and</w:t>
      </w:r>
      <w:r>
        <w:rPr>
          <w:rFonts w:ascii="Bookman Old Style" w:hAnsi="Bookman Old Style"/>
        </w:rPr>
        <w:t xml:space="preserve"> selected from Quraish Banu Hashim and selected me from Banu Hashim”.</w:t>
      </w:r>
    </w:p>
    <w:p w14:paraId="52CE4D78" w14:textId="77777777" w:rsidR="001F7B15" w:rsidRDefault="001F7B15">
      <w:pPr>
        <w:pStyle w:val="BodyText3"/>
        <w:tabs>
          <w:tab w:val="left" w:pos="180"/>
        </w:tabs>
        <w:spacing w:after="2"/>
        <w:rPr>
          <w:rFonts w:ascii="Bookman Old Style" w:hAnsi="Bookman Old Style"/>
        </w:rPr>
      </w:pPr>
    </w:p>
    <w:p w14:paraId="4F7ECF1B" w14:textId="77777777" w:rsidR="001F7B15" w:rsidRDefault="001F7B15" w:rsidP="00E83B21">
      <w:pPr>
        <w:pStyle w:val="BodyText3"/>
        <w:tabs>
          <w:tab w:val="left" w:pos="180"/>
        </w:tabs>
        <w:spacing w:after="2"/>
        <w:ind w:firstLine="360"/>
        <w:rPr>
          <w:rFonts w:ascii="Bookman Old Style" w:hAnsi="Bookman Old Style"/>
        </w:rPr>
      </w:pPr>
      <w:r>
        <w:rPr>
          <w:rFonts w:ascii="Bookman Old Style" w:hAnsi="Bookman Old Style"/>
        </w:rPr>
        <w:t>And they also befriend</w:t>
      </w:r>
      <w:r w:rsidR="00D34BB6">
        <w:rPr>
          <w:rFonts w:ascii="Bookman Old Style" w:hAnsi="Bookman Old Style"/>
        </w:rPr>
        <w:t xml:space="preserve"> and support</w:t>
      </w:r>
      <w:r>
        <w:rPr>
          <w:rFonts w:ascii="Bookman Old Style" w:hAnsi="Bookman Old Style"/>
        </w:rPr>
        <w:t xml:space="preserve"> the wives of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the mothers of the believers, and they believe that they are his wives in the Hereafter, </w:t>
      </w:r>
      <w:r>
        <w:rPr>
          <w:rFonts w:ascii="Bookman Old Style" w:hAnsi="Bookman Old Style"/>
        </w:rPr>
        <w:lastRenderedPageBreak/>
        <w:t>especially Khadija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 xml:space="preserve">ha), the mother of most of his children, and the first woman to believe in </w:t>
      </w:r>
      <w:r w:rsidR="00D34BB6">
        <w:rPr>
          <w:rFonts w:ascii="Bookman Old Style" w:hAnsi="Bookman Old Style"/>
        </w:rPr>
        <w:t>h</w:t>
      </w:r>
      <w:r>
        <w:rPr>
          <w:rFonts w:ascii="Bookman Old Style" w:hAnsi="Bookman Old Style"/>
        </w:rPr>
        <w:t xml:space="preserve">im and assist </w:t>
      </w:r>
      <w:r w:rsidR="00D34BB6">
        <w:rPr>
          <w:rFonts w:ascii="Bookman Old Style" w:hAnsi="Bookman Old Style"/>
        </w:rPr>
        <w:t>h</w:t>
      </w:r>
      <w:r>
        <w:rPr>
          <w:rFonts w:ascii="Bookman Old Style" w:hAnsi="Bookman Old Style"/>
        </w:rPr>
        <w:t xml:space="preserve">im in </w:t>
      </w:r>
      <w:r w:rsidR="00D34BB6">
        <w:rPr>
          <w:rFonts w:ascii="Bookman Old Style" w:hAnsi="Bookman Old Style"/>
        </w:rPr>
        <w:t>h</w:t>
      </w:r>
      <w:r>
        <w:rPr>
          <w:rFonts w:ascii="Bookman Old Style" w:hAnsi="Bookman Old Style"/>
        </w:rPr>
        <w:t xml:space="preserve">is affairs. She attained a high position to the Prophet </w:t>
      </w:r>
      <w:r>
        <w:rPr>
          <w:rFonts w:ascii="Bookman Old Style" w:hAnsi="Bookman Old Style" w:cs="Andalus"/>
        </w:rPr>
        <w:sym w:font="AGA Arabesque" w:char="F072"/>
      </w:r>
      <w:r>
        <w:rPr>
          <w:rFonts w:ascii="Bookman Old Style" w:hAnsi="Bookman Old Style"/>
        </w:rPr>
        <w:t>. And the righteous, daughter of the righteous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 xml:space="preserve">ha), the one </w:t>
      </w:r>
      <w:r w:rsidR="00E83B21">
        <w:rPr>
          <w:rFonts w:ascii="Bookman Old Style" w:hAnsi="Bookman Old Style"/>
        </w:rPr>
        <w:t>about whom</w:t>
      </w:r>
      <w:r>
        <w:rPr>
          <w:rFonts w:ascii="Bookman Old Style" w:hAnsi="Bookman Old Style"/>
        </w:rPr>
        <w:t xml:space="preserve"> the Prophet </w:t>
      </w:r>
      <w:r>
        <w:rPr>
          <w:rFonts w:ascii="Bookman Old Style" w:hAnsi="Bookman Old Style" w:cs="Andalus"/>
        </w:rPr>
        <w:sym w:font="AGA Arabesque" w:char="F072"/>
      </w:r>
      <w:r>
        <w:rPr>
          <w:rFonts w:ascii="Bookman Old Style" w:hAnsi="Bookman Old Style"/>
        </w:rPr>
        <w:t xml:space="preserve"> has said: “The superiority of Aisha over other women is like the superiority of the porridge </w:t>
      </w:r>
      <w:r w:rsidR="00E83B21">
        <w:rPr>
          <w:rFonts w:ascii="Bookman Old Style" w:hAnsi="Bookman Old Style"/>
        </w:rPr>
        <w:t>over</w:t>
      </w:r>
      <w:r>
        <w:rPr>
          <w:rFonts w:ascii="Bookman Old Style" w:hAnsi="Bookman Old Style"/>
        </w:rPr>
        <w:t xml:space="preserve"> other meals”. </w:t>
      </w:r>
    </w:p>
    <w:p w14:paraId="4EDC28D5" w14:textId="77777777" w:rsidR="001F7B15" w:rsidRDefault="001F7B15" w:rsidP="00E83B21">
      <w:pPr>
        <w:pStyle w:val="BodyText3"/>
        <w:tabs>
          <w:tab w:val="left" w:pos="180"/>
        </w:tabs>
        <w:spacing w:after="2"/>
        <w:ind w:firstLine="360"/>
        <w:rPr>
          <w:rFonts w:ascii="Bookman Old Style" w:hAnsi="Bookman Old Style"/>
        </w:rPr>
      </w:pPr>
      <w:r>
        <w:rPr>
          <w:rFonts w:ascii="Bookman Old Style" w:hAnsi="Bookman Old Style"/>
        </w:rPr>
        <w:t xml:space="preserve">And they </w:t>
      </w:r>
      <w:r w:rsidR="00E83B21">
        <w:rPr>
          <w:rFonts w:ascii="Bookman Old Style" w:hAnsi="Bookman Old Style"/>
        </w:rPr>
        <w:t>renounce</w:t>
      </w:r>
      <w:r>
        <w:rPr>
          <w:rFonts w:ascii="Bookman Old Style" w:hAnsi="Bookman Old Style"/>
        </w:rPr>
        <w:t xml:space="preserve"> the way of the </w:t>
      </w:r>
      <w:r>
        <w:rPr>
          <w:rFonts w:ascii="Bookman Old Style" w:hAnsi="Bookman Old Style"/>
          <w:i/>
          <w:iCs/>
          <w:spacing w:val="-4"/>
        </w:rPr>
        <w:t>Rawafid</w:t>
      </w:r>
      <w:r>
        <w:rPr>
          <w:rStyle w:val="FootnoteReference"/>
          <w:rFonts w:ascii="Bookman Old Style" w:hAnsi="Bookman Old Style"/>
          <w:spacing w:val="-4"/>
        </w:rPr>
        <w:footnoteReference w:id="15"/>
      </w:r>
      <w:r>
        <w:rPr>
          <w:rFonts w:ascii="Bookman Old Style" w:hAnsi="Bookman Old Style"/>
          <w:spacing w:val="-4"/>
        </w:rPr>
        <w:t xml:space="preserve"> (Shiites) who hate the companions</w:t>
      </w:r>
      <w:r>
        <w:rPr>
          <w:rFonts w:ascii="Bookman Old Style" w:hAnsi="Bookman Old Style"/>
        </w:rPr>
        <w:t xml:space="preserve"> of the Prophet </w:t>
      </w:r>
      <w:r>
        <w:rPr>
          <w:rFonts w:ascii="Bookman Old Style" w:hAnsi="Bookman Old Style" w:cs="Andalus"/>
        </w:rPr>
        <w:sym w:font="AGA Arabesque" w:char="F072"/>
      </w:r>
      <w:r>
        <w:rPr>
          <w:rFonts w:ascii="Bookman Old Style" w:hAnsi="Bookman Old Style"/>
        </w:rPr>
        <w:t xml:space="preserve"> and abuse them. They also </w:t>
      </w:r>
      <w:r w:rsidR="00E83B21">
        <w:rPr>
          <w:rFonts w:ascii="Bookman Old Style" w:hAnsi="Bookman Old Style"/>
        </w:rPr>
        <w:t>renounce</w:t>
      </w:r>
      <w:r>
        <w:rPr>
          <w:rFonts w:ascii="Bookman Old Style" w:hAnsi="Bookman Old Style"/>
        </w:rPr>
        <w:t xml:space="preserve"> the way of the </w:t>
      </w:r>
      <w:r>
        <w:rPr>
          <w:rFonts w:ascii="Bookman Old Style" w:hAnsi="Bookman Old Style"/>
          <w:i/>
          <w:iCs/>
        </w:rPr>
        <w:t>Nawasib</w:t>
      </w:r>
      <w:r>
        <w:rPr>
          <w:rStyle w:val="FootnoteReference"/>
          <w:rFonts w:ascii="Bookman Old Style" w:hAnsi="Bookman Old Style"/>
          <w:i/>
          <w:iCs/>
        </w:rPr>
        <w:footnoteReference w:id="16"/>
      </w:r>
      <w:r>
        <w:rPr>
          <w:rFonts w:ascii="Bookman Old Style" w:hAnsi="Bookman Old Style"/>
        </w:rPr>
        <w:t xml:space="preserve"> who hurt the family of the Prophet </w:t>
      </w:r>
      <w:r>
        <w:rPr>
          <w:rFonts w:ascii="Bookman Old Style" w:hAnsi="Bookman Old Style" w:cs="Andalus"/>
        </w:rPr>
        <w:sym w:font="AGA Arabesque" w:char="F072"/>
      </w:r>
      <w:r>
        <w:rPr>
          <w:rFonts w:ascii="Bookman Old Style" w:hAnsi="Bookman Old Style"/>
        </w:rPr>
        <w:t xml:space="preserve"> by word or action.</w:t>
      </w:r>
    </w:p>
    <w:p w14:paraId="6F174E0A" w14:textId="77777777" w:rsidR="001F7B15" w:rsidRDefault="001F7B15">
      <w:pPr>
        <w:pStyle w:val="BodyText3"/>
        <w:tabs>
          <w:tab w:val="left" w:pos="180"/>
        </w:tabs>
        <w:spacing w:after="2"/>
        <w:rPr>
          <w:rFonts w:ascii="Bookman Old Style" w:hAnsi="Bookman Old Style"/>
        </w:rPr>
      </w:pPr>
    </w:p>
    <w:p w14:paraId="6C19CD97" w14:textId="77777777" w:rsidR="001F7B15" w:rsidRDefault="001F7B15" w:rsidP="008E670A">
      <w:pPr>
        <w:spacing w:after="2"/>
        <w:ind w:firstLine="360"/>
        <w:jc w:val="both"/>
        <w:rPr>
          <w:rFonts w:ascii="Bookman Old Style" w:hAnsi="Bookman Old Style"/>
        </w:rPr>
      </w:pPr>
      <w:r>
        <w:rPr>
          <w:rFonts w:ascii="Bookman Old Style" w:hAnsi="Bookman Old Style"/>
        </w:rPr>
        <w:t xml:space="preserve">He also said in </w:t>
      </w:r>
      <w:r>
        <w:rPr>
          <w:rFonts w:ascii="Bookman Old Style" w:hAnsi="Bookman Old Style"/>
          <w:i/>
          <w:iCs/>
        </w:rPr>
        <w:t>The great advice</w:t>
      </w:r>
      <w:r>
        <w:rPr>
          <w:rFonts w:ascii="Bookman Old Style" w:hAnsi="Bookman Old Style"/>
        </w:rPr>
        <w:t xml:space="preserve">, as it is in </w:t>
      </w:r>
      <w:r>
        <w:rPr>
          <w:rFonts w:ascii="Bookman Old Style" w:hAnsi="Bookman Old Style"/>
          <w:i/>
          <w:iCs/>
        </w:rPr>
        <w:t>Majmu Al-Fatawa</w:t>
      </w:r>
      <w:r>
        <w:rPr>
          <w:rFonts w:ascii="Bookman Old Style" w:hAnsi="Bookman Old Style"/>
        </w:rPr>
        <w:t xml:space="preserve"> (vol. 3 page: 407-408): </w:t>
      </w:r>
      <w:r>
        <w:rPr>
          <w:rFonts w:ascii="Bookman Old Style" w:hAnsi="Bookman Old Style"/>
        </w:rPr>
        <w:lastRenderedPageBreak/>
        <w:t xml:space="preserve">“And also the family of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they have </w:t>
      </w:r>
      <w:r w:rsidR="008E670A">
        <w:rPr>
          <w:rFonts w:ascii="Bookman Old Style" w:hAnsi="Bookman Old Style"/>
        </w:rPr>
        <w:t xml:space="preserve">their </w:t>
      </w:r>
      <w:r>
        <w:rPr>
          <w:rFonts w:ascii="Bookman Old Style" w:hAnsi="Bookman Old Style"/>
        </w:rPr>
        <w:t xml:space="preserve">rights which deserve to be protected. Surely, </w:t>
      </w:r>
      <w:r w:rsidR="00ED5AFF">
        <w:rPr>
          <w:rFonts w:ascii="Bookman Old Style" w:hAnsi="Bookman Old Style"/>
        </w:rPr>
        <w:t>Allâh</w:t>
      </w:r>
      <w:r>
        <w:rPr>
          <w:rFonts w:ascii="Bookman Old Style" w:hAnsi="Bookman Old Style"/>
        </w:rPr>
        <w:t xml:space="preserve"> has given them a right on the </w:t>
      </w:r>
      <w:r>
        <w:rPr>
          <w:rFonts w:ascii="Bookman Old Style" w:hAnsi="Bookman Old Style"/>
          <w:i/>
          <w:iCs/>
        </w:rPr>
        <w:t>Khums</w:t>
      </w:r>
      <w:r>
        <w:rPr>
          <w:rFonts w:ascii="Bookman Old Style" w:hAnsi="Bookman Old Style"/>
        </w:rPr>
        <w:t xml:space="preserve"> (the 1/5th of the war booty) and the </w:t>
      </w:r>
      <w:r>
        <w:rPr>
          <w:rFonts w:ascii="Bookman Old Style" w:hAnsi="Bookman Old Style"/>
          <w:i/>
          <w:iCs/>
        </w:rPr>
        <w:t>Fai’e</w:t>
      </w:r>
      <w:r>
        <w:rPr>
          <w:rFonts w:ascii="Bookman Old Style" w:hAnsi="Bookman Old Style"/>
        </w:rPr>
        <w:t xml:space="preserve"> (booty obtained without battle) and ordained </w:t>
      </w:r>
      <w:r w:rsidR="008E670A" w:rsidRPr="008E670A">
        <w:rPr>
          <w:rFonts w:ascii="Bookman Old Style" w:hAnsi="Bookman Old Style"/>
        </w:rPr>
        <w:t xml:space="preserve">to pray on them when praying </w:t>
      </w:r>
      <w:r w:rsidRPr="008E670A">
        <w:rPr>
          <w:rFonts w:ascii="Bookman Old Style" w:hAnsi="Bookman Old Style"/>
        </w:rPr>
        <w:t xml:space="preserve">on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He said to us: “Say: O </w:t>
      </w:r>
      <w:r w:rsidR="00ED5AFF">
        <w:rPr>
          <w:rFonts w:ascii="Bookman Old Style" w:hAnsi="Bookman Old Style"/>
        </w:rPr>
        <w:t>Allâh</w:t>
      </w:r>
      <w:r>
        <w:rPr>
          <w:rFonts w:ascii="Bookman Old Style" w:hAnsi="Bookman Old Style"/>
        </w:rPr>
        <w:t xml:space="preserve">! Send Your </w:t>
      </w:r>
      <w:r w:rsidR="001E35A7">
        <w:rPr>
          <w:rFonts w:ascii="Bookman Old Style" w:hAnsi="Bookman Old Style"/>
        </w:rPr>
        <w:t>Salah</w:t>
      </w:r>
      <w:r>
        <w:rPr>
          <w:rFonts w:ascii="Bookman Old Style" w:hAnsi="Bookman Old Style"/>
        </w:rPr>
        <w:t xml:space="preserve"> (Grace and Honor) on Muhammad and on the family of Muhammad, as You sent your </w:t>
      </w:r>
      <w:r w:rsidR="001E35A7">
        <w:rPr>
          <w:rFonts w:ascii="Bookman Old Style" w:hAnsi="Bookman Old Style"/>
        </w:rPr>
        <w:t>Salah</w:t>
      </w:r>
      <w:r>
        <w:rPr>
          <w:rFonts w:ascii="Bookman Old Style" w:hAnsi="Bookman Old Style"/>
        </w:rPr>
        <w:t xml:space="preserve"> (Grace and Honor) on the family of Ibrahim. You are surely The Worthy of all praise full of glory. And send Your blessings on Muhammad and on the family of Muhammad, as You sent Your blessings on the family of Ibrahim. You are indeed worthy of all praise full of glory”.</w:t>
      </w:r>
    </w:p>
    <w:p w14:paraId="34F112B7" w14:textId="77777777" w:rsidR="001F7B15" w:rsidRDefault="001F7B15">
      <w:pPr>
        <w:spacing w:after="2"/>
        <w:jc w:val="both"/>
        <w:rPr>
          <w:rFonts w:ascii="Bookman Old Style" w:hAnsi="Bookman Old Style"/>
        </w:rPr>
      </w:pPr>
    </w:p>
    <w:p w14:paraId="1F67CFDF" w14:textId="77777777" w:rsidR="001F7B15" w:rsidRDefault="001F7B15" w:rsidP="0043578B">
      <w:pPr>
        <w:pStyle w:val="BodyText3"/>
        <w:spacing w:after="2"/>
        <w:ind w:firstLine="360"/>
        <w:rPr>
          <w:rFonts w:ascii="Bookman Old Style" w:hAnsi="Bookman Old Style"/>
        </w:rPr>
      </w:pPr>
      <w:r>
        <w:rPr>
          <w:rFonts w:ascii="Bookman Old Style" w:hAnsi="Bookman Old Style"/>
        </w:rPr>
        <w:t xml:space="preserve">And the family of Muhammad </w:t>
      </w:r>
      <w:r>
        <w:rPr>
          <w:rFonts w:ascii="Bookman Old Style" w:hAnsi="Bookman Old Style" w:cs="Andalus"/>
        </w:rPr>
        <w:sym w:font="AGA Arabesque" w:char="F072"/>
      </w:r>
      <w:r>
        <w:rPr>
          <w:rFonts w:ascii="Bookman Old Style" w:hAnsi="Bookman Old Style"/>
        </w:rPr>
        <w:t xml:space="preserve"> are those </w:t>
      </w:r>
      <w:r w:rsidR="008E670A">
        <w:rPr>
          <w:rFonts w:ascii="Bookman Old Style" w:hAnsi="Bookman Old Style"/>
        </w:rPr>
        <w:t>for</w:t>
      </w:r>
      <w:r>
        <w:rPr>
          <w:rFonts w:ascii="Bookman Old Style" w:hAnsi="Bookman Old Style"/>
        </w:rPr>
        <w:t xml:space="preserve"> whom the charity is forbidden, </w:t>
      </w:r>
      <w:r w:rsidR="00E47279" w:rsidRPr="00E47279">
        <w:rPr>
          <w:rFonts w:ascii="Bookman Old Style" w:hAnsi="Bookman Old Style"/>
        </w:rPr>
        <w:t>according to the words</w:t>
      </w:r>
      <w:r w:rsidR="00E47279">
        <w:rPr>
          <w:rFonts w:ascii="Bookman Old Style" w:hAnsi="Bookman Old Style"/>
        </w:rPr>
        <w:t xml:space="preserve"> </w:t>
      </w:r>
      <w:r>
        <w:rPr>
          <w:rFonts w:ascii="Bookman Old Style" w:hAnsi="Bookman Old Style"/>
        </w:rPr>
        <w:t xml:space="preserve">of As-Shafi’e, Ahmad bin Hanbal and other learned scholars (Rahimahumullah). For surely, the Prophet </w:t>
      </w:r>
      <w:r>
        <w:rPr>
          <w:rFonts w:ascii="Bookman Old Style" w:hAnsi="Bookman Old Style" w:cs="Andalus"/>
        </w:rPr>
        <w:sym w:font="AGA Arabesque" w:char="F072"/>
      </w:r>
      <w:r>
        <w:rPr>
          <w:rFonts w:ascii="Bookman Old Style" w:hAnsi="Bookman Old Style"/>
        </w:rPr>
        <w:t xml:space="preserve"> has said: “Verily, charity is licit neither for Muhammad, nor for the family of Muhammad”, and </w:t>
      </w:r>
      <w:r w:rsidR="00ED5AFF">
        <w:rPr>
          <w:rFonts w:ascii="Bookman Old Style" w:hAnsi="Bookman Old Style"/>
        </w:rPr>
        <w:t>Allâh</w:t>
      </w:r>
      <w:r>
        <w:rPr>
          <w:rFonts w:ascii="Bookman Old Style" w:hAnsi="Bookman Old Style"/>
        </w:rPr>
        <w:t xml:space="preserve"> </w:t>
      </w:r>
      <w:r>
        <w:rPr>
          <w:rFonts w:ascii="Bookman Old Style" w:hAnsi="Bookman Old Style"/>
        </w:rPr>
        <w:sym w:font="AGA Arabesque" w:char="F055"/>
      </w:r>
      <w:r>
        <w:rPr>
          <w:rFonts w:ascii="Bookman Old Style" w:hAnsi="Bookman Old Style"/>
        </w:rPr>
        <w:t xml:space="preserve"> has </w:t>
      </w:r>
      <w:r>
        <w:rPr>
          <w:rFonts w:ascii="Bookman Old Style" w:hAnsi="Bookman Old Style"/>
        </w:rPr>
        <w:lastRenderedPageBreak/>
        <w:t xml:space="preserve">said: </w:t>
      </w:r>
      <w:r>
        <w:rPr>
          <w:rFonts w:ascii="Bookman Old Style" w:hAnsi="Bookman Old Style"/>
        </w:rPr>
        <w:sym w:font="AGA Arabesque" w:char="F028"/>
      </w:r>
      <w:r w:rsidR="00ED5AFF">
        <w:rPr>
          <w:rFonts w:ascii="Bookman Old Style" w:hAnsi="Bookman Old Style"/>
          <w:i/>
          <w:iCs/>
        </w:rPr>
        <w:t>Allâh</w:t>
      </w:r>
      <w:r>
        <w:rPr>
          <w:rFonts w:ascii="Bookman Old Style" w:hAnsi="Bookman Old Style"/>
          <w:i/>
          <w:iCs/>
        </w:rPr>
        <w:t xml:space="preserve"> wishes only to remove Ar-Rijs (evil deeds and sins) from you, O members of the family (of the Prophet </w:t>
      </w:r>
      <w:r>
        <w:rPr>
          <w:rFonts w:ascii="Bookman Old Style" w:hAnsi="Bookman Old Style" w:cs="Andalus"/>
          <w:i/>
          <w:iCs/>
        </w:rPr>
        <w:sym w:font="AGA Arabesque" w:char="F072"/>
      </w:r>
      <w:r>
        <w:rPr>
          <w:rFonts w:ascii="Bookman Old Style" w:hAnsi="Bookman Old Style"/>
          <w:i/>
          <w:iCs/>
        </w:rPr>
        <w:t>), and to purify you with a thorough purification</w:t>
      </w:r>
      <w:r>
        <w:rPr>
          <w:rFonts w:ascii="Bookman Old Style" w:hAnsi="Bookman Old Style"/>
        </w:rPr>
        <w:sym w:font="AGA Arabesque" w:char="F029"/>
      </w:r>
      <w:r>
        <w:rPr>
          <w:rStyle w:val="FootnoteReference"/>
          <w:rFonts w:ascii="Bookman Old Style" w:hAnsi="Bookman Old Style"/>
        </w:rPr>
        <w:footnoteReference w:id="17"/>
      </w:r>
      <w:r>
        <w:rPr>
          <w:rFonts w:ascii="Bookman Old Style" w:hAnsi="Bookman Old Style"/>
        </w:rPr>
        <w:t xml:space="preserve">. </w:t>
      </w:r>
      <w:r w:rsidR="00ED5AFF">
        <w:rPr>
          <w:rFonts w:ascii="Bookman Old Style" w:hAnsi="Bookman Old Style"/>
        </w:rPr>
        <w:t>Allâh</w:t>
      </w:r>
      <w:r>
        <w:rPr>
          <w:rFonts w:ascii="Bookman Old Style" w:hAnsi="Bookman Old Style"/>
        </w:rPr>
        <w:t xml:space="preserve"> has made charity </w:t>
      </w:r>
      <w:r w:rsidR="00AF7CF9">
        <w:rPr>
          <w:rFonts w:ascii="Bookman Old Style" w:hAnsi="Bookman Old Style"/>
        </w:rPr>
        <w:t>unlawful (</w:t>
      </w:r>
      <w:r>
        <w:rPr>
          <w:rFonts w:ascii="Bookman Old Style" w:hAnsi="Bookman Old Style"/>
          <w:i/>
          <w:iCs/>
        </w:rPr>
        <w:t>haram</w:t>
      </w:r>
      <w:r w:rsidR="00AF7CF9">
        <w:rPr>
          <w:rFonts w:ascii="Bookman Old Style" w:hAnsi="Bookman Old Style"/>
        </w:rPr>
        <w:t>)</w:t>
      </w:r>
      <w:r>
        <w:rPr>
          <w:rFonts w:ascii="Bookman Old Style" w:hAnsi="Bookman Old Style"/>
        </w:rPr>
        <w:t xml:space="preserve"> </w:t>
      </w:r>
      <w:r w:rsidR="00AF7CF9">
        <w:rPr>
          <w:rFonts w:ascii="Bookman Old Style" w:hAnsi="Bookman Old Style"/>
        </w:rPr>
        <w:t>for</w:t>
      </w:r>
      <w:r>
        <w:rPr>
          <w:rFonts w:ascii="Bookman Old Style" w:hAnsi="Bookman Old Style"/>
        </w:rPr>
        <w:t xml:space="preserve"> them because it is the dirts of the people”</w:t>
      </w:r>
    </w:p>
    <w:p w14:paraId="6C9E6C3C" w14:textId="77777777" w:rsidR="001F7B15" w:rsidRDefault="001F7B15">
      <w:pPr>
        <w:spacing w:after="2"/>
        <w:ind w:firstLine="360"/>
        <w:jc w:val="both"/>
        <w:rPr>
          <w:rFonts w:ascii="Bookman Old Style" w:hAnsi="Bookman Old Style"/>
        </w:rPr>
      </w:pPr>
      <w:r>
        <w:rPr>
          <w:rFonts w:ascii="Bookman Old Style" w:hAnsi="Bookman Old Style"/>
        </w:rPr>
        <w:t xml:space="preserve">He again said in </w:t>
      </w:r>
      <w:r>
        <w:rPr>
          <w:rFonts w:ascii="Bookman Old Style" w:hAnsi="Bookman Old Style"/>
          <w:i/>
          <w:iCs/>
        </w:rPr>
        <w:t>Majmu Al-Fatawa</w:t>
      </w:r>
      <w:r>
        <w:rPr>
          <w:rFonts w:ascii="Bookman Old Style" w:hAnsi="Bookman Old Style"/>
        </w:rPr>
        <w:t xml:space="preserve"> (Vol. 28, page: 491): “And also the household of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sidR="00AF7CF9">
        <w:rPr>
          <w:rFonts w:ascii="Bookman Old Style" w:hAnsi="Bookman Old Style"/>
        </w:rPr>
        <w:t>,</w:t>
      </w:r>
      <w:r>
        <w:rPr>
          <w:rFonts w:ascii="Bookman Old Style" w:hAnsi="Bookman Old Style"/>
        </w:rPr>
        <w:t xml:space="preserve"> it is obligatory to love them, befriend them and protect their right”.</w:t>
      </w:r>
    </w:p>
    <w:p w14:paraId="14AB2BEA" w14:textId="77777777" w:rsidR="001F7B15" w:rsidRDefault="001F7B15">
      <w:pPr>
        <w:spacing w:after="2"/>
        <w:jc w:val="both"/>
        <w:rPr>
          <w:rFonts w:ascii="Bookman Old Style" w:hAnsi="Bookman Old Style"/>
        </w:rPr>
      </w:pPr>
    </w:p>
    <w:p w14:paraId="05C07C10" w14:textId="77777777" w:rsidR="001F7B15" w:rsidRDefault="001F7B15">
      <w:pPr>
        <w:pStyle w:val="Heading2"/>
        <w:rPr>
          <w:rFonts w:ascii="Bookman Old Style" w:hAnsi="Bookman Old Style"/>
        </w:rPr>
      </w:pPr>
      <w:bookmarkStart w:id="66" w:name="_Toc33969428"/>
      <w:bookmarkStart w:id="67" w:name="_Toc54444511"/>
      <w:bookmarkStart w:id="68" w:name="_Toc54492909"/>
      <w:bookmarkStart w:id="69" w:name="_Toc54493211"/>
      <w:r>
        <w:rPr>
          <w:rFonts w:ascii="Bookman Old Style" w:hAnsi="Bookman Old Style"/>
        </w:rPr>
        <w:t>Al-Imam Ibn Al-Qayim (Rahimahullah)</w:t>
      </w:r>
      <w:bookmarkEnd w:id="66"/>
      <w:bookmarkEnd w:id="67"/>
      <w:bookmarkEnd w:id="68"/>
      <w:bookmarkEnd w:id="69"/>
    </w:p>
    <w:p w14:paraId="4464334D" w14:textId="77777777" w:rsidR="001F7B15" w:rsidRDefault="001F7B15" w:rsidP="009E282D">
      <w:pPr>
        <w:spacing w:after="2"/>
        <w:jc w:val="both"/>
        <w:rPr>
          <w:rFonts w:ascii="Bookman Old Style" w:hAnsi="Bookman Old Style"/>
        </w:rPr>
      </w:pPr>
      <w:r>
        <w:rPr>
          <w:rFonts w:ascii="Bookman Old Style" w:hAnsi="Bookman Old Style"/>
        </w:rPr>
        <w:t>Ibn Al-Qayim said in explaining the reasons why the false interpretation will be accepted: “The third reason is when the interpreter attributes his interpretation to a greatly honored, noble minded scholar, or to a member of the Prophet’s household or to the one who has acquired beautiful praises in the Ummah, and who is known for a truthful tongue that beautifies his personality in the hearts of the ignoran</w:t>
      </w:r>
      <w:r w:rsidR="00AF7CF9">
        <w:rPr>
          <w:rFonts w:ascii="Bookman Old Style" w:hAnsi="Bookman Old Style"/>
        </w:rPr>
        <w:t>t</w:t>
      </w:r>
      <w:r w:rsidR="006F0646">
        <w:rPr>
          <w:rFonts w:ascii="Bookman Old Style" w:hAnsi="Bookman Old Style"/>
        </w:rPr>
        <w:t xml:space="preserve"> people</w:t>
      </w:r>
      <w:r>
        <w:rPr>
          <w:rFonts w:ascii="Bookman Old Style" w:hAnsi="Bookman Old Style"/>
        </w:rPr>
        <w:t xml:space="preserve">, for surely it is the attitude of the people to glorify the words of the one they </w:t>
      </w:r>
      <w:r>
        <w:rPr>
          <w:rFonts w:ascii="Bookman Old Style" w:hAnsi="Bookman Old Style"/>
        </w:rPr>
        <w:lastRenderedPageBreak/>
        <w:t xml:space="preserve">consider to be great in their hearts, to an extent that </w:t>
      </w:r>
      <w:r w:rsidR="009E282D">
        <w:rPr>
          <w:rFonts w:ascii="Bookman Old Style" w:hAnsi="Bookman Old Style"/>
        </w:rPr>
        <w:t xml:space="preserve">they would </w:t>
      </w:r>
      <w:r w:rsidR="009E282D" w:rsidRPr="009E282D">
        <w:rPr>
          <w:rFonts w:ascii="Bookman Old Style" w:hAnsi="Bookman Old Style"/>
        </w:rPr>
        <w:t xml:space="preserve">prefer </w:t>
      </w:r>
      <w:r w:rsidR="009E282D">
        <w:rPr>
          <w:rFonts w:ascii="Bookman Old Style" w:hAnsi="Bookman Old Style"/>
        </w:rPr>
        <w:t>his word</w:t>
      </w:r>
      <w:r w:rsidR="009E282D" w:rsidRPr="009E282D">
        <w:rPr>
          <w:rFonts w:ascii="Bookman Old Style" w:hAnsi="Bookman Old Style"/>
        </w:rPr>
        <w:t xml:space="preserve"> to</w:t>
      </w:r>
      <w:r w:rsidR="009E282D">
        <w:rPr>
          <w:rFonts w:ascii="Bookman Old Style" w:hAnsi="Bookman Old Style"/>
        </w:rPr>
        <w:t xml:space="preserve"> </w:t>
      </w:r>
      <w:r>
        <w:rPr>
          <w:rFonts w:ascii="Bookman Old Style" w:hAnsi="Bookman Old Style"/>
        </w:rPr>
        <w:t xml:space="preserve">the word of </w:t>
      </w:r>
      <w:r w:rsidR="00ED5AFF">
        <w:rPr>
          <w:rFonts w:ascii="Bookman Old Style" w:hAnsi="Bookman Old Style"/>
        </w:rPr>
        <w:t>Allâh</w:t>
      </w:r>
      <w:r>
        <w:rPr>
          <w:rFonts w:ascii="Bookman Old Style" w:hAnsi="Bookman Old Style"/>
        </w:rPr>
        <w:t xml:space="preserve"> and </w:t>
      </w:r>
      <w:r w:rsidR="006F0646">
        <w:rPr>
          <w:rFonts w:ascii="Bookman Old Style" w:hAnsi="Bookman Old Style"/>
        </w:rPr>
        <w:t>H</w:t>
      </w:r>
      <w:r>
        <w:rPr>
          <w:rFonts w:ascii="Bookman Old Style" w:hAnsi="Bookman Old Style"/>
        </w:rPr>
        <w:t xml:space="preserve">is </w:t>
      </w:r>
      <w:r w:rsidR="00FC306A">
        <w:rPr>
          <w:rFonts w:ascii="Bookman Old Style" w:hAnsi="Bookman Old Style"/>
        </w:rPr>
        <w:t>Messenger</w:t>
      </w:r>
      <w:r>
        <w:rPr>
          <w:rFonts w:ascii="Bookman Old Style" w:hAnsi="Bookman Old Style"/>
        </w:rPr>
        <w:t xml:space="preserve">, and they would say: ‘he knows </w:t>
      </w:r>
      <w:r w:rsidR="00ED5AFF">
        <w:rPr>
          <w:rFonts w:ascii="Bookman Old Style" w:hAnsi="Bookman Old Style"/>
        </w:rPr>
        <w:t>Allâh</w:t>
      </w:r>
      <w:r>
        <w:rPr>
          <w:rFonts w:ascii="Bookman Old Style" w:hAnsi="Bookman Old Style"/>
        </w:rPr>
        <w:t xml:space="preserve"> better than us”.</w:t>
      </w:r>
    </w:p>
    <w:p w14:paraId="5310E15F" w14:textId="77777777" w:rsidR="001F7B15" w:rsidRDefault="001F7B15">
      <w:pPr>
        <w:spacing w:after="2"/>
        <w:jc w:val="both"/>
        <w:rPr>
          <w:rFonts w:ascii="Bookman Old Style" w:hAnsi="Bookman Old Style"/>
        </w:rPr>
      </w:pPr>
    </w:p>
    <w:p w14:paraId="49A2CF87" w14:textId="77777777" w:rsidR="001F7B15" w:rsidRDefault="001F7B15" w:rsidP="001A0CC5">
      <w:pPr>
        <w:spacing w:after="2"/>
        <w:ind w:firstLine="360"/>
        <w:jc w:val="both"/>
        <w:rPr>
          <w:rFonts w:ascii="Bookman Old Style" w:hAnsi="Bookman Old Style"/>
        </w:rPr>
      </w:pPr>
      <w:r>
        <w:rPr>
          <w:rFonts w:ascii="Bookman Old Style" w:hAnsi="Bookman Old Style"/>
        </w:rPr>
        <w:t xml:space="preserve">It is in this way that the </w:t>
      </w:r>
      <w:r w:rsidR="001A0CC5">
        <w:rPr>
          <w:rFonts w:ascii="Bookman Old Style" w:hAnsi="Bookman Old Style"/>
          <w:i/>
          <w:iCs/>
        </w:rPr>
        <w:t>Rafidah</w:t>
      </w:r>
      <w:r>
        <w:rPr>
          <w:rFonts w:ascii="Bookman Old Style" w:hAnsi="Bookman Old Style"/>
        </w:rPr>
        <w:t xml:space="preserve">, the </w:t>
      </w:r>
      <w:r>
        <w:rPr>
          <w:rFonts w:ascii="Bookman Old Style" w:hAnsi="Bookman Old Style"/>
          <w:i/>
          <w:iCs/>
        </w:rPr>
        <w:t>Baatiniya</w:t>
      </w:r>
      <w:r w:rsidR="001A0CC5">
        <w:rPr>
          <w:rFonts w:ascii="Bookman Old Style" w:hAnsi="Bookman Old Style"/>
          <w:i/>
          <w:iCs/>
        </w:rPr>
        <w:t>h</w:t>
      </w:r>
      <w:r>
        <w:rPr>
          <w:rFonts w:ascii="Bookman Old Style" w:hAnsi="Bookman Old Style"/>
        </w:rPr>
        <w:t xml:space="preserve">, the </w:t>
      </w:r>
      <w:r>
        <w:rPr>
          <w:rFonts w:ascii="Bookman Old Style" w:hAnsi="Bookman Old Style"/>
          <w:i/>
          <w:iCs/>
        </w:rPr>
        <w:t>Isma’eliya</w:t>
      </w:r>
      <w:r w:rsidR="001A0CC5">
        <w:rPr>
          <w:rFonts w:ascii="Bookman Old Style" w:hAnsi="Bookman Old Style"/>
          <w:i/>
          <w:iCs/>
        </w:rPr>
        <w:t>h</w:t>
      </w:r>
      <w:r>
        <w:rPr>
          <w:rFonts w:ascii="Bookman Old Style" w:hAnsi="Bookman Old Style"/>
        </w:rPr>
        <w:t xml:space="preserve"> and the </w:t>
      </w:r>
      <w:r>
        <w:rPr>
          <w:rFonts w:ascii="Bookman Old Style" w:hAnsi="Bookman Old Style"/>
          <w:i/>
          <w:iCs/>
        </w:rPr>
        <w:t>Nusairiya</w:t>
      </w:r>
      <w:r w:rsidR="001A0CC5">
        <w:rPr>
          <w:rFonts w:ascii="Bookman Old Style" w:hAnsi="Bookman Old Style"/>
          <w:i/>
          <w:iCs/>
        </w:rPr>
        <w:t>h</w:t>
      </w:r>
      <w:r>
        <w:rPr>
          <w:rFonts w:ascii="Bookman Old Style" w:hAnsi="Bookman Old Style"/>
        </w:rPr>
        <w:t xml:space="preserve"> were able to publicize their falsehood and false interpretations, when they attributed them to the household of the Prophet </w:t>
      </w:r>
      <w:r>
        <w:rPr>
          <w:rFonts w:ascii="Bookman Old Style" w:hAnsi="Bookman Old Style" w:cs="Andalus"/>
        </w:rPr>
        <w:sym w:font="AGA Arabesque" w:char="F072"/>
      </w:r>
      <w:r>
        <w:rPr>
          <w:rFonts w:ascii="Bookman Old Style" w:hAnsi="Bookman Old Style"/>
        </w:rPr>
        <w:t xml:space="preserve">, and that is because they knew that the Muslims have unanimously agreed to love and honor them. They claimed to be related to them, and pretended to love and honor them and mentioned some of their virtues, which appeared to the listener that they were their friends, and then they would publicize their falsehood by attributing it to them. </w:t>
      </w:r>
    </w:p>
    <w:p w14:paraId="06005BF7" w14:textId="77777777" w:rsidR="001F7B15" w:rsidRDefault="001F7B15">
      <w:pPr>
        <w:spacing w:after="2"/>
        <w:jc w:val="both"/>
        <w:rPr>
          <w:rFonts w:ascii="Bookman Old Style" w:hAnsi="Bookman Old Style"/>
        </w:rPr>
      </w:pPr>
    </w:p>
    <w:p w14:paraId="56D4D81D" w14:textId="77777777" w:rsidR="001F7B15" w:rsidRDefault="001F7B15" w:rsidP="00B334B1">
      <w:pPr>
        <w:spacing w:after="2"/>
        <w:ind w:firstLine="360"/>
        <w:jc w:val="both"/>
        <w:rPr>
          <w:rFonts w:ascii="Bookman Old Style" w:hAnsi="Bookman Old Style"/>
        </w:rPr>
      </w:pPr>
      <w:r>
        <w:rPr>
          <w:rFonts w:ascii="Bookman Old Style" w:hAnsi="Bookman Old Style"/>
        </w:rPr>
        <w:t xml:space="preserve">Verily, there is none fit to be worshiped except </w:t>
      </w:r>
      <w:r w:rsidR="00ED5AFF">
        <w:rPr>
          <w:rFonts w:ascii="Bookman Old Style" w:hAnsi="Bookman Old Style"/>
        </w:rPr>
        <w:t>Allâh</w:t>
      </w:r>
      <w:r>
        <w:rPr>
          <w:rFonts w:ascii="Bookman Old Style" w:hAnsi="Bookman Old Style"/>
        </w:rPr>
        <w:t xml:space="preserve">! How many disbeliefs and atheism and innovations have been publicized and have existed because of that, and surely they (i.e. the household of the Prophet </w:t>
      </w:r>
      <w:r>
        <w:rPr>
          <w:rFonts w:ascii="Bookman Old Style" w:hAnsi="Bookman Old Style" w:cs="Andalus"/>
        </w:rPr>
        <w:sym w:font="AGA Arabesque" w:char="F072"/>
      </w:r>
      <w:r>
        <w:rPr>
          <w:rFonts w:ascii="Bookman Old Style" w:hAnsi="Bookman Old Style"/>
        </w:rPr>
        <w:t xml:space="preserve">) </w:t>
      </w:r>
      <w:r w:rsidRPr="00B334B1">
        <w:rPr>
          <w:rFonts w:ascii="Bookman Old Style" w:hAnsi="Bookman Old Style"/>
        </w:rPr>
        <w:t xml:space="preserve">are </w:t>
      </w:r>
      <w:r w:rsidR="00B334B1" w:rsidRPr="00B334B1">
        <w:rPr>
          <w:rFonts w:ascii="Bookman Old Style" w:hAnsi="Bookman Old Style"/>
        </w:rPr>
        <w:t>innocent</w:t>
      </w:r>
      <w:r>
        <w:rPr>
          <w:rFonts w:ascii="Bookman Old Style" w:hAnsi="Bookman Old Style"/>
        </w:rPr>
        <w:t>.</w:t>
      </w:r>
    </w:p>
    <w:p w14:paraId="3E73B204" w14:textId="77777777" w:rsidR="001F7B15" w:rsidRDefault="001F7B15">
      <w:pPr>
        <w:spacing w:after="2"/>
        <w:jc w:val="both"/>
        <w:rPr>
          <w:rFonts w:ascii="Bookman Old Style" w:hAnsi="Bookman Old Style"/>
        </w:rPr>
      </w:pPr>
    </w:p>
    <w:p w14:paraId="7781295A" w14:textId="77777777" w:rsidR="001F7B15" w:rsidRPr="00970357" w:rsidRDefault="001F7B15" w:rsidP="006C2E5D">
      <w:pPr>
        <w:spacing w:after="2"/>
        <w:ind w:firstLine="360"/>
        <w:jc w:val="both"/>
        <w:rPr>
          <w:rFonts w:ascii="Bookman Old Style" w:hAnsi="Bookman Old Style"/>
        </w:rPr>
      </w:pPr>
      <w:r>
        <w:rPr>
          <w:rFonts w:ascii="Bookman Old Style" w:hAnsi="Bookman Old Style"/>
        </w:rPr>
        <w:t xml:space="preserve">If you ponder on this reason, you will find it prevailing over many souls; they do not have </w:t>
      </w:r>
      <w:r w:rsidRPr="00970357">
        <w:rPr>
          <w:rFonts w:ascii="Bookman Old Style" w:hAnsi="Bookman Old Style"/>
        </w:rPr>
        <w:t xml:space="preserve">but </w:t>
      </w:r>
      <w:r w:rsidR="00970357" w:rsidRPr="00970357">
        <w:rPr>
          <w:rFonts w:ascii="Bookman Old Style" w:hAnsi="Bookman Old Style"/>
        </w:rPr>
        <w:t xml:space="preserve">good and positive thoughts towards the one entertaining them without </w:t>
      </w:r>
      <w:r w:rsidRPr="00970357">
        <w:rPr>
          <w:rFonts w:ascii="Bookman Old Style" w:hAnsi="Bookman Old Style"/>
        </w:rPr>
        <w:t>any</w:t>
      </w:r>
      <w:r>
        <w:rPr>
          <w:rFonts w:ascii="Bookman Old Style" w:hAnsi="Bookman Old Style"/>
        </w:rPr>
        <w:t xml:space="preserve"> proof from </w:t>
      </w:r>
      <w:r w:rsidR="00ED5AFF">
        <w:rPr>
          <w:rFonts w:ascii="Bookman Old Style" w:hAnsi="Bookman Old Style"/>
        </w:rPr>
        <w:t>Allâh</w:t>
      </w:r>
      <w:r>
        <w:rPr>
          <w:rFonts w:ascii="Bookman Old Style" w:hAnsi="Bookman Old Style"/>
        </w:rPr>
        <w:t xml:space="preserve"> that lead them to it. And this is inheritance by blood relationship from those who contradict the religion of the </w:t>
      </w:r>
      <w:r w:rsidR="00FC306A">
        <w:rPr>
          <w:rFonts w:ascii="Bookman Old Style" w:hAnsi="Bookman Old Style"/>
        </w:rPr>
        <w:t>Messenger</w:t>
      </w:r>
      <w:r>
        <w:rPr>
          <w:rFonts w:ascii="Bookman Old Style" w:hAnsi="Bookman Old Style"/>
        </w:rPr>
        <w:t xml:space="preserve">s with that of their fore fathers and predecessors, and this is the </w:t>
      </w:r>
      <w:r w:rsidR="00970357" w:rsidRPr="00970357">
        <w:rPr>
          <w:rFonts w:ascii="Bookman Old Style" w:hAnsi="Bookman Old Style"/>
        </w:rPr>
        <w:t>fate of</w:t>
      </w:r>
      <w:r w:rsidR="00970357">
        <w:rPr>
          <w:rFonts w:ascii="Garamond" w:hAnsi="Garamond"/>
        </w:rPr>
        <w:t xml:space="preserve"> </w:t>
      </w:r>
      <w:r>
        <w:rPr>
          <w:rFonts w:ascii="Bookman Old Style" w:hAnsi="Bookman Old Style"/>
        </w:rPr>
        <w:t xml:space="preserve">all those who follow the one they honor and </w:t>
      </w:r>
      <w:r w:rsidR="00970357">
        <w:rPr>
          <w:rFonts w:ascii="Bookman Old Style" w:hAnsi="Bookman Old Style"/>
        </w:rPr>
        <w:t>venerate</w:t>
      </w:r>
      <w:r>
        <w:rPr>
          <w:rFonts w:ascii="Bookman Old Style" w:hAnsi="Bookman Old Style"/>
        </w:rPr>
        <w:t xml:space="preserve"> </w:t>
      </w:r>
      <w:r w:rsidR="006C2E5D">
        <w:rPr>
          <w:rFonts w:ascii="Bookman Old Style" w:hAnsi="Bookman Old Style"/>
        </w:rPr>
        <w:t>in what</w:t>
      </w:r>
      <w:r>
        <w:rPr>
          <w:rFonts w:ascii="Bookman Old Style" w:hAnsi="Bookman Old Style"/>
        </w:rPr>
        <w:t xml:space="preserve"> contradicts the truth, till the Day of Judgment</w:t>
      </w:r>
      <w:r>
        <w:rPr>
          <w:rFonts w:ascii="Bookman Old Style" w:hAnsi="Bookman Old Style"/>
          <w:i/>
          <w:iCs/>
        </w:rPr>
        <w:t xml:space="preserve">. </w:t>
      </w:r>
      <w:r w:rsidRPr="00970357">
        <w:rPr>
          <w:rFonts w:ascii="Bookman Old Style" w:hAnsi="Bookman Old Style"/>
          <w:i/>
          <w:iCs/>
        </w:rPr>
        <w:t>Muktasar As-Swa’eq Al-Mur</w:t>
      </w:r>
      <w:r w:rsidR="001E35A7" w:rsidRPr="00970357">
        <w:rPr>
          <w:rFonts w:ascii="Bookman Old Style" w:hAnsi="Bookman Old Style"/>
          <w:i/>
          <w:iCs/>
        </w:rPr>
        <w:t>salah</w:t>
      </w:r>
      <w:r w:rsidRPr="00970357">
        <w:rPr>
          <w:rFonts w:ascii="Bookman Old Style" w:hAnsi="Bookman Old Style"/>
        </w:rPr>
        <w:t xml:space="preserve"> (Vol.1 page: 90).</w:t>
      </w:r>
    </w:p>
    <w:p w14:paraId="311C6319" w14:textId="77777777" w:rsidR="001F7B15" w:rsidRPr="00970357" w:rsidRDefault="001F7B15">
      <w:pPr>
        <w:spacing w:after="2"/>
        <w:jc w:val="both"/>
        <w:rPr>
          <w:rFonts w:ascii="Bookman Old Style" w:hAnsi="Bookman Old Style"/>
        </w:rPr>
      </w:pPr>
    </w:p>
    <w:p w14:paraId="2912843C" w14:textId="77777777" w:rsidR="001F7B15" w:rsidRDefault="001F7B15">
      <w:pPr>
        <w:pStyle w:val="Heading2"/>
        <w:rPr>
          <w:rFonts w:ascii="Bookman Old Style" w:hAnsi="Bookman Old Style"/>
        </w:rPr>
      </w:pPr>
      <w:bookmarkStart w:id="70" w:name="_Toc33969429"/>
      <w:bookmarkStart w:id="71" w:name="_Toc54444512"/>
      <w:bookmarkStart w:id="72" w:name="_Toc54492910"/>
      <w:bookmarkStart w:id="73" w:name="_Toc54493212"/>
      <w:r>
        <w:rPr>
          <w:rFonts w:ascii="Bookman Old Style" w:hAnsi="Bookman Old Style"/>
        </w:rPr>
        <w:t>Al-Hafiz Ibn Kathir (Rahimhullah):</w:t>
      </w:r>
      <w:bookmarkEnd w:id="70"/>
      <w:bookmarkEnd w:id="71"/>
      <w:bookmarkEnd w:id="72"/>
      <w:bookmarkEnd w:id="73"/>
    </w:p>
    <w:p w14:paraId="4667B695" w14:textId="77777777" w:rsidR="001F7B15" w:rsidRDefault="001F7B15" w:rsidP="00CE6FE7">
      <w:pPr>
        <w:spacing w:after="2"/>
        <w:jc w:val="both"/>
        <w:rPr>
          <w:rFonts w:ascii="Bookman Old Style" w:hAnsi="Bookman Old Style"/>
        </w:rPr>
      </w:pPr>
      <w:r>
        <w:rPr>
          <w:rFonts w:ascii="Bookman Old Style" w:hAnsi="Bookman Old Style"/>
        </w:rPr>
        <w:t xml:space="preserve">Ibn Kathir said in his explanation of the </w:t>
      </w:r>
      <w:r w:rsidR="005E33B7">
        <w:rPr>
          <w:rFonts w:ascii="Bookman Old Style" w:hAnsi="Bookman Old Style"/>
        </w:rPr>
        <w:t>Ayah</w:t>
      </w:r>
      <w:r>
        <w:rPr>
          <w:rFonts w:ascii="Bookman Old Style" w:hAnsi="Bookman Old Style"/>
        </w:rPr>
        <w:t xml:space="preserve"> in Surah As-Shura </w:t>
      </w:r>
      <w:r w:rsidRPr="00FE01EA">
        <w:rPr>
          <w:rFonts w:ascii="Bookman Old Style" w:hAnsi="Bookman Old Style"/>
        </w:rPr>
        <w:t xml:space="preserve">after </w:t>
      </w:r>
      <w:r w:rsidR="00FE01EA" w:rsidRPr="00FE01EA">
        <w:rPr>
          <w:rFonts w:ascii="Bookman Old Style" w:hAnsi="Bookman Old Style"/>
        </w:rPr>
        <w:t>having clarified</w:t>
      </w:r>
      <w:r w:rsidR="00FE01EA">
        <w:rPr>
          <w:rFonts w:ascii="Garamond" w:hAnsi="Garamond"/>
        </w:rPr>
        <w:t xml:space="preserve"> </w:t>
      </w:r>
      <w:r>
        <w:rPr>
          <w:rFonts w:ascii="Bookman Old Style" w:hAnsi="Bookman Old Style"/>
        </w:rPr>
        <w:t xml:space="preserve">that the </w:t>
      </w:r>
      <w:r w:rsidR="00FE01EA">
        <w:rPr>
          <w:rFonts w:ascii="Bookman Old Style" w:hAnsi="Bookman Old Style"/>
        </w:rPr>
        <w:t>actual</w:t>
      </w:r>
      <w:r>
        <w:rPr>
          <w:rFonts w:ascii="Bookman Old Style" w:hAnsi="Bookman Old Style"/>
        </w:rPr>
        <w:t xml:space="preserve"> meaning </w:t>
      </w:r>
      <w:r w:rsidR="00CE6FE7">
        <w:rPr>
          <w:rFonts w:ascii="Bookman Old Style" w:hAnsi="Bookman Old Style"/>
        </w:rPr>
        <w:t xml:space="preserve">of </w:t>
      </w:r>
      <w:r w:rsidR="00CE6FE7">
        <w:rPr>
          <w:rFonts w:ascii="Bookman Old Style" w:hAnsi="Bookman Old Style"/>
          <w:i/>
          <w:iCs/>
        </w:rPr>
        <w:t>Al Qurba</w:t>
      </w:r>
      <w:r w:rsidR="00CE6FE7">
        <w:rPr>
          <w:rFonts w:ascii="Bookman Old Style" w:hAnsi="Bookman Old Style"/>
        </w:rPr>
        <w:t xml:space="preserve"> (the kinship) </w:t>
      </w:r>
      <w:r>
        <w:rPr>
          <w:rFonts w:ascii="Bookman Old Style" w:hAnsi="Bookman Old Style"/>
        </w:rPr>
        <w:t xml:space="preserve">is the clans of Quraish, as reported by Ibn </w:t>
      </w:r>
      <w:r w:rsidR="00E82E8D">
        <w:rPr>
          <w:rFonts w:ascii="Bookman Old Style" w:hAnsi="Bookman Old Style"/>
        </w:rPr>
        <w:t>Al-Abbas</w:t>
      </w:r>
      <w:r>
        <w:rPr>
          <w:rFonts w:ascii="Bookman Old Style" w:hAnsi="Bookman Old Style"/>
        </w:rPr>
        <w:t xml:space="preserve"> in his explanation of this </w:t>
      </w:r>
      <w:r w:rsidR="005E33B7">
        <w:rPr>
          <w:rFonts w:ascii="Bookman Old Style" w:hAnsi="Bookman Old Style"/>
        </w:rPr>
        <w:t>Ayah</w:t>
      </w:r>
      <w:r>
        <w:rPr>
          <w:rFonts w:ascii="Bookman Old Style" w:hAnsi="Bookman Old Style"/>
        </w:rPr>
        <w:t xml:space="preserve"> in </w:t>
      </w:r>
      <w:r>
        <w:rPr>
          <w:rFonts w:ascii="Bookman Old Style" w:hAnsi="Bookman Old Style"/>
          <w:i/>
          <w:iCs/>
        </w:rPr>
        <w:t xml:space="preserve">Sahih </w:t>
      </w:r>
      <w:r w:rsidR="00A0099A">
        <w:rPr>
          <w:rFonts w:ascii="Bookman Old Style" w:hAnsi="Bookman Old Style"/>
          <w:i/>
          <w:iCs/>
        </w:rPr>
        <w:t>Al Bukhari</w:t>
      </w:r>
      <w:r>
        <w:rPr>
          <w:rFonts w:ascii="Bookman Old Style" w:hAnsi="Bookman Old Style"/>
        </w:rPr>
        <w:t xml:space="preserve">. </w:t>
      </w:r>
    </w:p>
    <w:p w14:paraId="13D4423B" w14:textId="77777777" w:rsidR="001F7B15" w:rsidRPr="00F61FB9" w:rsidRDefault="001F7B15" w:rsidP="00F61FB9">
      <w:pPr>
        <w:pStyle w:val="BodyText3"/>
        <w:spacing w:after="2"/>
        <w:ind w:firstLine="360"/>
        <w:rPr>
          <w:rFonts w:ascii="Bookman Old Style" w:hAnsi="Bookman Old Style"/>
        </w:rPr>
      </w:pPr>
      <w:r w:rsidRPr="00F61FB9">
        <w:rPr>
          <w:rFonts w:ascii="Bookman Old Style" w:hAnsi="Bookman Old Style"/>
        </w:rPr>
        <w:t xml:space="preserve">He said: “We do not oppose the </w:t>
      </w:r>
      <w:r w:rsidR="00F61FB9" w:rsidRPr="00F61FB9">
        <w:rPr>
          <w:rFonts w:ascii="Bookman Old Style" w:hAnsi="Bookman Old Style"/>
        </w:rPr>
        <w:t>prescriptions</w:t>
      </w:r>
      <w:r w:rsidRPr="00F61FB9">
        <w:rPr>
          <w:rFonts w:ascii="Bookman Old Style" w:hAnsi="Bookman Old Style"/>
        </w:rPr>
        <w:t xml:space="preserve"> in favor of the household of the Prophet </w:t>
      </w:r>
      <w:r w:rsidRPr="00F61FB9">
        <w:rPr>
          <w:rFonts w:ascii="Bookman Old Style" w:hAnsi="Bookman Old Style" w:cs="Andalus"/>
        </w:rPr>
        <w:sym w:font="AGA Arabesque" w:char="F072"/>
      </w:r>
      <w:r w:rsidRPr="00F61FB9">
        <w:rPr>
          <w:rFonts w:ascii="Bookman Old Style" w:hAnsi="Bookman Old Style"/>
        </w:rPr>
        <w:t xml:space="preserve">, nor do we oppose the command to be kind to them and to respect </w:t>
      </w:r>
      <w:r w:rsidRPr="00F61FB9">
        <w:rPr>
          <w:rFonts w:ascii="Bookman Old Style" w:hAnsi="Bookman Old Style"/>
        </w:rPr>
        <w:lastRenderedPageBreak/>
        <w:t>and honor them. They are indeed, from the pure offspring of the noblest house ever found on the earth in</w:t>
      </w:r>
      <w:r w:rsidR="00F61FB9">
        <w:rPr>
          <w:rFonts w:ascii="Bookman Old Style" w:hAnsi="Bookman Old Style"/>
        </w:rPr>
        <w:t xml:space="preserve"> terms of</w:t>
      </w:r>
      <w:r w:rsidRPr="00F61FB9">
        <w:rPr>
          <w:rFonts w:ascii="Bookman Old Style" w:hAnsi="Bookman Old Style"/>
        </w:rPr>
        <w:t xml:space="preserve"> pride, origin and descent, especially if they follow the authentic and plain Sunnah of the Prophet </w:t>
      </w:r>
      <w:r w:rsidRPr="00F61FB9">
        <w:rPr>
          <w:rFonts w:ascii="Bookman Old Style" w:hAnsi="Bookman Old Style" w:cs="Andalus"/>
        </w:rPr>
        <w:sym w:font="AGA Arabesque" w:char="F072"/>
      </w:r>
      <w:r w:rsidRPr="00F61FB9">
        <w:rPr>
          <w:rFonts w:ascii="Bookman Old Style" w:hAnsi="Bookman Old Style"/>
        </w:rPr>
        <w:t xml:space="preserve"> as </w:t>
      </w:r>
      <w:r w:rsidR="00F61FB9" w:rsidRPr="00F61FB9">
        <w:rPr>
          <w:rFonts w:ascii="Bookman Old Style" w:hAnsi="Bookman Old Style"/>
        </w:rPr>
        <w:t>it was the case with</w:t>
      </w:r>
      <w:r w:rsidRPr="00F61FB9">
        <w:rPr>
          <w:rFonts w:ascii="Bookman Old Style" w:hAnsi="Bookman Old Style"/>
        </w:rPr>
        <w:t xml:space="preserve"> </w:t>
      </w:r>
      <w:r w:rsidR="00F61FB9" w:rsidRPr="00F61FB9">
        <w:rPr>
          <w:rFonts w:ascii="Bookman Old Style" w:hAnsi="Bookman Old Style"/>
        </w:rPr>
        <w:t xml:space="preserve">their </w:t>
      </w:r>
      <w:r w:rsidRPr="00F61FB9">
        <w:rPr>
          <w:rFonts w:ascii="Bookman Old Style" w:hAnsi="Bookman Old Style"/>
        </w:rPr>
        <w:t xml:space="preserve">predecessors, like </w:t>
      </w:r>
      <w:r w:rsidR="00E82E8D">
        <w:rPr>
          <w:rFonts w:ascii="Bookman Old Style" w:hAnsi="Bookman Old Style"/>
        </w:rPr>
        <w:t>Al-Abbas</w:t>
      </w:r>
      <w:r w:rsidRPr="00F61FB9">
        <w:rPr>
          <w:rFonts w:ascii="Bookman Old Style" w:hAnsi="Bookman Old Style"/>
        </w:rPr>
        <w:t xml:space="preserve"> </w:t>
      </w:r>
      <w:r w:rsidRPr="00F61FB9">
        <w:rPr>
          <w:rFonts w:ascii="Bookman Old Style" w:hAnsi="Bookman Old Style"/>
        </w:rPr>
        <w:sym w:font="AGA Arabesque" w:char="F074"/>
      </w:r>
      <w:r w:rsidRPr="00F61FB9">
        <w:rPr>
          <w:rFonts w:ascii="Bookman Old Style" w:hAnsi="Bookman Old Style"/>
        </w:rPr>
        <w:t xml:space="preserve"> and his children, </w:t>
      </w:r>
      <w:r w:rsidR="00692290">
        <w:rPr>
          <w:rFonts w:ascii="Bookman Old Style" w:hAnsi="Bookman Old Style"/>
        </w:rPr>
        <w:t>Ali</w:t>
      </w:r>
      <w:r w:rsidRPr="00F61FB9">
        <w:rPr>
          <w:rFonts w:ascii="Bookman Old Style" w:hAnsi="Bookman Old Style"/>
        </w:rPr>
        <w:t xml:space="preserve"> </w:t>
      </w:r>
      <w:r w:rsidRPr="00F61FB9">
        <w:rPr>
          <w:rFonts w:ascii="Bookman Old Style" w:hAnsi="Bookman Old Style"/>
        </w:rPr>
        <w:sym w:font="AGA Arabesque" w:char="F074"/>
      </w:r>
      <w:r w:rsidRPr="00F61FB9">
        <w:rPr>
          <w:rFonts w:ascii="Bookman Old Style" w:hAnsi="Bookman Old Style"/>
        </w:rPr>
        <w:t xml:space="preserve"> and his household and</w:t>
      </w:r>
      <w:r w:rsidR="00F61FB9">
        <w:rPr>
          <w:rFonts w:ascii="Bookman Old Style" w:hAnsi="Bookman Old Style"/>
        </w:rPr>
        <w:t xml:space="preserve"> his</w:t>
      </w:r>
      <w:r w:rsidRPr="00F61FB9">
        <w:rPr>
          <w:rFonts w:ascii="Bookman Old Style" w:hAnsi="Bookman Old Style"/>
        </w:rPr>
        <w:t xml:space="preserve"> offspring. May </w:t>
      </w:r>
      <w:r w:rsidR="00ED5AFF">
        <w:rPr>
          <w:rFonts w:ascii="Bookman Old Style" w:hAnsi="Bookman Old Style"/>
        </w:rPr>
        <w:t>Allâh</w:t>
      </w:r>
      <w:r w:rsidRPr="00F61FB9">
        <w:rPr>
          <w:rFonts w:ascii="Bookman Old Style" w:hAnsi="Bookman Old Style"/>
        </w:rPr>
        <w:t xml:space="preserve"> be pleased with </w:t>
      </w:r>
      <w:r w:rsidR="00F61FB9" w:rsidRPr="00F61FB9">
        <w:rPr>
          <w:rFonts w:ascii="Bookman Old Style" w:hAnsi="Bookman Old Style"/>
        </w:rPr>
        <w:t>all</w:t>
      </w:r>
      <w:r w:rsidR="00F61FB9">
        <w:rPr>
          <w:rFonts w:ascii="Bookman Old Style" w:hAnsi="Bookman Old Style"/>
        </w:rPr>
        <w:t xml:space="preserve"> of</w:t>
      </w:r>
      <w:r w:rsidR="00F61FB9" w:rsidRPr="00F61FB9">
        <w:rPr>
          <w:rFonts w:ascii="Bookman Old Style" w:hAnsi="Bookman Old Style"/>
        </w:rPr>
        <w:t xml:space="preserve"> </w:t>
      </w:r>
      <w:r w:rsidRPr="00F61FB9">
        <w:rPr>
          <w:rFonts w:ascii="Bookman Old Style" w:hAnsi="Bookman Old Style"/>
        </w:rPr>
        <w:t>them”!</w:t>
      </w:r>
    </w:p>
    <w:p w14:paraId="50FD8B94" w14:textId="77777777" w:rsidR="001F7B15" w:rsidRDefault="001F7B15">
      <w:pPr>
        <w:spacing w:after="2"/>
        <w:jc w:val="both"/>
        <w:rPr>
          <w:rFonts w:ascii="Bookman Old Style" w:hAnsi="Bookman Old Style"/>
        </w:rPr>
      </w:pPr>
    </w:p>
    <w:p w14:paraId="29E084CF" w14:textId="77777777" w:rsidR="001F7B15" w:rsidRDefault="001F7B15" w:rsidP="00F61FB9">
      <w:pPr>
        <w:spacing w:after="2"/>
        <w:ind w:firstLine="360"/>
        <w:jc w:val="both"/>
        <w:rPr>
          <w:rFonts w:ascii="Bookman Old Style" w:hAnsi="Bookman Old Style"/>
        </w:rPr>
      </w:pPr>
      <w:r>
        <w:rPr>
          <w:rFonts w:ascii="Bookman Old Style" w:hAnsi="Bookman Old Style"/>
        </w:rPr>
        <w:t>And after he ha</w:t>
      </w:r>
      <w:r w:rsidR="00F61FB9">
        <w:rPr>
          <w:rFonts w:ascii="Bookman Old Style" w:hAnsi="Bookman Old Style"/>
        </w:rPr>
        <w:t>d</w:t>
      </w:r>
      <w:r>
        <w:rPr>
          <w:rFonts w:ascii="Bookman Old Style" w:hAnsi="Bookman Old Style"/>
        </w:rPr>
        <w:t xml:space="preserve"> related two statements from Abubakr </w:t>
      </w:r>
      <w:r>
        <w:rPr>
          <w:rFonts w:ascii="Bookman Old Style" w:hAnsi="Bookman Old Style"/>
        </w:rPr>
        <w:sym w:font="AGA Arabesque" w:char="F074"/>
      </w:r>
      <w:r>
        <w:rPr>
          <w:rFonts w:ascii="Bookman Old Style" w:hAnsi="Bookman Old Style"/>
        </w:rPr>
        <w:t xml:space="preserve"> and a statement from Omar </w:t>
      </w:r>
      <w:r>
        <w:rPr>
          <w:rFonts w:ascii="Bookman Old Style" w:hAnsi="Bookman Old Style"/>
        </w:rPr>
        <w:sym w:font="AGA Arabesque" w:char="F074"/>
      </w:r>
      <w:r>
        <w:rPr>
          <w:rFonts w:ascii="Bookman Old Style" w:hAnsi="Bookman Old Style"/>
        </w:rPr>
        <w:t xml:space="preserve"> which prove their honor and respect for the household of the Prophet </w:t>
      </w:r>
      <w:r>
        <w:rPr>
          <w:rFonts w:ascii="Bookman Old Style" w:hAnsi="Bookman Old Style" w:cs="Andalus"/>
        </w:rPr>
        <w:sym w:font="AGA Arabesque" w:char="F072"/>
      </w:r>
      <w:r>
        <w:rPr>
          <w:rFonts w:ascii="Bookman Old Style" w:hAnsi="Bookman Old Style"/>
        </w:rPr>
        <w:t xml:space="preserve">, and the high position they attained, he said: “the way of the two Sheiks (i.e. Abubakr </w:t>
      </w:r>
      <w:r>
        <w:rPr>
          <w:rFonts w:ascii="Bookman Old Style" w:hAnsi="Bookman Old Style"/>
        </w:rPr>
        <w:sym w:font="AGA Arabesque" w:char="F074"/>
      </w:r>
      <w:r>
        <w:rPr>
          <w:rFonts w:ascii="Bookman Old Style" w:hAnsi="Bookman Old Style"/>
        </w:rPr>
        <w:t xml:space="preserve"> and Omar </w:t>
      </w:r>
      <w:r>
        <w:rPr>
          <w:rFonts w:ascii="Bookman Old Style" w:hAnsi="Bookman Old Style"/>
        </w:rPr>
        <w:sym w:font="AGA Arabesque" w:char="F074"/>
      </w:r>
      <w:r>
        <w:rPr>
          <w:rFonts w:ascii="Bookman Old Style" w:hAnsi="Bookman Old Style"/>
        </w:rPr>
        <w:t xml:space="preserve">) is what </w:t>
      </w:r>
      <w:r w:rsidR="00F61FB9">
        <w:rPr>
          <w:rFonts w:ascii="Bookman Old Style" w:hAnsi="Bookman Old Style"/>
        </w:rPr>
        <w:t>should be</w:t>
      </w:r>
      <w:r>
        <w:rPr>
          <w:rFonts w:ascii="Bookman Old Style" w:hAnsi="Bookman Old Style"/>
        </w:rPr>
        <w:t xml:space="preserve"> follow</w:t>
      </w:r>
      <w:r w:rsidR="00F61FB9">
        <w:rPr>
          <w:rFonts w:ascii="Bookman Old Style" w:hAnsi="Bookman Old Style"/>
        </w:rPr>
        <w:t xml:space="preserve">ed </w:t>
      </w:r>
      <w:r w:rsidR="00C64DEA">
        <w:rPr>
          <w:rFonts w:ascii="Bookman Old Style" w:hAnsi="Bookman Old Style"/>
        </w:rPr>
        <w:t xml:space="preserve">by </w:t>
      </w:r>
      <w:r w:rsidR="00F61FB9">
        <w:rPr>
          <w:rFonts w:ascii="Bookman Old Style" w:hAnsi="Bookman Old Style"/>
        </w:rPr>
        <w:t>everyone</w:t>
      </w:r>
      <w:r>
        <w:rPr>
          <w:rFonts w:ascii="Bookman Old Style" w:hAnsi="Bookman Old Style"/>
        </w:rPr>
        <w:t xml:space="preserve">: this is why they were the best believers after the Prophets and </w:t>
      </w:r>
      <w:r w:rsidR="00FC306A">
        <w:rPr>
          <w:rFonts w:ascii="Bookman Old Style" w:hAnsi="Bookman Old Style"/>
        </w:rPr>
        <w:t>Messenger</w:t>
      </w:r>
      <w:r>
        <w:rPr>
          <w:rFonts w:ascii="Bookman Old Style" w:hAnsi="Bookman Old Style"/>
        </w:rPr>
        <w:t xml:space="preserve">s. May </w:t>
      </w:r>
      <w:r w:rsidR="00ED5AFF">
        <w:rPr>
          <w:rFonts w:ascii="Bookman Old Style" w:hAnsi="Bookman Old Style"/>
        </w:rPr>
        <w:t>Allâh</w:t>
      </w:r>
      <w:r>
        <w:rPr>
          <w:rFonts w:ascii="Bookman Old Style" w:hAnsi="Bookman Old Style"/>
        </w:rPr>
        <w:t xml:space="preserve"> be pleased with them and </w:t>
      </w:r>
      <w:r w:rsidR="00F61FB9">
        <w:rPr>
          <w:rFonts w:ascii="Bookman Old Style" w:hAnsi="Bookman Old Style"/>
        </w:rPr>
        <w:t>with</w:t>
      </w:r>
      <w:r>
        <w:rPr>
          <w:rFonts w:ascii="Bookman Old Style" w:hAnsi="Bookman Old Style"/>
        </w:rPr>
        <w:t xml:space="preserve"> all the </w:t>
      </w:r>
      <w:r w:rsidR="00D85971">
        <w:rPr>
          <w:rFonts w:ascii="Bookman Old Style" w:hAnsi="Bookman Old Style"/>
        </w:rPr>
        <w:t>Sahabah</w:t>
      </w:r>
      <w:r>
        <w:rPr>
          <w:rFonts w:ascii="Bookman Old Style" w:hAnsi="Bookman Old Style"/>
        </w:rPr>
        <w:t>”!</w:t>
      </w:r>
      <w:r w:rsidR="00F61FB9">
        <w:rPr>
          <w:rFonts w:ascii="Bookman Old Style" w:hAnsi="Bookman Old Style"/>
        </w:rPr>
        <w:t xml:space="preserve"> </w:t>
      </w:r>
    </w:p>
    <w:p w14:paraId="2553BD16" w14:textId="77777777" w:rsidR="001F7B15" w:rsidRDefault="001F7B15">
      <w:pPr>
        <w:spacing w:after="2"/>
        <w:jc w:val="both"/>
        <w:rPr>
          <w:rFonts w:ascii="Bookman Old Style" w:hAnsi="Bookman Old Style"/>
        </w:rPr>
      </w:pPr>
    </w:p>
    <w:p w14:paraId="1889BE33" w14:textId="77777777" w:rsidR="001F7B15" w:rsidRDefault="001F7B15">
      <w:pPr>
        <w:pStyle w:val="Heading2"/>
        <w:rPr>
          <w:rFonts w:ascii="Bookman Old Style" w:hAnsi="Bookman Old Style"/>
          <w:lang w:val="de-DE"/>
        </w:rPr>
      </w:pPr>
      <w:bookmarkStart w:id="74" w:name="_Toc33969430"/>
      <w:bookmarkStart w:id="75" w:name="_Toc54444513"/>
      <w:bookmarkStart w:id="76" w:name="_Toc54492911"/>
      <w:bookmarkStart w:id="77" w:name="_Toc54493213"/>
      <w:r>
        <w:rPr>
          <w:rFonts w:ascii="Bookman Old Style" w:hAnsi="Bookman Old Style"/>
          <w:lang w:val="de-DE"/>
        </w:rPr>
        <w:t>Al-Hafiz Ibn Hajar (Rahimahullah):</w:t>
      </w:r>
      <w:bookmarkEnd w:id="74"/>
      <w:bookmarkEnd w:id="75"/>
      <w:bookmarkEnd w:id="76"/>
      <w:bookmarkEnd w:id="77"/>
      <w:r>
        <w:rPr>
          <w:rFonts w:ascii="Bookman Old Style" w:hAnsi="Bookman Old Style"/>
          <w:lang w:val="de-DE"/>
        </w:rPr>
        <w:t xml:space="preserve"> </w:t>
      </w:r>
    </w:p>
    <w:p w14:paraId="77526FC2" w14:textId="77777777" w:rsidR="001F7B15" w:rsidRDefault="001F7B15" w:rsidP="00D86583">
      <w:pPr>
        <w:spacing w:after="2"/>
        <w:jc w:val="both"/>
        <w:rPr>
          <w:rFonts w:ascii="Bookman Old Style" w:hAnsi="Bookman Old Style"/>
        </w:rPr>
      </w:pPr>
      <w:r>
        <w:rPr>
          <w:rFonts w:ascii="Bookman Old Style" w:hAnsi="Bookman Old Style"/>
        </w:rPr>
        <w:t xml:space="preserve">Ibn Hajar said in his book </w:t>
      </w:r>
      <w:r>
        <w:rPr>
          <w:rFonts w:ascii="Bookman Old Style" w:hAnsi="Bookman Old Style"/>
          <w:i/>
          <w:iCs/>
        </w:rPr>
        <w:t>Fath Al-Bari</w:t>
      </w:r>
      <w:r>
        <w:rPr>
          <w:rFonts w:ascii="Bookman Old Style" w:hAnsi="Bookman Old Style"/>
        </w:rPr>
        <w:t xml:space="preserve"> (Vol.3, page: 11) in a </w:t>
      </w:r>
      <w:r w:rsidR="0043578B">
        <w:rPr>
          <w:rFonts w:ascii="Bookman Old Style" w:hAnsi="Bookman Old Style"/>
        </w:rPr>
        <w:t>Hadith</w:t>
      </w:r>
      <w:r>
        <w:rPr>
          <w:rFonts w:ascii="Bookman Old Style" w:hAnsi="Bookman Old Style"/>
        </w:rPr>
        <w:t xml:space="preserve"> whose </w:t>
      </w:r>
      <w:r w:rsidR="00BD0354">
        <w:rPr>
          <w:rFonts w:ascii="Bookman Old Style" w:hAnsi="Bookman Old Style"/>
        </w:rPr>
        <w:t>Isnad</w:t>
      </w:r>
      <w:r>
        <w:rPr>
          <w:rFonts w:ascii="Bookman Old Style" w:hAnsi="Bookman Old Style"/>
        </w:rPr>
        <w:t xml:space="preserve"> consists of </w:t>
      </w:r>
      <w:r w:rsidR="00692290">
        <w:rPr>
          <w:rFonts w:ascii="Bookman Old Style" w:hAnsi="Bookman Old Style"/>
        </w:rPr>
        <w:t>Ali</w:t>
      </w:r>
      <w:r>
        <w:rPr>
          <w:rFonts w:ascii="Bookman Old Style" w:hAnsi="Bookman Old Style"/>
        </w:rPr>
        <w:t xml:space="preserve"> bin Hussein, from Hussein </w:t>
      </w:r>
      <w:r>
        <w:rPr>
          <w:rFonts w:ascii="Bookman Old Style" w:hAnsi="Bookman Old Style"/>
        </w:rPr>
        <w:lastRenderedPageBreak/>
        <w:t xml:space="preserve">bin </w:t>
      </w:r>
      <w:r w:rsidR="00692290">
        <w:rPr>
          <w:rFonts w:ascii="Bookman Old Style" w:hAnsi="Bookman Old Style"/>
        </w:rPr>
        <w:t>Ali</w:t>
      </w:r>
      <w:r>
        <w:rPr>
          <w:rFonts w:ascii="Bookman Old Style" w:hAnsi="Bookman Old Style"/>
        </w:rPr>
        <w:t xml:space="preserve">, from </w:t>
      </w:r>
      <w:r w:rsidR="00692290">
        <w:rPr>
          <w:rFonts w:ascii="Bookman Old Style" w:hAnsi="Bookman Old Style"/>
        </w:rPr>
        <w:t>Ali</w:t>
      </w:r>
      <w:r>
        <w:rPr>
          <w:rFonts w:ascii="Bookman Old Style" w:hAnsi="Bookman Old Style"/>
        </w:rPr>
        <w:t xml:space="preserve"> bin Abi Talib </w:t>
      </w:r>
      <w:r>
        <w:rPr>
          <w:rFonts w:ascii="Bookman Old Style" w:hAnsi="Bookman Old Style"/>
        </w:rPr>
        <w:sym w:font="AGA Arabesque" w:char="F079"/>
      </w:r>
      <w:r>
        <w:rPr>
          <w:rFonts w:ascii="Bookman Old Style" w:hAnsi="Bookman Old Style"/>
        </w:rPr>
        <w:t xml:space="preserve">: “And this is among the most authentic and the noblest </w:t>
      </w:r>
      <w:r w:rsidR="00BD0354">
        <w:rPr>
          <w:rFonts w:ascii="Bookman Old Style" w:hAnsi="Bookman Old Style"/>
        </w:rPr>
        <w:t>Isnad</w:t>
      </w:r>
      <w:r>
        <w:rPr>
          <w:rFonts w:ascii="Bookman Old Style" w:hAnsi="Bookman Old Style"/>
        </w:rPr>
        <w:t xml:space="preserve"> (chains of narration) ever stated for one who narrates </w:t>
      </w:r>
      <w:r w:rsidR="00D86583">
        <w:rPr>
          <w:rFonts w:ascii="Bookman Old Style" w:hAnsi="Bookman Old Style"/>
        </w:rPr>
        <w:t>on the authority of</w:t>
      </w:r>
      <w:r>
        <w:rPr>
          <w:rFonts w:ascii="Bookman Old Style" w:hAnsi="Bookman Old Style"/>
        </w:rPr>
        <w:t xml:space="preserve"> his father narrating </w:t>
      </w:r>
      <w:r w:rsidR="00D86583">
        <w:rPr>
          <w:rFonts w:ascii="Bookman Old Style" w:hAnsi="Bookman Old Style"/>
        </w:rPr>
        <w:t>on the authority of</w:t>
      </w:r>
      <w:r>
        <w:rPr>
          <w:rFonts w:ascii="Bookman Old Style" w:hAnsi="Bookman Old Style"/>
        </w:rPr>
        <w:t xml:space="preserve"> his grand father”.</w:t>
      </w:r>
    </w:p>
    <w:p w14:paraId="30965F63" w14:textId="77777777" w:rsidR="001F7B15" w:rsidRDefault="001F7B15">
      <w:pPr>
        <w:spacing w:after="2"/>
        <w:jc w:val="both"/>
        <w:rPr>
          <w:rFonts w:ascii="Bookman Old Style" w:hAnsi="Bookman Old Style"/>
        </w:rPr>
      </w:pPr>
    </w:p>
    <w:p w14:paraId="13D620D3" w14:textId="77777777" w:rsidR="001F7B15" w:rsidRDefault="007D5A33">
      <w:pPr>
        <w:pStyle w:val="Heading2"/>
        <w:rPr>
          <w:rFonts w:ascii="Bookman Old Style" w:hAnsi="Bookman Old Style"/>
        </w:rPr>
      </w:pPr>
      <w:bookmarkStart w:id="78" w:name="_Toc33969431"/>
      <w:bookmarkStart w:id="79" w:name="_Toc54444514"/>
      <w:bookmarkStart w:id="80" w:name="_Toc54492912"/>
      <w:bookmarkStart w:id="81" w:name="_Toc54493214"/>
      <w:r>
        <w:rPr>
          <w:rFonts w:ascii="Bookman Old Style" w:hAnsi="Bookman Old Style"/>
        </w:rPr>
        <w:t>Shaikhul</w:t>
      </w:r>
      <w:r w:rsidR="0021126F">
        <w:rPr>
          <w:rFonts w:ascii="Bookman Old Style" w:hAnsi="Bookman Old Style"/>
        </w:rPr>
        <w:t>-Islam</w:t>
      </w:r>
      <w:r w:rsidR="001F7B15">
        <w:rPr>
          <w:rFonts w:ascii="Bookman Old Style" w:hAnsi="Bookman Old Style"/>
        </w:rPr>
        <w:t xml:space="preserve"> Muhammad bin Abdul Wahab (Rahimahullah)</w:t>
      </w:r>
      <w:bookmarkEnd w:id="78"/>
      <w:bookmarkEnd w:id="79"/>
      <w:bookmarkEnd w:id="80"/>
      <w:bookmarkEnd w:id="81"/>
      <w:r w:rsidR="00D86583">
        <w:rPr>
          <w:rFonts w:ascii="Bookman Old Style" w:hAnsi="Bookman Old Style"/>
        </w:rPr>
        <w:t xml:space="preserve"> </w:t>
      </w:r>
    </w:p>
    <w:p w14:paraId="18B5F98C" w14:textId="77777777" w:rsidR="001F7B15" w:rsidRDefault="001F7B15" w:rsidP="00D86583">
      <w:pPr>
        <w:pStyle w:val="BodyText2"/>
        <w:spacing w:after="2"/>
        <w:rPr>
          <w:rFonts w:ascii="Bookman Old Style" w:hAnsi="Bookman Old Style"/>
          <w:b w:val="0"/>
        </w:rPr>
      </w:pPr>
      <w:r>
        <w:rPr>
          <w:rFonts w:ascii="Bookman Old Style" w:hAnsi="Bookman Old Style"/>
          <w:b w:val="0"/>
        </w:rPr>
        <w:t xml:space="preserve">As for </w:t>
      </w:r>
      <w:r w:rsidR="007D5A33">
        <w:rPr>
          <w:rFonts w:ascii="Bookman Old Style" w:hAnsi="Bookman Old Style"/>
          <w:b w:val="0"/>
        </w:rPr>
        <w:t>Shaikhul</w:t>
      </w:r>
      <w:r w:rsidR="0021126F">
        <w:rPr>
          <w:rFonts w:ascii="Bookman Old Style" w:hAnsi="Bookman Old Style"/>
          <w:b w:val="0"/>
        </w:rPr>
        <w:t>-Islam</w:t>
      </w:r>
      <w:r>
        <w:rPr>
          <w:rFonts w:ascii="Bookman Old Style" w:hAnsi="Bookman Old Style"/>
          <w:b w:val="0"/>
        </w:rPr>
        <w:t xml:space="preserve"> Muhammad bin Abdul Wahab (Rahimahullah), he had six sons and a daughter. They were Abdullah, </w:t>
      </w:r>
      <w:r w:rsidR="00692290">
        <w:rPr>
          <w:rFonts w:ascii="Bookman Old Style" w:hAnsi="Bookman Old Style"/>
          <w:b w:val="0"/>
        </w:rPr>
        <w:t>Ali</w:t>
      </w:r>
      <w:r>
        <w:rPr>
          <w:rFonts w:ascii="Bookman Old Style" w:hAnsi="Bookman Old Style"/>
          <w:b w:val="0"/>
        </w:rPr>
        <w:t xml:space="preserve">, Hassan, Hussein, Ibrahim, Abdul Aziz and Fatima; </w:t>
      </w:r>
      <w:r w:rsidR="00D86583">
        <w:rPr>
          <w:rFonts w:ascii="Bookman Old Style" w:hAnsi="Bookman Old Style"/>
          <w:b w:val="0"/>
        </w:rPr>
        <w:t xml:space="preserve">all of them </w:t>
      </w:r>
      <w:r>
        <w:rPr>
          <w:rFonts w:ascii="Bookman Old Style" w:hAnsi="Bookman Old Style"/>
          <w:b w:val="0"/>
        </w:rPr>
        <w:t>h</w:t>
      </w:r>
      <w:r w:rsidR="00D86583">
        <w:rPr>
          <w:rFonts w:ascii="Bookman Old Style" w:hAnsi="Bookman Old Style"/>
          <w:b w:val="0"/>
        </w:rPr>
        <w:t>ad the</w:t>
      </w:r>
      <w:r>
        <w:rPr>
          <w:rFonts w:ascii="Bookman Old Style" w:hAnsi="Bookman Old Style"/>
          <w:b w:val="0"/>
        </w:rPr>
        <w:t xml:space="preserve"> name</w:t>
      </w:r>
      <w:r w:rsidR="00D86583">
        <w:rPr>
          <w:rFonts w:ascii="Bookman Old Style" w:hAnsi="Bookman Old Style"/>
          <w:b w:val="0"/>
        </w:rPr>
        <w:t>s</w:t>
      </w:r>
      <w:r>
        <w:rPr>
          <w:rFonts w:ascii="Bookman Old Style" w:hAnsi="Bookman Old Style"/>
          <w:b w:val="0"/>
        </w:rPr>
        <w:t xml:space="preserve"> of the people of the household except Abdul Aziz. So, Abdullah and Ibrahim were the children of the Prophet </w:t>
      </w:r>
      <w:r>
        <w:rPr>
          <w:rFonts w:ascii="Bookman Old Style" w:hAnsi="Bookman Old Style" w:cs="Andalus"/>
          <w:b w:val="0"/>
        </w:rPr>
        <w:sym w:font="AGA Arabesque" w:char="F072"/>
      </w:r>
      <w:r>
        <w:rPr>
          <w:rFonts w:ascii="Bookman Old Style" w:hAnsi="Bookman Old Style"/>
          <w:b w:val="0"/>
        </w:rPr>
        <w:t xml:space="preserve">; the rest: </w:t>
      </w:r>
      <w:r w:rsidR="00692290">
        <w:rPr>
          <w:rFonts w:ascii="Bookman Old Style" w:hAnsi="Bookman Old Style"/>
          <w:b w:val="0"/>
        </w:rPr>
        <w:t>Ali</w:t>
      </w:r>
      <w:r>
        <w:rPr>
          <w:rFonts w:ascii="Bookman Old Style" w:hAnsi="Bookman Old Style"/>
          <w:b w:val="0"/>
        </w:rPr>
        <w:t xml:space="preserve">, Fatima, Hassan and Hussein were his son in law, his daughter and his two grandchildren. His choice to name his children by the names of these people is indeed a clear indication of his love and regard for the household of the Prophet </w:t>
      </w:r>
      <w:r>
        <w:rPr>
          <w:rFonts w:ascii="Bookman Old Style" w:hAnsi="Bookman Old Style" w:cs="Andalus"/>
          <w:b w:val="0"/>
        </w:rPr>
        <w:sym w:font="AGA Arabesque" w:char="F072"/>
      </w:r>
      <w:r>
        <w:rPr>
          <w:rFonts w:ascii="Bookman Old Style" w:hAnsi="Bookman Old Style"/>
          <w:b w:val="0"/>
        </w:rPr>
        <w:t xml:space="preserve"> and these names were also repeated in his grandchildren.</w:t>
      </w:r>
    </w:p>
    <w:p w14:paraId="183340DC" w14:textId="77777777" w:rsidR="001F7B15" w:rsidRDefault="001F7B15">
      <w:pPr>
        <w:pStyle w:val="BodyText2"/>
        <w:spacing w:after="2"/>
        <w:rPr>
          <w:rFonts w:ascii="Bookman Old Style" w:hAnsi="Bookman Old Style"/>
          <w:b w:val="0"/>
        </w:rPr>
      </w:pPr>
    </w:p>
    <w:p w14:paraId="014BF8F7" w14:textId="77777777" w:rsidR="001F7B15" w:rsidRDefault="001F7B15" w:rsidP="0086362D">
      <w:pPr>
        <w:pStyle w:val="BodyText2"/>
        <w:spacing w:after="2"/>
        <w:ind w:firstLine="360"/>
        <w:rPr>
          <w:rFonts w:ascii="Bookman Old Style" w:hAnsi="Bookman Old Style"/>
          <w:b w:val="0"/>
        </w:rPr>
      </w:pPr>
      <w:r>
        <w:rPr>
          <w:rFonts w:ascii="Bookman Old Style" w:hAnsi="Bookman Old Style"/>
          <w:b w:val="0"/>
        </w:rPr>
        <w:lastRenderedPageBreak/>
        <w:t xml:space="preserve">At the end of this chapter, I </w:t>
      </w:r>
      <w:r w:rsidR="0086362D" w:rsidRPr="0086362D">
        <w:rPr>
          <w:rFonts w:ascii="Bookman Old Style" w:hAnsi="Bookman Old Style"/>
          <w:b w:val="0"/>
        </w:rPr>
        <w:t xml:space="preserve">would like to </w:t>
      </w:r>
      <w:r w:rsidRPr="0086362D">
        <w:rPr>
          <w:rFonts w:ascii="Bookman Old Style" w:hAnsi="Bookman Old Style"/>
          <w:b w:val="0"/>
        </w:rPr>
        <w:t xml:space="preserve">say: </w:t>
      </w:r>
      <w:r w:rsidR="00ED5AFF">
        <w:rPr>
          <w:rFonts w:ascii="Bookman Old Style" w:hAnsi="Bookman Old Style"/>
          <w:b w:val="0"/>
        </w:rPr>
        <w:t>Allâh</w:t>
      </w:r>
      <w:r w:rsidRPr="0086362D">
        <w:rPr>
          <w:rFonts w:ascii="Bookman Old Style" w:hAnsi="Bookman Old Style"/>
          <w:b w:val="0"/>
        </w:rPr>
        <w:t xml:space="preserve"> has blessed me with</w:t>
      </w:r>
      <w:r>
        <w:rPr>
          <w:rFonts w:ascii="Bookman Old Style" w:hAnsi="Bookman Old Style"/>
          <w:b w:val="0"/>
        </w:rPr>
        <w:t xml:space="preserve"> sons and daughters and I named (some of them) </w:t>
      </w:r>
      <w:r w:rsidR="00692290">
        <w:rPr>
          <w:rFonts w:ascii="Bookman Old Style" w:hAnsi="Bookman Old Style"/>
          <w:b w:val="0"/>
        </w:rPr>
        <w:t>Ali</w:t>
      </w:r>
      <w:r>
        <w:rPr>
          <w:rFonts w:ascii="Bookman Old Style" w:hAnsi="Bookman Old Style"/>
          <w:b w:val="0"/>
        </w:rPr>
        <w:t xml:space="preserve">, Hassan, Hussein, </w:t>
      </w:r>
      <w:smartTag w:uri="urn:schemas-microsoft-com:office:smarttags" w:element="place">
        <w:r>
          <w:rPr>
            <w:rFonts w:ascii="Bookman Old Style" w:hAnsi="Bookman Old Style"/>
            <w:b w:val="0"/>
          </w:rPr>
          <w:t>Fatima</w:t>
        </w:r>
      </w:smartTag>
      <w:r>
        <w:rPr>
          <w:rFonts w:ascii="Bookman Old Style" w:hAnsi="Bookman Old Style"/>
          <w:b w:val="0"/>
        </w:rPr>
        <w:t xml:space="preserve"> and by </w:t>
      </w:r>
      <w:r w:rsidR="0086362D">
        <w:rPr>
          <w:rFonts w:ascii="Bookman Old Style" w:hAnsi="Bookman Old Style"/>
          <w:b w:val="0"/>
        </w:rPr>
        <w:t xml:space="preserve">seven </w:t>
      </w:r>
      <w:r>
        <w:rPr>
          <w:rFonts w:ascii="Bookman Old Style" w:hAnsi="Bookman Old Style"/>
          <w:b w:val="0"/>
        </w:rPr>
        <w:t xml:space="preserve">names of mothers of the believers; and those whose names I chose, combined between companionship and kinship with the Prophet </w:t>
      </w:r>
      <w:r>
        <w:rPr>
          <w:rFonts w:ascii="Bookman Old Style" w:hAnsi="Bookman Old Style" w:cs="Andalus"/>
          <w:b w:val="0"/>
        </w:rPr>
        <w:sym w:font="AGA Arabesque" w:char="F072"/>
      </w:r>
      <w:r>
        <w:rPr>
          <w:rFonts w:ascii="Bookman Old Style" w:hAnsi="Bookman Old Style"/>
          <w:b w:val="0"/>
        </w:rPr>
        <w:t>.</w:t>
      </w:r>
    </w:p>
    <w:p w14:paraId="5A9AC251" w14:textId="77777777" w:rsidR="001F7B15" w:rsidRDefault="001F7B15" w:rsidP="00A3024F">
      <w:pPr>
        <w:pStyle w:val="BodyText2"/>
        <w:spacing w:after="2"/>
        <w:ind w:firstLine="360"/>
        <w:rPr>
          <w:rFonts w:ascii="Bookman Old Style" w:hAnsi="Bookman Old Style"/>
          <w:b w:val="0"/>
        </w:rPr>
      </w:pPr>
      <w:r>
        <w:rPr>
          <w:rFonts w:ascii="Bookman Old Style" w:hAnsi="Bookman Old Style"/>
          <w:b w:val="0"/>
        </w:rPr>
        <w:t xml:space="preserve">All praise belongs to </w:t>
      </w:r>
      <w:r w:rsidR="00ED5AFF">
        <w:rPr>
          <w:rFonts w:ascii="Bookman Old Style" w:hAnsi="Bookman Old Style"/>
          <w:b w:val="0"/>
        </w:rPr>
        <w:t>Allâh</w:t>
      </w:r>
      <w:r>
        <w:rPr>
          <w:rFonts w:ascii="Bookman Old Style" w:hAnsi="Bookman Old Style"/>
          <w:b w:val="0"/>
        </w:rPr>
        <w:t xml:space="preserve"> The One who blessed me with the love of the companions of the </w:t>
      </w:r>
      <w:r w:rsidR="00FC306A">
        <w:rPr>
          <w:rFonts w:ascii="Bookman Old Style" w:hAnsi="Bookman Old Style"/>
          <w:b w:val="0"/>
        </w:rPr>
        <w:t>Messenger</w:t>
      </w:r>
      <w:r>
        <w:rPr>
          <w:rFonts w:ascii="Bookman Old Style" w:hAnsi="Bookman Old Style"/>
          <w:b w:val="0"/>
        </w:rPr>
        <w:t xml:space="preserve"> of </w:t>
      </w:r>
      <w:r w:rsidR="00ED5AFF">
        <w:rPr>
          <w:rFonts w:ascii="Bookman Old Style" w:hAnsi="Bookman Old Style"/>
          <w:b w:val="0"/>
        </w:rPr>
        <w:t>Allâh</w:t>
      </w:r>
      <w:r>
        <w:rPr>
          <w:rFonts w:ascii="Bookman Old Style" w:hAnsi="Bookman Old Style"/>
          <w:b w:val="0"/>
        </w:rPr>
        <w:t xml:space="preserve"> </w:t>
      </w:r>
      <w:r>
        <w:rPr>
          <w:rFonts w:ascii="Bookman Old Style" w:hAnsi="Bookman Old Style" w:cs="Andalus"/>
          <w:b w:val="0"/>
        </w:rPr>
        <w:sym w:font="AGA Arabesque" w:char="F072"/>
      </w:r>
      <w:r>
        <w:rPr>
          <w:rFonts w:ascii="Bookman Old Style" w:hAnsi="Bookman Old Style"/>
          <w:b w:val="0"/>
        </w:rPr>
        <w:t xml:space="preserve"> and </w:t>
      </w:r>
      <w:r w:rsidR="00A5613C">
        <w:rPr>
          <w:rFonts w:ascii="Bookman Old Style" w:hAnsi="Bookman Old Style"/>
          <w:b w:val="0"/>
        </w:rPr>
        <w:t>h</w:t>
      </w:r>
      <w:r>
        <w:rPr>
          <w:rFonts w:ascii="Bookman Old Style" w:hAnsi="Bookman Old Style"/>
          <w:b w:val="0"/>
        </w:rPr>
        <w:t xml:space="preserve">is household. I ask </w:t>
      </w:r>
      <w:r w:rsidR="00ED5AFF">
        <w:rPr>
          <w:rFonts w:ascii="Bookman Old Style" w:hAnsi="Bookman Old Style"/>
          <w:b w:val="0"/>
        </w:rPr>
        <w:t>Allâh</w:t>
      </w:r>
      <w:r>
        <w:rPr>
          <w:rFonts w:ascii="Bookman Old Style" w:hAnsi="Bookman Old Style"/>
          <w:b w:val="0"/>
        </w:rPr>
        <w:t xml:space="preserve"> to maintain this blessing in me and to protect my heart from hatred against anyone of them, and protect my tongue from uttering wh</w:t>
      </w:r>
      <w:r w:rsidR="00A3024F">
        <w:rPr>
          <w:rFonts w:ascii="Bookman Old Style" w:hAnsi="Bookman Old Style"/>
          <w:b w:val="0"/>
        </w:rPr>
        <w:t>at</w:t>
      </w:r>
      <w:r>
        <w:rPr>
          <w:rFonts w:ascii="Bookman Old Style" w:hAnsi="Bookman Old Style"/>
          <w:b w:val="0"/>
        </w:rPr>
        <w:t xml:space="preserve"> </w:t>
      </w:r>
      <w:r w:rsidR="00A3024F" w:rsidRPr="00A3024F">
        <w:rPr>
          <w:rFonts w:ascii="Bookman Old Style" w:hAnsi="Bookman Old Style"/>
          <w:b w:val="0"/>
        </w:rPr>
        <w:t>is not suitable</w:t>
      </w:r>
      <w:r>
        <w:rPr>
          <w:rFonts w:ascii="Bookman Old Style" w:hAnsi="Bookman Old Style"/>
          <w:b w:val="0"/>
        </w:rPr>
        <w:t xml:space="preserve">. “Our Lord! Forgive us and our brethren who have preceded us in faith, and put not in our hearts any hatred against those who have believed. Our Lord! You are indeed full of kindness, Most </w:t>
      </w:r>
      <w:r w:rsidR="00A5613C">
        <w:rPr>
          <w:rFonts w:ascii="Bookman Old Style" w:hAnsi="Bookman Old Style"/>
          <w:b w:val="0"/>
        </w:rPr>
        <w:t>M</w:t>
      </w:r>
      <w:r>
        <w:rPr>
          <w:rFonts w:ascii="Bookman Old Style" w:hAnsi="Bookman Old Style"/>
          <w:b w:val="0"/>
        </w:rPr>
        <w:t>erciful”</w:t>
      </w:r>
      <w:r>
        <w:rPr>
          <w:rStyle w:val="FootnoteReference"/>
          <w:rFonts w:ascii="Bookman Old Style" w:hAnsi="Bookman Old Style"/>
          <w:b w:val="0"/>
        </w:rPr>
        <w:footnoteReference w:id="18"/>
      </w:r>
      <w:r>
        <w:rPr>
          <w:rFonts w:ascii="Bookman Old Style" w:hAnsi="Bookman Old Style"/>
          <w:b w:val="0"/>
        </w:rPr>
        <w:t>.</w:t>
      </w:r>
    </w:p>
    <w:p w14:paraId="7E1D8C2B" w14:textId="77777777" w:rsidR="001F7B15" w:rsidRDefault="001F7B15" w:rsidP="00ED0C6C">
      <w:pPr>
        <w:pStyle w:val="Heading1BookmanOldStyle"/>
      </w:pPr>
      <w:r>
        <w:br w:type="page"/>
      </w:r>
      <w:r>
        <w:lastRenderedPageBreak/>
        <w:t>Chapter six</w:t>
      </w:r>
    </w:p>
    <w:p w14:paraId="4E9744C2" w14:textId="77777777" w:rsidR="00772E54" w:rsidRDefault="00772E54" w:rsidP="00E468DD">
      <w:pPr>
        <w:pStyle w:val="Heading1BookmanOldStyle"/>
        <w:jc w:val="left"/>
      </w:pPr>
    </w:p>
    <w:p w14:paraId="1C359920" w14:textId="77777777" w:rsidR="001F7B15" w:rsidRDefault="001F7B15" w:rsidP="00A3024F">
      <w:pPr>
        <w:pStyle w:val="Heading1"/>
        <w:jc w:val="center"/>
        <w:rPr>
          <w:rFonts w:ascii="Bookman Old Style" w:hAnsi="Bookman Old Style"/>
          <w:spacing w:val="-6"/>
          <w:sz w:val="28"/>
          <w:szCs w:val="28"/>
        </w:rPr>
      </w:pPr>
      <w:bookmarkStart w:id="82" w:name="_Toc33969432"/>
      <w:bookmarkStart w:id="83" w:name="_Toc54444515"/>
      <w:bookmarkStart w:id="84" w:name="_Toc54492913"/>
      <w:bookmarkStart w:id="85" w:name="_Toc54493215"/>
      <w:r>
        <w:rPr>
          <w:rFonts w:ascii="Bookman Old Style" w:hAnsi="Bookman Old Style"/>
          <w:spacing w:val="-6"/>
          <w:sz w:val="28"/>
          <w:szCs w:val="28"/>
        </w:rPr>
        <w:t xml:space="preserve">Praises of some Scholars on a group of </w:t>
      </w:r>
      <w:r w:rsidR="00D85971">
        <w:rPr>
          <w:rFonts w:ascii="Bookman Old Style" w:hAnsi="Bookman Old Style"/>
          <w:spacing w:val="-6"/>
          <w:sz w:val="28"/>
          <w:szCs w:val="28"/>
        </w:rPr>
        <w:t>Sahabah</w:t>
      </w:r>
      <w:r>
        <w:rPr>
          <w:rFonts w:ascii="Bookman Old Style" w:hAnsi="Bookman Old Style"/>
          <w:spacing w:val="-6"/>
          <w:sz w:val="28"/>
          <w:szCs w:val="28"/>
        </w:rPr>
        <w:t xml:space="preserve"> from </w:t>
      </w:r>
      <w:r w:rsidR="00A3024F">
        <w:rPr>
          <w:rFonts w:ascii="Bookman Old Style" w:hAnsi="Bookman Old Style"/>
          <w:spacing w:val="-6"/>
          <w:sz w:val="28"/>
          <w:szCs w:val="28"/>
        </w:rPr>
        <w:t>Ahl</w:t>
      </w:r>
      <w:r>
        <w:rPr>
          <w:rFonts w:ascii="Bookman Old Style" w:hAnsi="Bookman Old Style"/>
          <w:spacing w:val="-6"/>
          <w:sz w:val="28"/>
          <w:szCs w:val="28"/>
        </w:rPr>
        <w:t xml:space="preserve"> Al-Bait</w:t>
      </w:r>
      <w:bookmarkEnd w:id="82"/>
      <w:bookmarkEnd w:id="83"/>
      <w:bookmarkEnd w:id="84"/>
      <w:bookmarkEnd w:id="85"/>
    </w:p>
    <w:p w14:paraId="4F402183" w14:textId="77777777" w:rsidR="001F7B15" w:rsidRDefault="001F7B15">
      <w:pPr>
        <w:pStyle w:val="Heading2"/>
        <w:spacing w:after="2"/>
        <w:rPr>
          <w:rFonts w:ascii="Bookman Old Style" w:hAnsi="Bookman Old Style"/>
        </w:rPr>
      </w:pPr>
    </w:p>
    <w:p w14:paraId="6A5283F7" w14:textId="77777777" w:rsidR="001F7B15" w:rsidRDefault="001F7B15">
      <w:pPr>
        <w:pStyle w:val="Heading2"/>
        <w:rPr>
          <w:rFonts w:ascii="Bookman Old Style" w:hAnsi="Bookman Old Style"/>
        </w:rPr>
      </w:pPr>
      <w:bookmarkStart w:id="86" w:name="_Toc33969433"/>
      <w:bookmarkStart w:id="87" w:name="_Toc54444516"/>
      <w:bookmarkStart w:id="88" w:name="_Toc54492914"/>
      <w:bookmarkStart w:id="89" w:name="_Toc54493216"/>
      <w:r>
        <w:rPr>
          <w:rFonts w:ascii="Bookman Old Style" w:hAnsi="Bookman Old Style"/>
        </w:rPr>
        <w:t xml:space="preserve">The uncle of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b w:val="0"/>
          <w:bCs w:val="0"/>
        </w:rPr>
        <w:sym w:font="AGA Arabesque" w:char="F072"/>
      </w:r>
      <w:r>
        <w:rPr>
          <w:rFonts w:ascii="Bookman Old Style" w:hAnsi="Bookman Old Style"/>
        </w:rPr>
        <w:t xml:space="preserve"> </w:t>
      </w:r>
      <w:r w:rsidR="00E82E8D">
        <w:rPr>
          <w:rFonts w:ascii="Bookman Old Style" w:hAnsi="Bookman Old Style"/>
        </w:rPr>
        <w:t>Al-Abbas</w:t>
      </w:r>
      <w:r>
        <w:rPr>
          <w:rFonts w:ascii="Bookman Old Style" w:hAnsi="Bookman Old Style"/>
        </w:rPr>
        <w:t xml:space="preserve"> bin Abdul Muttalib </w:t>
      </w:r>
      <w:r>
        <w:rPr>
          <w:rFonts w:ascii="Bookman Old Style" w:hAnsi="Bookman Old Style"/>
          <w:b w:val="0"/>
          <w:bCs w:val="0"/>
        </w:rPr>
        <w:sym w:font="AGA Arabesque" w:char="F074"/>
      </w:r>
      <w:bookmarkEnd w:id="86"/>
      <w:bookmarkEnd w:id="87"/>
      <w:bookmarkEnd w:id="88"/>
      <w:bookmarkEnd w:id="89"/>
    </w:p>
    <w:p w14:paraId="7A9D91B7" w14:textId="77777777" w:rsidR="001F7B15" w:rsidRPr="00B12901" w:rsidRDefault="0043578B" w:rsidP="00B12901">
      <w:pPr>
        <w:pStyle w:val="BodyText3"/>
        <w:spacing w:after="2"/>
        <w:rPr>
          <w:rFonts w:ascii="Bookman Old Style" w:hAnsi="Bookman Old Style"/>
        </w:rPr>
      </w:pPr>
      <w:r>
        <w:rPr>
          <w:rFonts w:ascii="Bookman Old Style" w:hAnsi="Bookman Old Style"/>
        </w:rPr>
        <w:t>Adh-Dhahabi</w:t>
      </w:r>
      <w:r w:rsidR="001F7B15">
        <w:rPr>
          <w:rFonts w:ascii="Bookman Old Style" w:hAnsi="Bookman Old Style"/>
        </w:rPr>
        <w:t xml:space="preserve"> in his book </w:t>
      </w:r>
      <w:r w:rsidR="001F7B15">
        <w:rPr>
          <w:rFonts w:ascii="Bookman Old Style" w:hAnsi="Bookman Old Style"/>
          <w:i/>
          <w:iCs/>
        </w:rPr>
        <w:t>Siyar A’alam An-Nubala’</w:t>
      </w:r>
      <w:r w:rsidR="001F7B15">
        <w:rPr>
          <w:rFonts w:ascii="Bookman Old Style" w:hAnsi="Bookman Old Style"/>
        </w:rPr>
        <w:t xml:space="preserve"> (Vol.2, page: 79-80) said: “He was among the tallest men and the best among them in appearance and the most noticeable</w:t>
      </w:r>
      <w:r w:rsidR="001F7B15" w:rsidRPr="00B12901">
        <w:rPr>
          <w:rFonts w:ascii="Bookman Old Style" w:hAnsi="Bookman Old Style"/>
        </w:rPr>
        <w:t xml:space="preserve">, </w:t>
      </w:r>
      <w:r w:rsidR="00B12901" w:rsidRPr="00B12901">
        <w:rPr>
          <w:rFonts w:ascii="Bookman Old Style" w:hAnsi="Bookman Old Style"/>
        </w:rPr>
        <w:t xml:space="preserve">with a nice and clear voice, </w:t>
      </w:r>
      <w:r w:rsidR="001F7B15" w:rsidRPr="00B12901">
        <w:rPr>
          <w:rFonts w:ascii="Bookman Old Style" w:hAnsi="Bookman Old Style"/>
        </w:rPr>
        <w:t>great patience and honor…”</w:t>
      </w:r>
    </w:p>
    <w:p w14:paraId="09EC0468" w14:textId="77777777" w:rsidR="001F7B15" w:rsidRDefault="001F7B15">
      <w:pPr>
        <w:pStyle w:val="BodyText3"/>
        <w:spacing w:after="2"/>
        <w:rPr>
          <w:rFonts w:ascii="Bookman Old Style" w:hAnsi="Bookman Old Style"/>
        </w:rPr>
      </w:pPr>
    </w:p>
    <w:p w14:paraId="3E71C50D" w14:textId="77777777" w:rsidR="001F7B15" w:rsidRDefault="001F7B15" w:rsidP="00E069BB">
      <w:pPr>
        <w:pStyle w:val="BodyText3"/>
        <w:spacing w:after="2"/>
        <w:ind w:firstLine="360"/>
        <w:rPr>
          <w:rFonts w:ascii="Bookman Old Style" w:hAnsi="Bookman Old Style"/>
        </w:rPr>
      </w:pPr>
      <w:r>
        <w:rPr>
          <w:rFonts w:ascii="Bookman Old Style" w:hAnsi="Bookman Old Style"/>
        </w:rPr>
        <w:t>Az-Zubair bin Bakkar said: “</w:t>
      </w:r>
      <w:r w:rsidR="00E82E8D">
        <w:rPr>
          <w:rFonts w:ascii="Bookman Old Style" w:hAnsi="Bookman Old Style"/>
        </w:rPr>
        <w:t>Al-Abbas</w:t>
      </w:r>
      <w:r>
        <w:rPr>
          <w:rFonts w:ascii="Bookman Old Style" w:hAnsi="Bookman Old Style"/>
        </w:rPr>
        <w:t xml:space="preserve"> had a special clothe for the naked among the Banu Hashim, a bowl of food for the hungry and a </w:t>
      </w:r>
      <w:r>
        <w:rPr>
          <w:rFonts w:ascii="Bookman Old Style" w:hAnsi="Bookman Old Style"/>
          <w:i/>
          <w:iCs/>
        </w:rPr>
        <w:t>Minzarah</w:t>
      </w:r>
      <w:r>
        <w:rPr>
          <w:rFonts w:ascii="Bookman Old Style" w:hAnsi="Bookman Old Style"/>
        </w:rPr>
        <w:t xml:space="preserve"> for the ignorant ones; </w:t>
      </w:r>
      <w:r w:rsidR="00E069BB">
        <w:rPr>
          <w:rFonts w:ascii="Bookman Old Style" w:hAnsi="Bookman Old Style"/>
        </w:rPr>
        <w:t xml:space="preserve">he used to protect the neighbour, </w:t>
      </w:r>
      <w:r>
        <w:rPr>
          <w:rFonts w:ascii="Bookman Old Style" w:hAnsi="Bookman Old Style"/>
        </w:rPr>
        <w:t>spen</w:t>
      </w:r>
      <w:r w:rsidR="00E069BB">
        <w:rPr>
          <w:rFonts w:ascii="Bookman Old Style" w:hAnsi="Bookman Old Style"/>
        </w:rPr>
        <w:t>d</w:t>
      </w:r>
      <w:r>
        <w:rPr>
          <w:rFonts w:ascii="Bookman Old Style" w:hAnsi="Bookman Old Style"/>
        </w:rPr>
        <w:t xml:space="preserve"> money </w:t>
      </w:r>
      <w:r w:rsidR="00E069BB">
        <w:rPr>
          <w:rFonts w:ascii="Bookman Old Style" w:hAnsi="Bookman Old Style"/>
        </w:rPr>
        <w:t xml:space="preserve">(for the needy) </w:t>
      </w:r>
      <w:r>
        <w:rPr>
          <w:rFonts w:ascii="Bookman Old Style" w:hAnsi="Bookman Old Style"/>
        </w:rPr>
        <w:t>and help</w:t>
      </w:r>
      <w:r w:rsidR="00E069BB">
        <w:rPr>
          <w:rFonts w:ascii="Bookman Old Style" w:hAnsi="Bookman Old Style"/>
        </w:rPr>
        <w:t xml:space="preserve"> at times of</w:t>
      </w:r>
      <w:r>
        <w:rPr>
          <w:rFonts w:ascii="Bookman Old Style" w:hAnsi="Bookman Old Style"/>
        </w:rPr>
        <w:t xml:space="preserve"> disasters”.</w:t>
      </w:r>
    </w:p>
    <w:p w14:paraId="2DA15133" w14:textId="77777777" w:rsidR="001F7B15" w:rsidRDefault="001F7B15">
      <w:pPr>
        <w:pStyle w:val="BodyText3"/>
        <w:spacing w:after="2"/>
        <w:rPr>
          <w:rFonts w:ascii="Bookman Old Style" w:hAnsi="Bookman Old Style"/>
        </w:rPr>
      </w:pPr>
    </w:p>
    <w:p w14:paraId="20B4E453" w14:textId="77777777" w:rsidR="001F7B15" w:rsidRDefault="001F7B15" w:rsidP="00F403C1">
      <w:pPr>
        <w:pStyle w:val="BodyText3"/>
        <w:spacing w:after="2"/>
        <w:ind w:firstLine="360"/>
        <w:rPr>
          <w:rFonts w:ascii="Bookman Old Style" w:hAnsi="Bookman Old Style"/>
        </w:rPr>
      </w:pPr>
      <w:r>
        <w:rPr>
          <w:rFonts w:ascii="Bookman Old Style" w:hAnsi="Bookman Old Style"/>
        </w:rPr>
        <w:t xml:space="preserve">His statement: </w:t>
      </w:r>
      <w:r>
        <w:rPr>
          <w:rFonts w:ascii="Bookman Old Style" w:hAnsi="Bookman Old Style"/>
          <w:i/>
          <w:iCs/>
        </w:rPr>
        <w:t>Minzarah</w:t>
      </w:r>
      <w:r>
        <w:rPr>
          <w:rFonts w:ascii="Bookman Old Style" w:hAnsi="Bookman Old Style"/>
        </w:rPr>
        <w:t xml:space="preserve"> in </w:t>
      </w:r>
      <w:r w:rsidR="008744C9">
        <w:rPr>
          <w:rFonts w:ascii="Bookman Old Style" w:hAnsi="Bookman Old Style"/>
          <w:i/>
          <w:iCs/>
        </w:rPr>
        <w:t>Tahdhib</w:t>
      </w:r>
      <w:r>
        <w:rPr>
          <w:rFonts w:ascii="Bookman Old Style" w:hAnsi="Bookman Old Style"/>
          <w:i/>
          <w:iCs/>
        </w:rPr>
        <w:t xml:space="preserve"> Ta’rikh Ibn Asakir</w:t>
      </w:r>
      <w:r>
        <w:rPr>
          <w:rFonts w:ascii="Bookman Old Style" w:hAnsi="Bookman Old Style"/>
        </w:rPr>
        <w:t xml:space="preserve"> (is written as) </w:t>
      </w:r>
      <w:r>
        <w:rPr>
          <w:rFonts w:ascii="Bookman Old Style" w:hAnsi="Bookman Old Style"/>
          <w:i/>
          <w:iCs/>
        </w:rPr>
        <w:t>Miqtarah</w:t>
      </w:r>
      <w:r>
        <w:rPr>
          <w:rFonts w:ascii="Bookman Old Style" w:hAnsi="Bookman Old Style"/>
        </w:rPr>
        <w:t xml:space="preserve"> and it is </w:t>
      </w:r>
      <w:r w:rsidR="00F403C1">
        <w:rPr>
          <w:rFonts w:ascii="Bookman Old Style" w:hAnsi="Bookman Old Style"/>
        </w:rPr>
        <w:t xml:space="preserve">what </w:t>
      </w:r>
      <w:r>
        <w:rPr>
          <w:rFonts w:ascii="Bookman Old Style" w:hAnsi="Bookman Old Style"/>
        </w:rPr>
        <w:t xml:space="preserve">is used to tie the offender and evil doer </w:t>
      </w:r>
      <w:r w:rsidR="0043578B">
        <w:rPr>
          <w:rFonts w:ascii="Bookman Old Style" w:hAnsi="Bookman Old Style"/>
        </w:rPr>
        <w:t xml:space="preserve">with </w:t>
      </w:r>
      <w:r>
        <w:rPr>
          <w:rFonts w:ascii="Bookman Old Style" w:hAnsi="Bookman Old Style"/>
        </w:rPr>
        <w:t xml:space="preserve">(See </w:t>
      </w:r>
      <w:r>
        <w:rPr>
          <w:rFonts w:ascii="Bookman Old Style" w:hAnsi="Bookman Old Style"/>
          <w:i/>
          <w:iCs/>
        </w:rPr>
        <w:t>Ha’shiyat As-Siyar</w:t>
      </w:r>
      <w:r>
        <w:rPr>
          <w:rFonts w:ascii="Bookman Old Style" w:hAnsi="Bookman Old Style"/>
        </w:rPr>
        <w:t xml:space="preserve">). </w:t>
      </w:r>
    </w:p>
    <w:p w14:paraId="56A812FA" w14:textId="77777777" w:rsidR="001F7B15" w:rsidRDefault="001F7B15">
      <w:pPr>
        <w:pStyle w:val="BodyText3"/>
        <w:spacing w:after="2"/>
        <w:rPr>
          <w:rFonts w:ascii="Bookman Old Style" w:hAnsi="Bookman Old Style"/>
        </w:rPr>
      </w:pPr>
    </w:p>
    <w:p w14:paraId="08ECDDF6" w14:textId="77777777" w:rsidR="001F7B15" w:rsidRDefault="001F7B15">
      <w:pPr>
        <w:pStyle w:val="Heading2"/>
        <w:rPr>
          <w:rFonts w:ascii="Bookman Old Style" w:hAnsi="Bookman Old Style"/>
        </w:rPr>
      </w:pPr>
      <w:bookmarkStart w:id="90" w:name="_Toc33969434"/>
      <w:bookmarkStart w:id="91" w:name="_Toc54444517"/>
      <w:bookmarkStart w:id="92" w:name="_Toc54492915"/>
      <w:bookmarkStart w:id="93" w:name="_Toc54493217"/>
      <w:r>
        <w:rPr>
          <w:rFonts w:ascii="Bookman Old Style" w:hAnsi="Bookman Old Style"/>
        </w:rPr>
        <w:t xml:space="preserve">The uncle of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b w:val="0"/>
          <w:bCs w:val="0"/>
        </w:rPr>
        <w:sym w:font="AGA Arabesque" w:char="F072"/>
      </w:r>
      <w:r>
        <w:rPr>
          <w:rFonts w:ascii="Bookman Old Style" w:hAnsi="Bookman Old Style"/>
        </w:rPr>
        <w:t xml:space="preserve"> Hamza bin Abdul Muttalib </w:t>
      </w:r>
      <w:r>
        <w:rPr>
          <w:rFonts w:ascii="Bookman Old Style" w:hAnsi="Bookman Old Style"/>
          <w:b w:val="0"/>
          <w:bCs w:val="0"/>
        </w:rPr>
        <w:sym w:font="AGA Arabesque" w:char="F074"/>
      </w:r>
      <w:bookmarkEnd w:id="90"/>
      <w:bookmarkEnd w:id="91"/>
      <w:bookmarkEnd w:id="92"/>
      <w:bookmarkEnd w:id="93"/>
      <w:r>
        <w:rPr>
          <w:rFonts w:ascii="Bookman Old Style" w:hAnsi="Bookman Old Style"/>
        </w:rPr>
        <w:t xml:space="preserve"> </w:t>
      </w:r>
    </w:p>
    <w:p w14:paraId="020BD161" w14:textId="77777777" w:rsidR="001F7B15" w:rsidRDefault="001F7B15" w:rsidP="00FE3579">
      <w:pPr>
        <w:pStyle w:val="BodyText3"/>
        <w:spacing w:after="2"/>
        <w:rPr>
          <w:rFonts w:ascii="Bookman Old Style" w:hAnsi="Bookman Old Style"/>
        </w:rPr>
      </w:pPr>
      <w:r>
        <w:rPr>
          <w:rFonts w:ascii="Bookman Old Style" w:hAnsi="Bookman Old Style"/>
        </w:rPr>
        <w:t xml:space="preserve">Ibn Abdul Bar in his book </w:t>
      </w:r>
      <w:r>
        <w:rPr>
          <w:rFonts w:ascii="Bookman Old Style" w:hAnsi="Bookman Old Style"/>
          <w:i/>
          <w:iCs/>
        </w:rPr>
        <w:t>Al-Isti’aab</w:t>
      </w:r>
      <w:r>
        <w:rPr>
          <w:rFonts w:ascii="Bookman Old Style" w:hAnsi="Bookman Old Style"/>
        </w:rPr>
        <w:t xml:space="preserve"> (Vol.1 page: 270 </w:t>
      </w:r>
      <w:r w:rsidR="001E167C">
        <w:rPr>
          <w:rFonts w:ascii="Bookman Old Style" w:hAnsi="Bookman Old Style"/>
          <w:i/>
          <w:iCs/>
        </w:rPr>
        <w:t>Hashiya</w:t>
      </w:r>
      <w:r w:rsidR="00FE3579">
        <w:rPr>
          <w:rFonts w:ascii="Bookman Old Style" w:hAnsi="Bookman Old Style"/>
          <w:i/>
          <w:iCs/>
        </w:rPr>
        <w:t>tu</w:t>
      </w:r>
      <w:r>
        <w:rPr>
          <w:rFonts w:ascii="Bookman Old Style" w:hAnsi="Bookman Old Style"/>
          <w:i/>
          <w:iCs/>
        </w:rPr>
        <w:t>l</w:t>
      </w:r>
      <w:r w:rsidR="00FE3579">
        <w:rPr>
          <w:rFonts w:ascii="Bookman Old Style" w:hAnsi="Bookman Old Style"/>
          <w:i/>
          <w:iCs/>
        </w:rPr>
        <w:t xml:space="preserve"> </w:t>
      </w:r>
      <w:r w:rsidR="009F1AA2">
        <w:rPr>
          <w:rFonts w:ascii="Bookman Old Style" w:hAnsi="Bookman Old Style"/>
          <w:i/>
          <w:iCs/>
        </w:rPr>
        <w:t>Isabah</w:t>
      </w:r>
      <w:r>
        <w:rPr>
          <w:rFonts w:ascii="Bookman Old Style" w:hAnsi="Bookman Old Style"/>
        </w:rPr>
        <w:t xml:space="preserve">) said: “Hamza bin Abdul Muttalib bin Hashim, the uncle of the Prophet </w:t>
      </w:r>
      <w:r>
        <w:rPr>
          <w:rFonts w:ascii="Bookman Old Style" w:hAnsi="Bookman Old Style" w:cs="Andalus"/>
        </w:rPr>
        <w:sym w:font="AGA Arabesque" w:char="F072"/>
      </w:r>
      <w:r>
        <w:rPr>
          <w:rFonts w:ascii="Bookman Old Style" w:hAnsi="Bookman Old Style"/>
        </w:rPr>
        <w:t xml:space="preserve">; he was called the lion of </w:t>
      </w:r>
      <w:r w:rsidR="00ED5AFF">
        <w:rPr>
          <w:rFonts w:ascii="Bookman Old Style" w:hAnsi="Bookman Old Style"/>
        </w:rPr>
        <w:t>Allâh</w:t>
      </w:r>
      <w:r>
        <w:rPr>
          <w:rFonts w:ascii="Bookman Old Style" w:hAnsi="Bookman Old Style"/>
        </w:rPr>
        <w:t xml:space="preserve"> and the lion of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He was nicknamed Abu </w:t>
      </w:r>
      <w:r w:rsidR="009F1AA2">
        <w:rPr>
          <w:rFonts w:ascii="Bookman Old Style" w:hAnsi="Bookman Old Style"/>
        </w:rPr>
        <w:t>Omarah</w:t>
      </w:r>
      <w:r>
        <w:rPr>
          <w:rFonts w:ascii="Bookman Old Style" w:hAnsi="Bookman Old Style"/>
        </w:rPr>
        <w:t xml:space="preserve"> and also Abu Ya’ala”.</w:t>
      </w:r>
    </w:p>
    <w:p w14:paraId="1A6C33C2" w14:textId="77777777" w:rsidR="001F7B15" w:rsidRDefault="001F7B15">
      <w:pPr>
        <w:pStyle w:val="BodyText3"/>
        <w:spacing w:after="2"/>
        <w:ind w:firstLine="360"/>
        <w:rPr>
          <w:rFonts w:ascii="Bookman Old Style" w:hAnsi="Bookman Old Style"/>
          <w:lang w:val="fr-FR"/>
        </w:rPr>
      </w:pPr>
      <w:r>
        <w:rPr>
          <w:rFonts w:ascii="Bookman Old Style" w:hAnsi="Bookman Old Style"/>
        </w:rPr>
        <w:t xml:space="preserve">And </w:t>
      </w:r>
      <w:r w:rsidR="0043578B">
        <w:rPr>
          <w:rFonts w:ascii="Bookman Old Style" w:hAnsi="Bookman Old Style"/>
        </w:rPr>
        <w:t>Adh-Dhahabi</w:t>
      </w:r>
      <w:r>
        <w:rPr>
          <w:rFonts w:ascii="Bookman Old Style" w:hAnsi="Bookman Old Style"/>
        </w:rPr>
        <w:t xml:space="preserve"> (in describing him) said: “The Imam, the hero, the Lion of </w:t>
      </w:r>
      <w:r w:rsidR="00ED5AFF">
        <w:rPr>
          <w:rFonts w:ascii="Bookman Old Style" w:hAnsi="Bookman Old Style"/>
        </w:rPr>
        <w:t>Allâh</w:t>
      </w:r>
      <w:r>
        <w:rPr>
          <w:rFonts w:ascii="Bookman Old Style" w:hAnsi="Bookman Old Style"/>
        </w:rPr>
        <w:t xml:space="preserve">, Abu </w:t>
      </w:r>
      <w:r w:rsidR="009F1AA2">
        <w:rPr>
          <w:rFonts w:ascii="Bookman Old Style" w:hAnsi="Bookman Old Style"/>
        </w:rPr>
        <w:t>Omarah</w:t>
      </w:r>
      <w:r>
        <w:rPr>
          <w:rFonts w:ascii="Bookman Old Style" w:hAnsi="Bookman Old Style"/>
        </w:rPr>
        <w:t xml:space="preserve"> and Abu Ya’ala, the Quraishian, the Hashemite, the Meccan and the Madinian, the Badri (i.e. He fought the Battle of Badr), the Martyr, the uncle of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and his breastfed brother”. </w:t>
      </w:r>
      <w:r>
        <w:rPr>
          <w:rFonts w:ascii="Bookman Old Style" w:hAnsi="Bookman Old Style"/>
          <w:i/>
          <w:iCs/>
          <w:lang w:val="fr-FR"/>
        </w:rPr>
        <w:t>As-siyar</w:t>
      </w:r>
      <w:r>
        <w:rPr>
          <w:rFonts w:ascii="Bookman Old Style" w:hAnsi="Bookman Old Style"/>
          <w:lang w:val="fr-FR"/>
        </w:rPr>
        <w:t xml:space="preserve"> (Vol.1, page: 172).</w:t>
      </w:r>
    </w:p>
    <w:p w14:paraId="440A51D3" w14:textId="77777777" w:rsidR="001F7B15" w:rsidRDefault="001F7B15">
      <w:pPr>
        <w:pStyle w:val="BodyText3"/>
        <w:spacing w:after="2"/>
        <w:rPr>
          <w:rFonts w:ascii="Bookman Old Style" w:hAnsi="Bookman Old Style"/>
          <w:lang w:val="fr-FR"/>
        </w:rPr>
      </w:pPr>
    </w:p>
    <w:p w14:paraId="5AF1ECE8" w14:textId="77777777" w:rsidR="001F7B15" w:rsidRDefault="001F7B15">
      <w:pPr>
        <w:pStyle w:val="Heading2"/>
        <w:rPr>
          <w:rFonts w:ascii="Bookman Old Style" w:hAnsi="Bookman Old Style"/>
          <w:lang w:val="de-DE"/>
        </w:rPr>
      </w:pPr>
      <w:bookmarkStart w:id="94" w:name="_Toc33969435"/>
      <w:bookmarkStart w:id="95" w:name="_Toc54444518"/>
      <w:bookmarkStart w:id="96" w:name="_Toc54492916"/>
      <w:bookmarkStart w:id="97" w:name="_Toc54493218"/>
      <w:r>
        <w:rPr>
          <w:rFonts w:ascii="Bookman Old Style" w:hAnsi="Bookman Old Style"/>
          <w:lang w:val="de-DE"/>
        </w:rPr>
        <w:t>Amir Al-</w:t>
      </w:r>
      <w:r w:rsidR="00D22309">
        <w:rPr>
          <w:rFonts w:ascii="Bookman Old Style" w:hAnsi="Bookman Old Style"/>
          <w:lang w:val="de-DE"/>
        </w:rPr>
        <w:t>Mu’minin</w:t>
      </w:r>
      <w:r>
        <w:rPr>
          <w:rFonts w:ascii="Bookman Old Style" w:hAnsi="Bookman Old Style"/>
          <w:lang w:val="de-DE"/>
        </w:rPr>
        <w:t xml:space="preserve"> </w:t>
      </w:r>
      <w:r w:rsidR="00692290">
        <w:rPr>
          <w:rFonts w:ascii="Bookman Old Style" w:hAnsi="Bookman Old Style"/>
          <w:lang w:val="de-DE"/>
        </w:rPr>
        <w:t>Ali</w:t>
      </w:r>
      <w:r>
        <w:rPr>
          <w:rFonts w:ascii="Bookman Old Style" w:hAnsi="Bookman Old Style"/>
          <w:lang w:val="de-DE"/>
        </w:rPr>
        <w:t xml:space="preserve"> bin Abi Talib </w:t>
      </w:r>
      <w:r>
        <w:rPr>
          <w:rFonts w:ascii="Bookman Old Style" w:hAnsi="Bookman Old Style"/>
          <w:b w:val="0"/>
          <w:bCs w:val="0"/>
          <w:lang w:val="de-DE"/>
        </w:rPr>
        <w:sym w:font="AGA Arabesque" w:char="F074"/>
      </w:r>
      <w:bookmarkEnd w:id="94"/>
      <w:bookmarkEnd w:id="95"/>
      <w:bookmarkEnd w:id="96"/>
      <w:bookmarkEnd w:id="97"/>
    </w:p>
    <w:p w14:paraId="0E1A77A5" w14:textId="77777777" w:rsidR="001F7B15" w:rsidRDefault="001F7B15" w:rsidP="00245FF0">
      <w:pPr>
        <w:pStyle w:val="BodyText3"/>
        <w:spacing w:after="2"/>
        <w:rPr>
          <w:rFonts w:ascii="Bookman Old Style" w:hAnsi="Bookman Old Style"/>
        </w:rPr>
      </w:pPr>
      <w:r>
        <w:rPr>
          <w:rFonts w:ascii="Bookman Old Style" w:hAnsi="Bookman Old Style"/>
        </w:rPr>
        <w:t xml:space="preserve">Muslim narrating in his </w:t>
      </w:r>
      <w:r>
        <w:rPr>
          <w:rFonts w:ascii="Bookman Old Style" w:hAnsi="Bookman Old Style"/>
          <w:i/>
          <w:iCs/>
        </w:rPr>
        <w:t>Sahih</w:t>
      </w:r>
      <w:r>
        <w:rPr>
          <w:rFonts w:ascii="Bookman Old Style" w:hAnsi="Bookman Old Style"/>
        </w:rPr>
        <w:t xml:space="preserve"> (276) with his </w:t>
      </w:r>
      <w:r w:rsidR="00BD0354">
        <w:rPr>
          <w:rFonts w:ascii="Bookman Old Style" w:hAnsi="Bookman Old Style"/>
          <w:i/>
          <w:iCs/>
        </w:rPr>
        <w:t>Isnad</w:t>
      </w:r>
      <w:r>
        <w:rPr>
          <w:rFonts w:ascii="Bookman Old Style" w:hAnsi="Bookman Old Style"/>
        </w:rPr>
        <w:t xml:space="preserve"> attributed to Shuraih bin Hani’e said: “I came to Aisha and asked her about wiping over the </w:t>
      </w:r>
      <w:r w:rsidR="002B402C">
        <w:rPr>
          <w:rFonts w:ascii="Bookman Old Style" w:hAnsi="Bookman Old Style"/>
        </w:rPr>
        <w:t>s</w:t>
      </w:r>
      <w:r>
        <w:rPr>
          <w:rFonts w:ascii="Bookman Old Style" w:hAnsi="Bookman Old Style"/>
        </w:rPr>
        <w:t xml:space="preserve">cuff and she said: ‘go to Ibn Abi Talib and ask him, for he used to travel with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We asked him and he said: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lastRenderedPageBreak/>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gave three days and their nights to the traveler (to wipe over his scuff during ablution), and a day and </w:t>
      </w:r>
      <w:r w:rsidR="00245FF0" w:rsidRPr="00245FF0">
        <w:rPr>
          <w:rFonts w:ascii="Bookman Old Style" w:hAnsi="Bookman Old Style"/>
        </w:rPr>
        <w:t>its</w:t>
      </w:r>
      <w:r>
        <w:rPr>
          <w:rFonts w:ascii="Bookman Old Style" w:hAnsi="Bookman Old Style"/>
        </w:rPr>
        <w:t xml:space="preserve"> night for the resident”.</w:t>
      </w:r>
    </w:p>
    <w:p w14:paraId="286CB5FB" w14:textId="77777777" w:rsidR="001F7B15" w:rsidRDefault="001F7B15">
      <w:pPr>
        <w:pStyle w:val="BodyText3"/>
        <w:spacing w:after="2"/>
        <w:rPr>
          <w:rFonts w:ascii="Bookman Old Style" w:hAnsi="Bookman Old Style"/>
        </w:rPr>
      </w:pPr>
    </w:p>
    <w:p w14:paraId="6D8E2B22" w14:textId="77777777" w:rsidR="001F7B15" w:rsidRDefault="001F7B15" w:rsidP="00245FF0">
      <w:pPr>
        <w:pStyle w:val="BodyText3"/>
        <w:spacing w:after="2"/>
        <w:ind w:firstLine="360"/>
        <w:rPr>
          <w:rFonts w:ascii="Bookman Old Style" w:hAnsi="Bookman Old Style"/>
        </w:rPr>
      </w:pPr>
      <w:r>
        <w:rPr>
          <w:rFonts w:ascii="Bookman Old Style" w:hAnsi="Bookman Old Style"/>
        </w:rPr>
        <w:t xml:space="preserve">And in another version of the </w:t>
      </w:r>
      <w:r w:rsidR="0043578B">
        <w:rPr>
          <w:rFonts w:ascii="Bookman Old Style" w:hAnsi="Bookman Old Style"/>
        </w:rPr>
        <w:t>Hadith</w:t>
      </w:r>
      <w:r>
        <w:rPr>
          <w:rFonts w:ascii="Bookman Old Style" w:hAnsi="Bookman Old Style"/>
        </w:rPr>
        <w:t xml:space="preserve">, she said: “Go to </w:t>
      </w:r>
      <w:r w:rsidR="00692290">
        <w:rPr>
          <w:rFonts w:ascii="Bookman Old Style" w:hAnsi="Bookman Old Style"/>
        </w:rPr>
        <w:t>Ali</w:t>
      </w:r>
      <w:r>
        <w:rPr>
          <w:rFonts w:ascii="Bookman Old Style" w:hAnsi="Bookman Old Style"/>
        </w:rPr>
        <w:t xml:space="preserve"> for surely he knows about it better than me”. I came to </w:t>
      </w:r>
      <w:r w:rsidR="00692290">
        <w:rPr>
          <w:rFonts w:ascii="Bookman Old Style" w:hAnsi="Bookman Old Style"/>
        </w:rPr>
        <w:t>Ali</w:t>
      </w:r>
      <w:r>
        <w:rPr>
          <w:rFonts w:ascii="Bookman Old Style" w:hAnsi="Bookman Old Style"/>
        </w:rPr>
        <w:t xml:space="preserve">, and he mentioned from the Prophet </w:t>
      </w:r>
      <w:r>
        <w:rPr>
          <w:rFonts w:ascii="Bookman Old Style" w:hAnsi="Bookman Old Style" w:cs="Andalus"/>
        </w:rPr>
        <w:sym w:font="AGA Arabesque" w:char="F072"/>
      </w:r>
      <w:r>
        <w:rPr>
          <w:rFonts w:ascii="Bookman Old Style" w:hAnsi="Bookman Old Style"/>
        </w:rPr>
        <w:t xml:space="preserve"> </w:t>
      </w:r>
      <w:r w:rsidR="00245FF0" w:rsidRPr="00245FF0">
        <w:rPr>
          <w:rFonts w:ascii="Bookman Old Style" w:hAnsi="Bookman Old Style"/>
        </w:rPr>
        <w:t>the same thing</w:t>
      </w:r>
      <w:r>
        <w:rPr>
          <w:rFonts w:ascii="Bookman Old Style" w:hAnsi="Bookman Old Style"/>
        </w:rPr>
        <w:t>.</w:t>
      </w:r>
    </w:p>
    <w:p w14:paraId="0219A61A" w14:textId="77777777" w:rsidR="001F7B15" w:rsidRDefault="001F7B15">
      <w:pPr>
        <w:pStyle w:val="BodyText3"/>
        <w:spacing w:after="2"/>
        <w:rPr>
          <w:rFonts w:ascii="Bookman Old Style" w:hAnsi="Bookman Old Style"/>
        </w:rPr>
      </w:pPr>
    </w:p>
    <w:p w14:paraId="2D05D28B" w14:textId="77777777" w:rsidR="001F7B15" w:rsidRDefault="001F7B15" w:rsidP="00FE3579">
      <w:pPr>
        <w:pStyle w:val="BodyText3"/>
        <w:spacing w:after="2"/>
        <w:ind w:firstLine="360"/>
        <w:rPr>
          <w:rFonts w:ascii="Bookman Old Style" w:hAnsi="Bookman Old Style"/>
          <w:spacing w:val="-2"/>
        </w:rPr>
      </w:pPr>
      <w:r>
        <w:rPr>
          <w:rFonts w:ascii="Bookman Old Style" w:hAnsi="Bookman Old Style"/>
        </w:rPr>
        <w:t xml:space="preserve">Ibn Abdul Bar (Rahimahullah) in his book </w:t>
      </w:r>
      <w:r>
        <w:rPr>
          <w:rFonts w:ascii="Bookman Old Style" w:hAnsi="Bookman Old Style"/>
          <w:i/>
          <w:iCs/>
        </w:rPr>
        <w:t>Al-Isti’aab</w:t>
      </w:r>
      <w:r>
        <w:rPr>
          <w:rFonts w:ascii="Bookman Old Style" w:hAnsi="Bookman Old Style"/>
        </w:rPr>
        <w:t xml:space="preserve"> (Vol.3 page: 51 </w:t>
      </w:r>
      <w:r>
        <w:rPr>
          <w:rFonts w:ascii="Bookman Old Style" w:hAnsi="Bookman Old Style"/>
          <w:i/>
          <w:iCs/>
        </w:rPr>
        <w:t>Hashi</w:t>
      </w:r>
      <w:r w:rsidR="00FE3579">
        <w:rPr>
          <w:rFonts w:ascii="Bookman Old Style" w:hAnsi="Bookman Old Style"/>
          <w:i/>
          <w:iCs/>
        </w:rPr>
        <w:t>y</w:t>
      </w:r>
      <w:r>
        <w:rPr>
          <w:rFonts w:ascii="Bookman Old Style" w:hAnsi="Bookman Old Style"/>
          <w:i/>
          <w:iCs/>
        </w:rPr>
        <w:t>at</w:t>
      </w:r>
      <w:r w:rsidR="00FE3579">
        <w:rPr>
          <w:rFonts w:ascii="Bookman Old Style" w:hAnsi="Bookman Old Style"/>
          <w:i/>
          <w:iCs/>
        </w:rPr>
        <w:t>ul</w:t>
      </w:r>
      <w:r>
        <w:rPr>
          <w:rFonts w:ascii="Bookman Old Style" w:hAnsi="Bookman Old Style"/>
          <w:i/>
          <w:iCs/>
        </w:rPr>
        <w:t xml:space="preserve"> </w:t>
      </w:r>
      <w:r w:rsidR="009F1AA2">
        <w:rPr>
          <w:rFonts w:ascii="Bookman Old Style" w:hAnsi="Bookman Old Style"/>
          <w:i/>
          <w:iCs/>
        </w:rPr>
        <w:t>Isabah</w:t>
      </w:r>
      <w:r>
        <w:rPr>
          <w:rFonts w:ascii="Bookman Old Style" w:hAnsi="Bookman Old Style"/>
        </w:rPr>
        <w:t xml:space="preserve">) said: “Ahmad bin Hanbal and Ismael bin Ishaq Al-Qadi said: it has not been narrated in (showing) the virtues of any of the companions with authentic chain of narration like </w:t>
      </w:r>
      <w:r w:rsidR="00692290" w:rsidRPr="00692290">
        <w:rPr>
          <w:rFonts w:ascii="Bookman Old Style" w:hAnsi="Bookman Old Style"/>
        </w:rPr>
        <w:t>what</w:t>
      </w:r>
      <w:r>
        <w:rPr>
          <w:rFonts w:ascii="Bookman Old Style" w:hAnsi="Bookman Old Style"/>
        </w:rPr>
        <w:t xml:space="preserve"> has been narrated (in showing) the virtues of </w:t>
      </w:r>
      <w:r w:rsidR="00692290">
        <w:rPr>
          <w:rFonts w:ascii="Bookman Old Style" w:hAnsi="Bookman Old Style"/>
        </w:rPr>
        <w:t>Ali</w:t>
      </w:r>
      <w:r>
        <w:rPr>
          <w:rFonts w:ascii="Bookman Old Style" w:hAnsi="Bookman Old Style"/>
        </w:rPr>
        <w:t xml:space="preserve"> bin Abi Talib; a similar statement has </w:t>
      </w:r>
      <w:r>
        <w:rPr>
          <w:rFonts w:ascii="Bookman Old Style" w:hAnsi="Bookman Old Style"/>
          <w:spacing w:val="-2"/>
        </w:rPr>
        <w:t xml:space="preserve">also been reported from Ahmad bin Shuaib bin </w:t>
      </w:r>
      <w:r w:rsidR="00692290">
        <w:rPr>
          <w:rFonts w:ascii="Bookman Old Style" w:hAnsi="Bookman Old Style"/>
          <w:spacing w:val="-2"/>
        </w:rPr>
        <w:t>Ali</w:t>
      </w:r>
      <w:r>
        <w:rPr>
          <w:rFonts w:ascii="Bookman Old Style" w:hAnsi="Bookman Old Style"/>
          <w:spacing w:val="-2"/>
        </w:rPr>
        <w:t xml:space="preserve"> An-Nasa’e (Rahimahullah)”.</w:t>
      </w:r>
    </w:p>
    <w:p w14:paraId="536AE096" w14:textId="77777777" w:rsidR="001F7B15" w:rsidRDefault="001F7B15">
      <w:pPr>
        <w:pStyle w:val="BodyText3"/>
        <w:spacing w:after="2"/>
        <w:ind w:firstLine="360"/>
        <w:rPr>
          <w:rFonts w:ascii="Bookman Old Style" w:hAnsi="Bookman Old Style"/>
        </w:rPr>
      </w:pPr>
    </w:p>
    <w:p w14:paraId="4636ACEA" w14:textId="77777777" w:rsidR="001F7B15" w:rsidRDefault="001F7B15" w:rsidP="00EE1451">
      <w:pPr>
        <w:pStyle w:val="BodyText3"/>
        <w:spacing w:after="2"/>
        <w:ind w:firstLine="360"/>
        <w:rPr>
          <w:rFonts w:ascii="Bookman Old Style" w:hAnsi="Bookman Old Style"/>
        </w:rPr>
      </w:pPr>
      <w:r>
        <w:rPr>
          <w:rFonts w:ascii="Bookman Old Style" w:hAnsi="Bookman Old Style"/>
        </w:rPr>
        <w:t xml:space="preserve">He also said (Vol.3 page: 47): “Al-Hassan bin Abi Al-Hassan Al-Basri was asked about </w:t>
      </w:r>
      <w:r w:rsidR="00692290">
        <w:rPr>
          <w:rFonts w:ascii="Bookman Old Style" w:hAnsi="Bookman Old Style"/>
        </w:rPr>
        <w:t>Ali</w:t>
      </w:r>
      <w:r>
        <w:rPr>
          <w:rFonts w:ascii="Bookman Old Style" w:hAnsi="Bookman Old Style"/>
        </w:rPr>
        <w:t xml:space="preserve"> bin Abi Talib </w:t>
      </w:r>
      <w:r>
        <w:rPr>
          <w:rFonts w:ascii="Bookman Old Style" w:hAnsi="Bookman Old Style"/>
        </w:rPr>
        <w:sym w:font="AGA Arabesque" w:char="F074"/>
      </w:r>
      <w:r>
        <w:rPr>
          <w:rFonts w:ascii="Bookman Old Style" w:hAnsi="Bookman Old Style"/>
        </w:rPr>
        <w:t xml:space="preserve"> and he said: By </w:t>
      </w:r>
      <w:r w:rsidR="00ED5AFF">
        <w:rPr>
          <w:rFonts w:ascii="Bookman Old Style" w:hAnsi="Bookman Old Style"/>
        </w:rPr>
        <w:t>Allâh</w:t>
      </w:r>
      <w:r>
        <w:rPr>
          <w:rFonts w:ascii="Bookman Old Style" w:hAnsi="Bookman Old Style"/>
        </w:rPr>
        <w:t xml:space="preserve">! </w:t>
      </w:r>
      <w:r w:rsidR="00692290">
        <w:rPr>
          <w:rFonts w:ascii="Bookman Old Style" w:hAnsi="Bookman Old Style"/>
        </w:rPr>
        <w:t>Ali</w:t>
      </w:r>
      <w:r>
        <w:rPr>
          <w:rFonts w:ascii="Bookman Old Style" w:hAnsi="Bookman Old Style"/>
        </w:rPr>
        <w:t xml:space="preserve"> was indeed the perfect arrow </w:t>
      </w:r>
      <w:r>
        <w:rPr>
          <w:rFonts w:ascii="Bookman Old Style" w:hAnsi="Bookman Old Style"/>
        </w:rPr>
        <w:lastRenderedPageBreak/>
        <w:t xml:space="preserve">which </w:t>
      </w:r>
      <w:r w:rsidR="00ED5AFF">
        <w:rPr>
          <w:rFonts w:ascii="Bookman Old Style" w:hAnsi="Bookman Old Style"/>
        </w:rPr>
        <w:t>Allâh</w:t>
      </w:r>
      <w:r>
        <w:rPr>
          <w:rFonts w:ascii="Bookman Old Style" w:hAnsi="Bookman Old Style"/>
        </w:rPr>
        <w:t xml:space="preserve"> has thrown on His enemies, the </w:t>
      </w:r>
      <w:r>
        <w:rPr>
          <w:rFonts w:ascii="Bookman Old Style" w:hAnsi="Bookman Old Style"/>
          <w:i/>
          <w:iCs/>
        </w:rPr>
        <w:t>Rabbaniyy</w:t>
      </w:r>
      <w:r>
        <w:rPr>
          <w:rFonts w:ascii="Bookman Old Style" w:hAnsi="Bookman Old Style"/>
        </w:rPr>
        <w:t xml:space="preserve"> of this Ummah (i.e. the learned man of religion who practice</w:t>
      </w:r>
      <w:r w:rsidR="0074310B">
        <w:rPr>
          <w:rFonts w:ascii="Bookman Old Style" w:hAnsi="Bookman Old Style"/>
        </w:rPr>
        <w:t>s</w:t>
      </w:r>
      <w:r>
        <w:rPr>
          <w:rFonts w:ascii="Bookman Old Style" w:hAnsi="Bookman Old Style"/>
        </w:rPr>
        <w:t xml:space="preserve"> what he knows and preaches to others)</w:t>
      </w:r>
      <w:r w:rsidR="0074310B">
        <w:rPr>
          <w:rFonts w:ascii="Garamond" w:hAnsi="Garamond"/>
        </w:rPr>
        <w:t>.</w:t>
      </w:r>
      <w:r w:rsidR="0074310B" w:rsidRPr="0074310B">
        <w:rPr>
          <w:rFonts w:ascii="Garamond" w:hAnsi="Garamond"/>
        </w:rPr>
        <w:t xml:space="preserve"> </w:t>
      </w:r>
      <w:r w:rsidR="0074310B" w:rsidRPr="0074310B">
        <w:rPr>
          <w:rFonts w:ascii="Bookman Old Style" w:hAnsi="Bookman Old Style"/>
        </w:rPr>
        <w:t>He owned virtues in the community.</w:t>
      </w:r>
      <w:r w:rsidR="0074310B">
        <w:rPr>
          <w:rFonts w:ascii="Bookman Old Style" w:hAnsi="Bookman Old Style"/>
        </w:rPr>
        <w:t xml:space="preserve"> </w:t>
      </w:r>
      <w:r w:rsidR="0074310B" w:rsidRPr="0074310B">
        <w:rPr>
          <w:rFonts w:ascii="Bookman Old Style" w:hAnsi="Bookman Old Style"/>
        </w:rPr>
        <w:t>He was among its foremost members</w:t>
      </w:r>
      <w:r w:rsidR="0074310B">
        <w:rPr>
          <w:rFonts w:ascii="Garamond" w:hAnsi="Garamond"/>
          <w:color w:val="FF0000"/>
        </w:rPr>
        <w:t xml:space="preserve"> </w:t>
      </w:r>
      <w:r>
        <w:rPr>
          <w:rFonts w:ascii="Bookman Old Style" w:hAnsi="Bookman Old Style"/>
        </w:rPr>
        <w:t xml:space="preserve">and had kinship with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He has never napped on the command of </w:t>
      </w:r>
      <w:r w:rsidR="00ED5AFF">
        <w:rPr>
          <w:rFonts w:ascii="Bookman Old Style" w:hAnsi="Bookman Old Style"/>
        </w:rPr>
        <w:t>Allâh</w:t>
      </w:r>
      <w:r>
        <w:rPr>
          <w:rFonts w:ascii="Bookman Old Style" w:hAnsi="Bookman Old Style"/>
        </w:rPr>
        <w:t xml:space="preserve"> neither has he been blamed in the religion of </w:t>
      </w:r>
      <w:r w:rsidR="00ED5AFF">
        <w:rPr>
          <w:rFonts w:ascii="Bookman Old Style" w:hAnsi="Bookman Old Style"/>
        </w:rPr>
        <w:t>Allâh</w:t>
      </w:r>
      <w:r>
        <w:rPr>
          <w:rFonts w:ascii="Bookman Old Style" w:hAnsi="Bookman Old Style"/>
        </w:rPr>
        <w:t xml:space="preserve"> nor has he been a thief of the wealth of </w:t>
      </w:r>
      <w:r w:rsidR="00ED5AFF">
        <w:rPr>
          <w:rFonts w:ascii="Bookman Old Style" w:hAnsi="Bookman Old Style"/>
        </w:rPr>
        <w:t>Allâh</w:t>
      </w:r>
      <w:r>
        <w:rPr>
          <w:rFonts w:ascii="Bookman Old Style" w:hAnsi="Bookman Old Style"/>
        </w:rPr>
        <w:t>. He gave the Qur’an all his determination and gained therein</w:t>
      </w:r>
      <w:r w:rsidR="0074310B" w:rsidRPr="0074310B">
        <w:rPr>
          <w:rFonts w:ascii="Garamond" w:hAnsi="Garamond"/>
          <w:color w:val="FF0000"/>
        </w:rPr>
        <w:t xml:space="preserve"> </w:t>
      </w:r>
      <w:r w:rsidR="0074310B" w:rsidRPr="0074310B">
        <w:rPr>
          <w:rFonts w:ascii="Bookman Old Style" w:hAnsi="Bookman Old Style"/>
        </w:rPr>
        <w:t>the purified and</w:t>
      </w:r>
      <w:r w:rsidRPr="0074310B">
        <w:rPr>
          <w:rFonts w:ascii="Bookman Old Style" w:hAnsi="Bookman Old Style"/>
        </w:rPr>
        <w:t xml:space="preserve"> </w:t>
      </w:r>
      <w:r>
        <w:rPr>
          <w:rFonts w:ascii="Bookman Old Style" w:hAnsi="Bookman Old Style"/>
        </w:rPr>
        <w:t xml:space="preserve">beautiful gardens. That was </w:t>
      </w:r>
      <w:r w:rsidR="00692290">
        <w:rPr>
          <w:rFonts w:ascii="Bookman Old Style" w:hAnsi="Bookman Old Style"/>
        </w:rPr>
        <w:t>Ali</w:t>
      </w:r>
      <w:r>
        <w:rPr>
          <w:rFonts w:ascii="Bookman Old Style" w:hAnsi="Bookman Old Style"/>
        </w:rPr>
        <w:t xml:space="preserve"> bin Abi Talib, O </w:t>
      </w:r>
      <w:r w:rsidR="00EE1451">
        <w:rPr>
          <w:rFonts w:ascii="Bookman Old Style" w:hAnsi="Bookman Old Style"/>
        </w:rPr>
        <w:t>slave</w:t>
      </w:r>
      <w:r>
        <w:rPr>
          <w:rFonts w:ascii="Bookman Old Style" w:hAnsi="Bookman Old Style"/>
        </w:rPr>
        <w:t xml:space="preserve"> of </w:t>
      </w:r>
      <w:r w:rsidR="00ED5AFF">
        <w:rPr>
          <w:rFonts w:ascii="Bookman Old Style" w:hAnsi="Bookman Old Style"/>
        </w:rPr>
        <w:t>Allâh</w:t>
      </w:r>
      <w:r>
        <w:rPr>
          <w:rFonts w:ascii="Bookman Old Style" w:hAnsi="Bookman Old Style"/>
        </w:rPr>
        <w:t>!”</w:t>
      </w:r>
    </w:p>
    <w:p w14:paraId="3A945F5B" w14:textId="77777777" w:rsidR="001F7B15" w:rsidRDefault="001F7B15">
      <w:pPr>
        <w:pStyle w:val="BodyText3"/>
        <w:spacing w:after="2"/>
        <w:rPr>
          <w:rFonts w:ascii="Bookman Old Style" w:hAnsi="Bookman Old Style"/>
        </w:rPr>
      </w:pPr>
    </w:p>
    <w:p w14:paraId="691AF16F" w14:textId="77777777" w:rsidR="001F7B15" w:rsidRDefault="001F7B15" w:rsidP="00CA20E4">
      <w:pPr>
        <w:pStyle w:val="BodyText3"/>
        <w:spacing w:after="2"/>
        <w:ind w:firstLine="360"/>
        <w:rPr>
          <w:rFonts w:ascii="Bookman Old Style" w:hAnsi="Bookman Old Style"/>
        </w:rPr>
      </w:pPr>
      <w:r>
        <w:rPr>
          <w:rFonts w:ascii="Bookman Old Style" w:hAnsi="Bookman Old Style"/>
        </w:rPr>
        <w:t xml:space="preserve">He also said (Vol.3 page: 52): “Al-Asam narrated from </w:t>
      </w:r>
      <w:r w:rsidR="00E82E8D">
        <w:rPr>
          <w:rFonts w:ascii="Bookman Old Style" w:hAnsi="Bookman Old Style"/>
        </w:rPr>
        <w:t>Al-Abbas</w:t>
      </w:r>
      <w:r>
        <w:rPr>
          <w:rFonts w:ascii="Bookman Old Style" w:hAnsi="Bookman Old Style"/>
        </w:rPr>
        <w:t xml:space="preserve"> Ad-Dawri </w:t>
      </w:r>
      <w:r w:rsidR="00B5057F">
        <w:rPr>
          <w:rFonts w:ascii="Bookman Old Style" w:hAnsi="Bookman Old Style"/>
        </w:rPr>
        <w:t xml:space="preserve">that </w:t>
      </w:r>
      <w:r>
        <w:rPr>
          <w:rFonts w:ascii="Bookman Old Style" w:hAnsi="Bookman Old Style"/>
        </w:rPr>
        <w:t xml:space="preserve">Yahya bin Ma’een said: ‘The best of this Ummah after our Prophet </w:t>
      </w:r>
      <w:r>
        <w:rPr>
          <w:rFonts w:ascii="Bookman Old Style" w:hAnsi="Bookman Old Style" w:cs="Andalus"/>
        </w:rPr>
        <w:sym w:font="AGA Arabesque" w:char="F072"/>
      </w:r>
      <w:r>
        <w:rPr>
          <w:rFonts w:ascii="Bookman Old Style" w:hAnsi="Bookman Old Style"/>
        </w:rPr>
        <w:t xml:space="preserve"> </w:t>
      </w:r>
      <w:r w:rsidR="00B5057F">
        <w:rPr>
          <w:rFonts w:ascii="Bookman Old Style" w:hAnsi="Bookman Old Style"/>
        </w:rPr>
        <w:t>are</w:t>
      </w:r>
      <w:r>
        <w:rPr>
          <w:rFonts w:ascii="Bookman Old Style" w:hAnsi="Bookman Old Style"/>
        </w:rPr>
        <w:t xml:space="preserve"> Abubakr and Omar, then Othman and then </w:t>
      </w:r>
      <w:r w:rsidR="00692290">
        <w:rPr>
          <w:rFonts w:ascii="Bookman Old Style" w:hAnsi="Bookman Old Style"/>
        </w:rPr>
        <w:t>Ali</w:t>
      </w:r>
      <w:r>
        <w:rPr>
          <w:rFonts w:ascii="Bookman Old Style" w:hAnsi="Bookman Old Style"/>
        </w:rPr>
        <w:t>: this is our belief and the statement of our Imams”.</w:t>
      </w:r>
    </w:p>
    <w:p w14:paraId="49AD2530" w14:textId="77777777" w:rsidR="001F7B15" w:rsidRDefault="001F7B15">
      <w:pPr>
        <w:pStyle w:val="BodyText3"/>
        <w:spacing w:after="2"/>
        <w:rPr>
          <w:rFonts w:ascii="Bookman Old Style" w:hAnsi="Bookman Old Style"/>
        </w:rPr>
      </w:pPr>
    </w:p>
    <w:p w14:paraId="12787191" w14:textId="77777777" w:rsidR="001F7B15" w:rsidRDefault="001F7B15" w:rsidP="00E742FD">
      <w:pPr>
        <w:pStyle w:val="BodyText3"/>
        <w:spacing w:after="2"/>
        <w:ind w:firstLine="360"/>
        <w:rPr>
          <w:rFonts w:ascii="Bookman Old Style" w:hAnsi="Bookman Old Style"/>
        </w:rPr>
      </w:pPr>
      <w:r>
        <w:rPr>
          <w:rFonts w:ascii="Bookman Old Style" w:hAnsi="Bookman Old Style"/>
        </w:rPr>
        <w:t xml:space="preserve">He also said (Vol. 3 page: 65): “And Abu Ahmad Az-Zubairi and others narrated from Malik bin Migwal </w:t>
      </w:r>
      <w:r w:rsidR="00E742FD">
        <w:rPr>
          <w:rFonts w:ascii="Bookman Old Style" w:hAnsi="Bookman Old Style"/>
        </w:rPr>
        <w:t xml:space="preserve">who </w:t>
      </w:r>
      <w:r w:rsidR="00E742FD" w:rsidRPr="00E742FD">
        <w:rPr>
          <w:rFonts w:ascii="Bookman Old Style" w:hAnsi="Bookman Old Style"/>
        </w:rPr>
        <w:t>was quoting Ukail that</w:t>
      </w:r>
      <w:r w:rsidRPr="00E742FD">
        <w:rPr>
          <w:rFonts w:ascii="Bookman Old Style" w:hAnsi="Bookman Old Style"/>
        </w:rPr>
        <w:t xml:space="preserve"> </w:t>
      </w:r>
      <w:r w:rsidR="00E742FD">
        <w:rPr>
          <w:rFonts w:ascii="Bookman Old Style" w:hAnsi="Bookman Old Style"/>
        </w:rPr>
        <w:t>Ash-Sha’abi</w:t>
      </w:r>
      <w:r>
        <w:rPr>
          <w:rFonts w:ascii="Bookman Old Style" w:hAnsi="Bookman Old Style"/>
        </w:rPr>
        <w:t xml:space="preserve"> said: ‘</w:t>
      </w:r>
      <w:r w:rsidR="00B5057F">
        <w:rPr>
          <w:rFonts w:ascii="Bookman Old Style" w:hAnsi="Bookman Old Style"/>
        </w:rPr>
        <w:t>Alqamah</w:t>
      </w:r>
      <w:r>
        <w:rPr>
          <w:rFonts w:ascii="Bookman Old Style" w:hAnsi="Bookman Old Style"/>
        </w:rPr>
        <w:t xml:space="preserve"> said </w:t>
      </w:r>
      <w:r>
        <w:rPr>
          <w:rFonts w:ascii="Bookman Old Style" w:hAnsi="Bookman Old Style"/>
        </w:rPr>
        <w:lastRenderedPageBreak/>
        <w:t xml:space="preserve">to me: ‘Do you know the </w:t>
      </w:r>
      <w:r w:rsidR="00E742FD" w:rsidRPr="00E742FD">
        <w:rPr>
          <w:rFonts w:ascii="Bookman Old Style" w:hAnsi="Bookman Old Style"/>
        </w:rPr>
        <w:t>parable</w:t>
      </w:r>
      <w:r w:rsidRPr="00E742FD">
        <w:rPr>
          <w:rFonts w:ascii="Bookman Old Style" w:hAnsi="Bookman Old Style"/>
        </w:rPr>
        <w:t xml:space="preserve"> </w:t>
      </w:r>
      <w:r>
        <w:rPr>
          <w:rFonts w:ascii="Bookman Old Style" w:hAnsi="Bookman Old Style"/>
        </w:rPr>
        <w:t xml:space="preserve">of </w:t>
      </w:r>
      <w:r w:rsidR="00692290">
        <w:rPr>
          <w:rFonts w:ascii="Bookman Old Style" w:hAnsi="Bookman Old Style"/>
        </w:rPr>
        <w:t>Ali</w:t>
      </w:r>
      <w:r>
        <w:rPr>
          <w:rFonts w:ascii="Bookman Old Style" w:hAnsi="Bookman Old Style"/>
        </w:rPr>
        <w:t xml:space="preserve"> in this Ummah?’ I said: ‘and what is his </w:t>
      </w:r>
      <w:r w:rsidR="00E742FD" w:rsidRPr="00E742FD">
        <w:rPr>
          <w:rFonts w:ascii="Bookman Old Style" w:hAnsi="Bookman Old Style"/>
        </w:rPr>
        <w:t>parable</w:t>
      </w:r>
      <w:r>
        <w:rPr>
          <w:rFonts w:ascii="Bookman Old Style" w:hAnsi="Bookman Old Style"/>
        </w:rPr>
        <w:t xml:space="preserve">?’ He said: the </w:t>
      </w:r>
      <w:r w:rsidR="00E742FD" w:rsidRPr="00E742FD">
        <w:rPr>
          <w:rFonts w:ascii="Bookman Old Style" w:hAnsi="Bookman Old Style"/>
        </w:rPr>
        <w:t>parable</w:t>
      </w:r>
      <w:r>
        <w:rPr>
          <w:rFonts w:ascii="Bookman Old Style" w:hAnsi="Bookman Old Style"/>
        </w:rPr>
        <w:t xml:space="preserve"> of Issa </w:t>
      </w:r>
      <w:r w:rsidR="00B5057F">
        <w:rPr>
          <w:rFonts w:ascii="Bookman Old Style" w:hAnsi="Bookman Old Style"/>
        </w:rPr>
        <w:t xml:space="preserve">(Jesus) </w:t>
      </w:r>
      <w:r>
        <w:rPr>
          <w:rFonts w:ascii="Bookman Old Style" w:hAnsi="Bookman Old Style"/>
        </w:rPr>
        <w:t xml:space="preserve">the son of Mariam </w:t>
      </w:r>
      <w:r w:rsidR="00B5057F">
        <w:rPr>
          <w:rFonts w:ascii="Bookman Old Style" w:hAnsi="Bookman Old Style"/>
        </w:rPr>
        <w:t>(Mary)</w:t>
      </w:r>
      <w:r>
        <w:rPr>
          <w:rFonts w:ascii="Bookman Old Style" w:hAnsi="Bookman Old Style"/>
        </w:rPr>
        <w:sym w:font="AGA Arabesque" w:char="F075"/>
      </w:r>
      <w:r>
        <w:rPr>
          <w:rFonts w:ascii="Bookman Old Style" w:hAnsi="Bookman Old Style"/>
        </w:rPr>
        <w:t xml:space="preserve">: people loved </w:t>
      </w:r>
      <w:r w:rsidR="00B5057F">
        <w:rPr>
          <w:rFonts w:ascii="Bookman Old Style" w:hAnsi="Bookman Old Style"/>
        </w:rPr>
        <w:t>h</w:t>
      </w:r>
      <w:r>
        <w:rPr>
          <w:rFonts w:ascii="Bookman Old Style" w:hAnsi="Bookman Old Style"/>
        </w:rPr>
        <w:t xml:space="preserve">im till they perished in their love for </w:t>
      </w:r>
      <w:r w:rsidR="00B5057F">
        <w:rPr>
          <w:rFonts w:ascii="Bookman Old Style" w:hAnsi="Bookman Old Style"/>
        </w:rPr>
        <w:t>h</w:t>
      </w:r>
      <w:r>
        <w:rPr>
          <w:rFonts w:ascii="Bookman Old Style" w:hAnsi="Bookman Old Style"/>
        </w:rPr>
        <w:t xml:space="preserve">im, and others hated </w:t>
      </w:r>
      <w:r w:rsidR="00B5057F">
        <w:rPr>
          <w:rFonts w:ascii="Bookman Old Style" w:hAnsi="Bookman Old Style"/>
        </w:rPr>
        <w:t>h</w:t>
      </w:r>
      <w:r>
        <w:rPr>
          <w:rFonts w:ascii="Bookman Old Style" w:hAnsi="Bookman Old Style"/>
        </w:rPr>
        <w:t xml:space="preserve">im till they perished in their hatred for </w:t>
      </w:r>
      <w:r w:rsidR="00B5057F">
        <w:rPr>
          <w:rFonts w:ascii="Bookman Old Style" w:hAnsi="Bookman Old Style"/>
        </w:rPr>
        <w:t>h</w:t>
      </w:r>
      <w:r>
        <w:rPr>
          <w:rFonts w:ascii="Bookman Old Style" w:hAnsi="Bookman Old Style"/>
        </w:rPr>
        <w:t>im”.</w:t>
      </w:r>
    </w:p>
    <w:p w14:paraId="31A973F6" w14:textId="77777777" w:rsidR="001F7B15" w:rsidRDefault="001F7B15">
      <w:pPr>
        <w:pStyle w:val="BodyText3"/>
        <w:spacing w:after="2"/>
        <w:rPr>
          <w:rFonts w:ascii="Bookman Old Style" w:hAnsi="Bookman Old Style"/>
        </w:rPr>
      </w:pPr>
    </w:p>
    <w:p w14:paraId="4CD26541" w14:textId="77777777" w:rsidR="001F7B15" w:rsidRPr="00E742FD" w:rsidRDefault="00E742FD" w:rsidP="00E742FD">
      <w:pPr>
        <w:pStyle w:val="BodyText3"/>
        <w:spacing w:after="2"/>
        <w:ind w:firstLine="360"/>
        <w:rPr>
          <w:rFonts w:ascii="Bookman Old Style" w:hAnsi="Bookman Old Style"/>
        </w:rPr>
      </w:pPr>
      <w:r w:rsidRPr="00E742FD">
        <w:rPr>
          <w:rFonts w:ascii="Bookman Old Style" w:hAnsi="Bookman Old Style"/>
        </w:rPr>
        <w:t>In other words, Alqamah compares the Khawarij and Rafidah to the Jew and the Christians, respectively</w:t>
      </w:r>
      <w:r w:rsidR="001F7B15" w:rsidRPr="00E742FD">
        <w:rPr>
          <w:rFonts w:ascii="Bookman Old Style" w:hAnsi="Bookman Old Style"/>
        </w:rPr>
        <w:t>.</w:t>
      </w:r>
      <w:r w:rsidR="001F7B15" w:rsidRPr="00E742FD">
        <w:rPr>
          <w:rStyle w:val="FootnoteReference"/>
          <w:rFonts w:ascii="Bookman Old Style" w:hAnsi="Bookman Old Style"/>
        </w:rPr>
        <w:footnoteReference w:id="19"/>
      </w:r>
      <w:r w:rsidR="001F7B15" w:rsidRPr="00E742FD">
        <w:rPr>
          <w:rFonts w:ascii="Bookman Old Style" w:hAnsi="Bookman Old Style"/>
        </w:rPr>
        <w:t xml:space="preserve"> </w:t>
      </w:r>
    </w:p>
    <w:p w14:paraId="3E8353FE" w14:textId="77777777" w:rsidR="001F7B15" w:rsidRDefault="001F7B15">
      <w:pPr>
        <w:pStyle w:val="BodyText3"/>
        <w:spacing w:after="2"/>
        <w:rPr>
          <w:rFonts w:ascii="Bookman Old Style" w:hAnsi="Bookman Old Style"/>
        </w:rPr>
      </w:pPr>
    </w:p>
    <w:p w14:paraId="4F3A07E5" w14:textId="77777777" w:rsidR="001F7B15" w:rsidRDefault="001F7B15" w:rsidP="00EA331B">
      <w:pPr>
        <w:pStyle w:val="BodyText3"/>
        <w:spacing w:after="2"/>
        <w:ind w:firstLine="360"/>
        <w:rPr>
          <w:rFonts w:ascii="Bookman Old Style" w:hAnsi="Bookman Old Style"/>
        </w:rPr>
      </w:pPr>
      <w:r>
        <w:rPr>
          <w:rFonts w:ascii="Bookman Old Style" w:hAnsi="Bookman Old Style"/>
        </w:rPr>
        <w:t xml:space="preserve">He also said (Vol.3 page 33): “They unanimously agreed that he (i.e. </w:t>
      </w:r>
      <w:r w:rsidR="00692290">
        <w:rPr>
          <w:rFonts w:ascii="Bookman Old Style" w:hAnsi="Bookman Old Style"/>
        </w:rPr>
        <w:t>Ali</w:t>
      </w:r>
      <w:r>
        <w:rPr>
          <w:rFonts w:ascii="Bookman Old Style" w:hAnsi="Bookman Old Style"/>
        </w:rPr>
        <w:t xml:space="preserve">) prayed towards the two </w:t>
      </w:r>
      <w:r w:rsidR="004123D8">
        <w:rPr>
          <w:rFonts w:ascii="Bookman Old Style" w:hAnsi="Bookman Old Style"/>
        </w:rPr>
        <w:t>Q</w:t>
      </w:r>
      <w:r>
        <w:rPr>
          <w:rFonts w:ascii="Bookman Old Style" w:hAnsi="Bookman Old Style"/>
        </w:rPr>
        <w:t>iblas (Bait Al-Maqdis</w:t>
      </w:r>
      <w:r w:rsidR="004123D8">
        <w:rPr>
          <w:rFonts w:ascii="Bookman Old Style" w:hAnsi="Bookman Old Style"/>
        </w:rPr>
        <w:t xml:space="preserve"> [</w:t>
      </w:r>
      <w:smartTag w:uri="urn:schemas-microsoft-com:office:smarttags" w:element="City">
        <w:smartTag w:uri="urn:schemas-microsoft-com:office:smarttags" w:element="place">
          <w:r w:rsidR="004123D8">
            <w:rPr>
              <w:rFonts w:ascii="Bookman Old Style" w:hAnsi="Bookman Old Style"/>
            </w:rPr>
            <w:t>Jerusalem</w:t>
          </w:r>
        </w:smartTag>
      </w:smartTag>
      <w:r w:rsidR="004123D8">
        <w:rPr>
          <w:rFonts w:ascii="Bookman Old Style" w:hAnsi="Bookman Old Style"/>
        </w:rPr>
        <w:t>]</w:t>
      </w:r>
      <w:r>
        <w:rPr>
          <w:rFonts w:ascii="Bookman Old Style" w:hAnsi="Bookman Old Style"/>
        </w:rPr>
        <w:t xml:space="preserve"> and then </w:t>
      </w:r>
      <w:r w:rsidR="004123D8">
        <w:rPr>
          <w:rFonts w:ascii="Bookman Old Style" w:hAnsi="Bookman Old Style"/>
        </w:rPr>
        <w:t xml:space="preserve">the </w:t>
      </w:r>
      <w:r>
        <w:rPr>
          <w:rFonts w:ascii="Bookman Old Style" w:hAnsi="Bookman Old Style"/>
        </w:rPr>
        <w:t xml:space="preserve">Ka’aba) migrated (to </w:t>
      </w:r>
      <w:smartTag w:uri="urn:schemas-microsoft-com:office:smarttags" w:element="City">
        <w:smartTag w:uri="urn:schemas-microsoft-com:office:smarttags" w:element="place">
          <w:r>
            <w:rPr>
              <w:rFonts w:ascii="Bookman Old Style" w:hAnsi="Bookman Old Style"/>
            </w:rPr>
            <w:t>Medina</w:t>
          </w:r>
        </w:smartTag>
      </w:smartTag>
      <w:r>
        <w:rPr>
          <w:rFonts w:ascii="Bookman Old Style" w:hAnsi="Bookman Old Style"/>
        </w:rPr>
        <w:t xml:space="preserve">), took part in the </w:t>
      </w:r>
      <w:smartTag w:uri="urn:schemas-microsoft-com:office:smarttags" w:element="City">
        <w:smartTag w:uri="urn:schemas-microsoft-com:office:smarttags" w:element="place">
          <w:r>
            <w:rPr>
              <w:rFonts w:ascii="Bookman Old Style" w:hAnsi="Bookman Old Style"/>
            </w:rPr>
            <w:t>Battle</w:t>
          </w:r>
        </w:smartTag>
      </w:smartTag>
      <w:r>
        <w:rPr>
          <w:rFonts w:ascii="Bookman Old Style" w:hAnsi="Bookman Old Style"/>
        </w:rPr>
        <w:t xml:space="preserve"> of </w:t>
      </w:r>
      <w:r>
        <w:rPr>
          <w:rFonts w:ascii="Bookman Old Style" w:hAnsi="Bookman Old Style"/>
          <w:i/>
          <w:iCs/>
        </w:rPr>
        <w:t>Badr</w:t>
      </w:r>
      <w:r>
        <w:rPr>
          <w:rFonts w:ascii="Bookman Old Style" w:hAnsi="Bookman Old Style"/>
        </w:rPr>
        <w:t xml:space="preserve">, </w:t>
      </w:r>
      <w:r>
        <w:rPr>
          <w:rFonts w:ascii="Bookman Old Style" w:hAnsi="Bookman Old Style"/>
          <w:spacing w:val="-4"/>
        </w:rPr>
        <w:t xml:space="preserve">that of </w:t>
      </w:r>
      <w:r>
        <w:rPr>
          <w:rFonts w:ascii="Bookman Old Style" w:hAnsi="Bookman Old Style"/>
          <w:i/>
          <w:iCs/>
          <w:spacing w:val="-4"/>
        </w:rPr>
        <w:t>Al-Hudaibiyat</w:t>
      </w:r>
      <w:r>
        <w:rPr>
          <w:rFonts w:ascii="Bookman Old Style" w:hAnsi="Bookman Old Style"/>
          <w:spacing w:val="-4"/>
        </w:rPr>
        <w:t xml:space="preserve"> and all confrontations.</w:t>
      </w:r>
      <w:r>
        <w:rPr>
          <w:rFonts w:ascii="Bookman Old Style" w:hAnsi="Bookman Old Style"/>
        </w:rPr>
        <w:t xml:space="preserve"> He excelled himself greatly in the Battles of </w:t>
      </w:r>
      <w:r>
        <w:rPr>
          <w:rFonts w:ascii="Bookman Old Style" w:hAnsi="Bookman Old Style"/>
          <w:i/>
          <w:iCs/>
        </w:rPr>
        <w:t>Badr,</w:t>
      </w:r>
      <w:r>
        <w:rPr>
          <w:rFonts w:ascii="Bookman Old Style" w:hAnsi="Bookman Old Style"/>
        </w:rPr>
        <w:t xml:space="preserve"> </w:t>
      </w:r>
      <w:r>
        <w:rPr>
          <w:rFonts w:ascii="Bookman Old Style" w:hAnsi="Bookman Old Style"/>
          <w:i/>
          <w:iCs/>
        </w:rPr>
        <w:t>Uhud, Al-Khandaq</w:t>
      </w:r>
      <w:r>
        <w:rPr>
          <w:rFonts w:ascii="Bookman Old Style" w:hAnsi="Bookman Old Style"/>
        </w:rPr>
        <w:t xml:space="preserve"> and </w:t>
      </w:r>
      <w:r>
        <w:rPr>
          <w:rFonts w:ascii="Bookman Old Style" w:hAnsi="Bookman Old Style"/>
          <w:i/>
          <w:iCs/>
        </w:rPr>
        <w:t>Khaibar.</w:t>
      </w:r>
      <w:r>
        <w:rPr>
          <w:rFonts w:ascii="Bookman Old Style" w:hAnsi="Bookman Old Style"/>
        </w:rPr>
        <w:t xml:space="preserve"> </w:t>
      </w:r>
      <w:r>
        <w:rPr>
          <w:rFonts w:ascii="Bookman Old Style" w:hAnsi="Bookman Old Style"/>
          <w:spacing w:val="-4"/>
        </w:rPr>
        <w:t xml:space="preserve">He </w:t>
      </w:r>
      <w:r w:rsidR="00EA331B">
        <w:rPr>
          <w:rFonts w:ascii="Bookman Old Style" w:hAnsi="Bookman Old Style"/>
          <w:spacing w:val="-4"/>
        </w:rPr>
        <w:t>fought courageously</w:t>
      </w:r>
      <w:r>
        <w:rPr>
          <w:rFonts w:ascii="Bookman Old Style" w:hAnsi="Bookman Old Style"/>
          <w:spacing w:val="-4"/>
        </w:rPr>
        <w:t xml:space="preserve"> in those confrontations,</w:t>
      </w:r>
      <w:r>
        <w:rPr>
          <w:rFonts w:ascii="Bookman Old Style" w:hAnsi="Bookman Old Style"/>
        </w:rPr>
        <w:t xml:space="preserve"> and stood in them an honorable position. He was the holder of the flag of </w:t>
      </w:r>
      <w:r w:rsidR="00ED5AFF">
        <w:rPr>
          <w:rFonts w:ascii="Bookman Old Style" w:hAnsi="Bookman Old Style"/>
        </w:rPr>
        <w:t>Allâh</w:t>
      </w:r>
      <w:r>
        <w:rPr>
          <w:rFonts w:ascii="Bookman Old Style" w:hAnsi="Bookman Old Style"/>
        </w:rPr>
        <w:t xml:space="preserve">’s </w:t>
      </w:r>
      <w:r w:rsidR="00FC306A">
        <w:rPr>
          <w:rFonts w:ascii="Bookman Old Style" w:hAnsi="Bookman Old Style"/>
        </w:rPr>
        <w:lastRenderedPageBreak/>
        <w:t>Messenger</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in many places: he held it on the day of </w:t>
      </w:r>
      <w:r>
        <w:rPr>
          <w:rFonts w:ascii="Bookman Old Style" w:hAnsi="Bookman Old Style"/>
          <w:i/>
          <w:iCs/>
        </w:rPr>
        <w:t>Badr</w:t>
      </w:r>
      <w:r>
        <w:rPr>
          <w:rFonts w:ascii="Bookman Old Style" w:hAnsi="Bookman Old Style"/>
        </w:rPr>
        <w:t xml:space="preserve"> (there is a dispute on that among the scholars) and when Mus’ab bin Umair was killed on the day of </w:t>
      </w:r>
      <w:r>
        <w:rPr>
          <w:rFonts w:ascii="Bookman Old Style" w:hAnsi="Bookman Old Style"/>
          <w:i/>
          <w:iCs/>
        </w:rPr>
        <w:t>Uhud</w:t>
      </w:r>
      <w:r>
        <w:rPr>
          <w:rFonts w:ascii="Bookman Old Style" w:hAnsi="Bookman Old Style"/>
        </w:rPr>
        <w:t xml:space="preserve">,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transferred the flag to his hands.</w:t>
      </w:r>
    </w:p>
    <w:p w14:paraId="004DC71E" w14:textId="77777777" w:rsidR="001F7B15" w:rsidRDefault="001F7B15">
      <w:pPr>
        <w:pStyle w:val="BodyText3"/>
        <w:spacing w:after="2"/>
        <w:rPr>
          <w:rFonts w:ascii="Bookman Old Style" w:hAnsi="Bookman Old Style"/>
        </w:rPr>
      </w:pPr>
    </w:p>
    <w:p w14:paraId="42DC8518" w14:textId="77777777" w:rsidR="001F7B15" w:rsidRPr="0023636A" w:rsidRDefault="001F7B15" w:rsidP="0023636A">
      <w:pPr>
        <w:pStyle w:val="BodyText3"/>
        <w:spacing w:after="2"/>
        <w:ind w:firstLine="360"/>
        <w:rPr>
          <w:rFonts w:ascii="Bookman Old Style" w:hAnsi="Bookman Old Style"/>
        </w:rPr>
      </w:pPr>
      <w:r>
        <w:rPr>
          <w:rFonts w:ascii="Bookman Old Style" w:hAnsi="Bookman Old Style"/>
        </w:rPr>
        <w:t xml:space="preserve">Ibn </w:t>
      </w:r>
      <w:r w:rsidR="00EB68EB">
        <w:rPr>
          <w:rFonts w:ascii="Bookman Old Style" w:hAnsi="Bookman Old Style"/>
        </w:rPr>
        <w:t>Taimiyah</w:t>
      </w:r>
      <w:r>
        <w:rPr>
          <w:rFonts w:ascii="Bookman Old Style" w:hAnsi="Bookman Old Style"/>
        </w:rPr>
        <w:t xml:space="preserve"> in his book </w:t>
      </w:r>
      <w:r>
        <w:rPr>
          <w:rFonts w:ascii="Bookman Old Style" w:hAnsi="Bookman Old Style"/>
          <w:i/>
          <w:iCs/>
        </w:rPr>
        <w:t>Minhaj As-Sunnah</w:t>
      </w:r>
      <w:r>
        <w:rPr>
          <w:rFonts w:ascii="Bookman Old Style" w:hAnsi="Bookman Old Style"/>
        </w:rPr>
        <w:t xml:space="preserve"> (Vol.1, page: 178) said: “Abubakr and Omar have always </w:t>
      </w:r>
      <w:r w:rsidR="00EA331B" w:rsidRPr="00EA331B">
        <w:rPr>
          <w:rFonts w:ascii="Bookman Old Style" w:hAnsi="Bookman Old Style"/>
        </w:rPr>
        <w:t>been kind to</w:t>
      </w:r>
      <w:r>
        <w:rPr>
          <w:rFonts w:ascii="Bookman Old Style" w:hAnsi="Bookman Old Style"/>
        </w:rPr>
        <w:t xml:space="preserve"> </w:t>
      </w:r>
      <w:r w:rsidR="00692290">
        <w:rPr>
          <w:rFonts w:ascii="Bookman Old Style" w:hAnsi="Bookman Old Style"/>
        </w:rPr>
        <w:t>Ali</w:t>
      </w:r>
      <w:r>
        <w:rPr>
          <w:rFonts w:ascii="Bookman Old Style" w:hAnsi="Bookman Old Style"/>
        </w:rPr>
        <w:t xml:space="preserve"> in every manner: they always consider</w:t>
      </w:r>
      <w:r w:rsidR="00EA331B">
        <w:rPr>
          <w:rFonts w:ascii="Bookman Old Style" w:hAnsi="Bookman Old Style"/>
        </w:rPr>
        <w:t>ed</w:t>
      </w:r>
      <w:r>
        <w:rPr>
          <w:rFonts w:ascii="Bookman Old Style" w:hAnsi="Bookman Old Style"/>
        </w:rPr>
        <w:t xml:space="preserve"> him and the rest of the Banu Hashim before others in donations; they consider</w:t>
      </w:r>
      <w:r w:rsidR="00EA331B">
        <w:rPr>
          <w:rFonts w:ascii="Bookman Old Style" w:hAnsi="Bookman Old Style"/>
        </w:rPr>
        <w:t>ed</w:t>
      </w:r>
      <w:r>
        <w:rPr>
          <w:rFonts w:ascii="Bookman Old Style" w:hAnsi="Bookman Old Style"/>
        </w:rPr>
        <w:t xml:space="preserve"> him in rank, sanctity, love, loyalty, praises and respect as they d</w:t>
      </w:r>
      <w:r w:rsidR="00EA331B">
        <w:rPr>
          <w:rFonts w:ascii="Bookman Old Style" w:hAnsi="Bookman Old Style"/>
        </w:rPr>
        <w:t>id</w:t>
      </w:r>
      <w:r>
        <w:rPr>
          <w:rFonts w:ascii="Bookman Old Style" w:hAnsi="Bookman Old Style"/>
        </w:rPr>
        <w:t xml:space="preserve"> with his counterparts; they grant</w:t>
      </w:r>
      <w:r w:rsidR="00EA331B">
        <w:rPr>
          <w:rFonts w:ascii="Bookman Old Style" w:hAnsi="Bookman Old Style"/>
        </w:rPr>
        <w:t>ed</w:t>
      </w:r>
      <w:r>
        <w:rPr>
          <w:rFonts w:ascii="Bookman Old Style" w:hAnsi="Bookman Old Style"/>
        </w:rPr>
        <w:t xml:space="preserve"> him the merit, which </w:t>
      </w:r>
      <w:r w:rsidR="00ED5AFF">
        <w:rPr>
          <w:rFonts w:ascii="Bookman Old Style" w:hAnsi="Bookman Old Style"/>
        </w:rPr>
        <w:t>Allâh</w:t>
      </w:r>
      <w:r>
        <w:rPr>
          <w:rFonts w:ascii="Bookman Old Style" w:hAnsi="Bookman Old Style"/>
        </w:rPr>
        <w:t xml:space="preserve"> has blessed him with besides others of his type. They were never known to have uttered any ill statement against </w:t>
      </w:r>
      <w:r w:rsidR="00692290">
        <w:rPr>
          <w:rFonts w:ascii="Bookman Old Style" w:hAnsi="Bookman Old Style"/>
        </w:rPr>
        <w:t>Ali</w:t>
      </w:r>
      <w:r>
        <w:rPr>
          <w:rFonts w:ascii="Bookman Old Style" w:hAnsi="Bookman Old Style"/>
        </w:rPr>
        <w:t xml:space="preserve">, neither against any of the Banu Hashim […] As well as </w:t>
      </w:r>
      <w:r w:rsidR="00692290">
        <w:rPr>
          <w:rFonts w:ascii="Bookman Old Style" w:hAnsi="Bookman Old Style"/>
        </w:rPr>
        <w:t>Ali</w:t>
      </w:r>
      <w:r>
        <w:rPr>
          <w:rFonts w:ascii="Bookman Old Style" w:hAnsi="Bookman Old Style"/>
        </w:rPr>
        <w:t xml:space="preserve"> </w:t>
      </w:r>
      <w:r>
        <w:rPr>
          <w:rFonts w:ascii="Bookman Old Style" w:hAnsi="Bookman Old Style"/>
        </w:rPr>
        <w:sym w:font="AGA Arabesque" w:char="F074"/>
      </w:r>
      <w:r>
        <w:rPr>
          <w:rFonts w:ascii="Bookman Old Style" w:hAnsi="Bookman Old Style"/>
        </w:rPr>
        <w:t xml:space="preserve">, it has been confirmed from him his love for both of them (Abubakr and Omar), his loyalty, respect and his consideration for them more than </w:t>
      </w:r>
      <w:r w:rsidR="0023636A">
        <w:rPr>
          <w:rFonts w:ascii="Bookman Old Style" w:hAnsi="Bookman Old Style"/>
        </w:rPr>
        <w:t xml:space="preserve">for </w:t>
      </w:r>
      <w:r>
        <w:rPr>
          <w:rFonts w:ascii="Bookman Old Style" w:hAnsi="Bookman Old Style"/>
        </w:rPr>
        <w:t>all others in this Ummah</w:t>
      </w:r>
      <w:r w:rsidR="0023636A">
        <w:rPr>
          <w:rFonts w:ascii="Bookman Old Style" w:hAnsi="Bookman Old Style"/>
        </w:rPr>
        <w:t>;</w:t>
      </w:r>
      <w:r>
        <w:rPr>
          <w:rFonts w:ascii="Bookman Old Style" w:hAnsi="Bookman Old Style"/>
        </w:rPr>
        <w:t xml:space="preserve"> and he has never been known to have said any ill word against them, nor to have said that he was </w:t>
      </w:r>
      <w:r>
        <w:rPr>
          <w:rFonts w:ascii="Bookman Old Style" w:hAnsi="Bookman Old Style"/>
        </w:rPr>
        <w:lastRenderedPageBreak/>
        <w:t xml:space="preserve">the worthier of the leadership (after the death of the Prophet </w:t>
      </w:r>
      <w:r>
        <w:rPr>
          <w:rFonts w:ascii="Bookman Old Style" w:hAnsi="Bookman Old Style" w:cs="Andalus"/>
        </w:rPr>
        <w:sym w:font="AGA Arabesque" w:char="F072"/>
      </w:r>
      <w:r w:rsidR="0023636A">
        <w:rPr>
          <w:rFonts w:ascii="Bookman Old Style" w:hAnsi="Bookman Old Style"/>
        </w:rPr>
        <w:t xml:space="preserve">) </w:t>
      </w:r>
      <w:r>
        <w:rPr>
          <w:rFonts w:ascii="Bookman Old Style" w:hAnsi="Bookman Old Style"/>
        </w:rPr>
        <w:t>than Abubakr and Omar</w:t>
      </w:r>
      <w:r w:rsidRPr="0023636A">
        <w:rPr>
          <w:rFonts w:ascii="Bookman Old Style" w:hAnsi="Bookman Old Style"/>
        </w:rPr>
        <w:t xml:space="preserve">. </w:t>
      </w:r>
      <w:r w:rsidR="0023636A" w:rsidRPr="0023636A">
        <w:rPr>
          <w:rFonts w:ascii="Bookman Old Style" w:hAnsi="Bookman Old Style"/>
        </w:rPr>
        <w:t>And this is well known by those among specialists and profanes who know authentic reports from the companions by people of authority</w:t>
      </w:r>
      <w:r w:rsidRPr="0023636A">
        <w:rPr>
          <w:rFonts w:ascii="Bookman Old Style" w:hAnsi="Bookman Old Style"/>
        </w:rPr>
        <w:t>.</w:t>
      </w:r>
    </w:p>
    <w:p w14:paraId="20EAB03B" w14:textId="77777777" w:rsidR="001F7B15" w:rsidRDefault="001F7B15">
      <w:pPr>
        <w:pStyle w:val="BodyText3"/>
        <w:spacing w:after="2"/>
        <w:rPr>
          <w:rFonts w:ascii="Bookman Old Style" w:hAnsi="Bookman Old Style"/>
        </w:rPr>
      </w:pPr>
    </w:p>
    <w:p w14:paraId="6677865F" w14:textId="77777777" w:rsidR="001F7B15" w:rsidRDefault="001F7B15" w:rsidP="0023636A">
      <w:pPr>
        <w:pStyle w:val="BodyText3"/>
        <w:spacing w:after="2"/>
        <w:ind w:firstLine="360"/>
        <w:rPr>
          <w:rFonts w:ascii="Bookman Old Style" w:hAnsi="Bookman Old Style"/>
        </w:rPr>
      </w:pPr>
      <w:r>
        <w:rPr>
          <w:rFonts w:ascii="Bookman Old Style" w:hAnsi="Bookman Old Style"/>
        </w:rPr>
        <w:t xml:space="preserve">He also said: “As for </w:t>
      </w:r>
      <w:r w:rsidR="00692290">
        <w:rPr>
          <w:rFonts w:ascii="Bookman Old Style" w:hAnsi="Bookman Old Style"/>
        </w:rPr>
        <w:t>Ali</w:t>
      </w:r>
      <w:r>
        <w:rPr>
          <w:rFonts w:ascii="Bookman Old Style" w:hAnsi="Bookman Old Style"/>
        </w:rPr>
        <w:t xml:space="preserve"> </w:t>
      </w:r>
      <w:r>
        <w:rPr>
          <w:rFonts w:ascii="Bookman Old Style" w:hAnsi="Bookman Old Style"/>
        </w:rPr>
        <w:sym w:font="AGA Arabesque" w:char="F074"/>
      </w:r>
      <w:r>
        <w:rPr>
          <w:rFonts w:ascii="Bookman Old Style" w:hAnsi="Bookman Old Style"/>
        </w:rPr>
        <w:t xml:space="preserve">, the people of </w:t>
      </w:r>
      <w:r w:rsidR="0023636A">
        <w:rPr>
          <w:rFonts w:ascii="Bookman Old Style" w:hAnsi="Bookman Old Style"/>
        </w:rPr>
        <w:t xml:space="preserve">the </w:t>
      </w:r>
      <w:r>
        <w:rPr>
          <w:rFonts w:ascii="Bookman Old Style" w:hAnsi="Bookman Old Style"/>
        </w:rPr>
        <w:t xml:space="preserve">Sunnah love and befriend him, and they testify that he is one of the Orthodox Caliphs and rightly guided </w:t>
      </w:r>
      <w:r w:rsidR="0023636A">
        <w:rPr>
          <w:rFonts w:ascii="Bookman Old Style" w:hAnsi="Bookman Old Style"/>
        </w:rPr>
        <w:t>I</w:t>
      </w:r>
      <w:r>
        <w:rPr>
          <w:rFonts w:ascii="Bookman Old Style" w:hAnsi="Bookman Old Style"/>
        </w:rPr>
        <w:t>mams”.</w:t>
      </w:r>
    </w:p>
    <w:p w14:paraId="126ADA88" w14:textId="77777777" w:rsidR="001F7B15" w:rsidRDefault="001F7B15">
      <w:pPr>
        <w:pStyle w:val="BodyText3"/>
        <w:spacing w:after="2"/>
        <w:rPr>
          <w:rFonts w:ascii="Bookman Old Style" w:hAnsi="Bookman Old Style"/>
        </w:rPr>
      </w:pPr>
    </w:p>
    <w:p w14:paraId="284E5C17" w14:textId="77777777" w:rsidR="001F7B15" w:rsidRDefault="001F7B15" w:rsidP="00E70B38">
      <w:pPr>
        <w:pStyle w:val="BodyText3"/>
        <w:spacing w:after="2"/>
        <w:ind w:firstLine="360"/>
        <w:rPr>
          <w:rFonts w:ascii="Bookman Old Style" w:hAnsi="Bookman Old Style"/>
        </w:rPr>
      </w:pPr>
      <w:r>
        <w:rPr>
          <w:rFonts w:ascii="Bookman Old Style" w:hAnsi="Bookman Old Style"/>
        </w:rPr>
        <w:t xml:space="preserve">Ibn Hajar (Rahimahullah) in his book </w:t>
      </w:r>
      <w:r>
        <w:rPr>
          <w:rFonts w:ascii="Bookman Old Style" w:hAnsi="Bookman Old Style"/>
          <w:i/>
          <w:iCs/>
        </w:rPr>
        <w:t>At-Taqreeb</w:t>
      </w:r>
      <w:r>
        <w:rPr>
          <w:rFonts w:ascii="Bookman Old Style" w:hAnsi="Bookman Old Style"/>
        </w:rPr>
        <w:t xml:space="preserve"> said: “</w:t>
      </w:r>
      <w:r w:rsidR="00692290">
        <w:rPr>
          <w:rFonts w:ascii="Bookman Old Style" w:hAnsi="Bookman Old Style"/>
        </w:rPr>
        <w:t>Ali</w:t>
      </w:r>
      <w:r>
        <w:rPr>
          <w:rFonts w:ascii="Bookman Old Style" w:hAnsi="Bookman Old Style"/>
        </w:rPr>
        <w:t xml:space="preserve"> bin Abi Talib bin Abdul Muttalib bin Hashim, the Hashemite, Hidarat, Abu Turab, and the father of the two Hassans (Hassan and Hussein), son of the uncle of </w:t>
      </w:r>
      <w:r w:rsidR="00ED5AFF">
        <w:rPr>
          <w:rFonts w:ascii="Bookman Old Style" w:hAnsi="Bookman Old Style"/>
        </w:rPr>
        <w:t>Allâh</w:t>
      </w:r>
      <w:r>
        <w:rPr>
          <w:rFonts w:ascii="Bookman Old Style" w:hAnsi="Bookman Old Style"/>
        </w:rPr>
        <w:t xml:space="preserve">’s </w:t>
      </w:r>
      <w:r w:rsidR="00FC306A">
        <w:rPr>
          <w:rFonts w:ascii="Bookman Old Style" w:hAnsi="Bookman Old Style"/>
        </w:rPr>
        <w:t>Messenger</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and husband of his daughter, he was among the first to accept Islam. In fact the majority considered him to be the first, and he is the preceding Arab, one of the ten (mentioned by the Prophet </w:t>
      </w:r>
      <w:r>
        <w:rPr>
          <w:rFonts w:ascii="Bookman Old Style" w:hAnsi="Bookman Old Style" w:cs="Andalus"/>
        </w:rPr>
        <w:sym w:font="AGA Arabesque" w:char="F072"/>
      </w:r>
      <w:r>
        <w:rPr>
          <w:rFonts w:ascii="Bookman Old Style" w:hAnsi="Bookman Old Style"/>
        </w:rPr>
        <w:t xml:space="preserve"> to enter </w:t>
      </w:r>
      <w:smartTag w:uri="urn:schemas-microsoft-com:office:smarttags" w:element="place">
        <w:r>
          <w:rPr>
            <w:rFonts w:ascii="Bookman Old Style" w:hAnsi="Bookman Old Style"/>
          </w:rPr>
          <w:t>Paradise</w:t>
        </w:r>
      </w:smartTag>
      <w:r>
        <w:rPr>
          <w:rFonts w:ascii="Bookman Old Style" w:hAnsi="Bookman Old Style"/>
        </w:rPr>
        <w:t>). He died in Ramadan in the 40</w:t>
      </w:r>
      <w:r>
        <w:rPr>
          <w:rFonts w:ascii="Bookman Old Style" w:hAnsi="Bookman Old Style"/>
          <w:vertAlign w:val="superscript"/>
        </w:rPr>
        <w:t>th</w:t>
      </w:r>
      <w:r>
        <w:rPr>
          <w:rFonts w:ascii="Bookman Old Style" w:hAnsi="Bookman Old Style"/>
        </w:rPr>
        <w:t xml:space="preserve"> year of Hegira. The people of Sunnah have unanimously agreed that by then he was the best son of Adam among the living on the earth. He </w:t>
      </w:r>
      <w:r>
        <w:rPr>
          <w:rFonts w:ascii="Bookman Old Style" w:hAnsi="Bookman Old Style"/>
          <w:spacing w:val="-2"/>
        </w:rPr>
        <w:lastRenderedPageBreak/>
        <w:t xml:space="preserve">had 63 years according to the predominant </w:t>
      </w:r>
      <w:r>
        <w:rPr>
          <w:rFonts w:ascii="Bookman Old Style" w:hAnsi="Bookman Old Style"/>
        </w:rPr>
        <w:t xml:space="preserve">opinion. He had 15 sons and 18 daughters. That has been mentioned by Al-A’miriy in his book </w:t>
      </w:r>
      <w:r>
        <w:rPr>
          <w:rFonts w:ascii="Bookman Old Style" w:hAnsi="Bookman Old Style"/>
          <w:i/>
          <w:iCs/>
        </w:rPr>
        <w:t>Ar-Riyad</w:t>
      </w:r>
      <w:r>
        <w:rPr>
          <w:rFonts w:ascii="Bookman Old Style" w:hAnsi="Bookman Old Style"/>
        </w:rPr>
        <w:t xml:space="preserve"> </w:t>
      </w:r>
      <w:r>
        <w:rPr>
          <w:rFonts w:ascii="Bookman Old Style" w:hAnsi="Bookman Old Style"/>
          <w:i/>
          <w:iCs/>
        </w:rPr>
        <w:t>Al-Mustataba</w:t>
      </w:r>
      <w:r w:rsidR="00E70B38">
        <w:rPr>
          <w:rFonts w:ascii="Bookman Old Style" w:hAnsi="Bookman Old Style"/>
          <w:i/>
          <w:iCs/>
        </w:rPr>
        <w:t>h</w:t>
      </w:r>
      <w:r>
        <w:rPr>
          <w:rFonts w:ascii="Bookman Old Style" w:hAnsi="Bookman Old Style"/>
        </w:rPr>
        <w:t xml:space="preserve"> </w:t>
      </w:r>
      <w:r>
        <w:rPr>
          <w:rFonts w:ascii="Bookman Old Style" w:hAnsi="Bookman Old Style"/>
          <w:i/>
          <w:iCs/>
        </w:rPr>
        <w:t>among the</w:t>
      </w:r>
      <w:r>
        <w:rPr>
          <w:rFonts w:ascii="Bookman Old Style" w:hAnsi="Bookman Old Style"/>
        </w:rPr>
        <w:t xml:space="preserve"> </w:t>
      </w:r>
      <w:r w:rsidR="00D85971">
        <w:rPr>
          <w:rFonts w:ascii="Bookman Old Style" w:hAnsi="Bookman Old Style"/>
          <w:i/>
          <w:iCs/>
        </w:rPr>
        <w:t>Sahabah</w:t>
      </w:r>
      <w:r>
        <w:rPr>
          <w:rFonts w:ascii="Bookman Old Style" w:hAnsi="Bookman Old Style"/>
          <w:i/>
          <w:iCs/>
        </w:rPr>
        <w:t xml:space="preserve"> who narrated in Sahihain</w:t>
      </w:r>
      <w:r>
        <w:rPr>
          <w:rFonts w:ascii="Bookman Old Style" w:hAnsi="Bookman Old Style"/>
        </w:rPr>
        <w:t xml:space="preserve"> (page: 180). He then mentioned them by their names, mentioned their mothers and then said: “and the progeny of </w:t>
      </w:r>
      <w:r w:rsidR="00692290">
        <w:rPr>
          <w:rFonts w:ascii="Bookman Old Style" w:hAnsi="Bookman Old Style"/>
        </w:rPr>
        <w:t>Ali</w:t>
      </w:r>
      <w:r>
        <w:rPr>
          <w:rFonts w:ascii="Bookman Old Style" w:hAnsi="Bookman Old Style"/>
        </w:rPr>
        <w:t xml:space="preserve"> is from the </w:t>
      </w:r>
      <w:r>
        <w:rPr>
          <w:rFonts w:ascii="Bookman Old Style" w:hAnsi="Bookman Old Style"/>
          <w:spacing w:val="-14"/>
        </w:rPr>
        <w:t>children of Al-Hassan, Al-Hussein, Muhammad</w:t>
      </w:r>
      <w:r w:rsidR="00E70B38">
        <w:rPr>
          <w:rFonts w:ascii="Bookman Old Style" w:hAnsi="Bookman Old Style"/>
          <w:spacing w:val="-14"/>
        </w:rPr>
        <w:t>, Omar</w:t>
      </w:r>
      <w:r>
        <w:rPr>
          <w:rFonts w:ascii="Bookman Old Style" w:hAnsi="Bookman Old Style"/>
        </w:rPr>
        <w:t xml:space="preserve"> and </w:t>
      </w:r>
      <w:r w:rsidR="00E82E8D">
        <w:rPr>
          <w:rFonts w:ascii="Bookman Old Style" w:hAnsi="Bookman Old Style"/>
        </w:rPr>
        <w:t>Al-Abbas</w:t>
      </w:r>
      <w:r>
        <w:rPr>
          <w:rFonts w:ascii="Bookman Old Style" w:hAnsi="Bookman Old Style"/>
        </w:rPr>
        <w:t>”.</w:t>
      </w:r>
    </w:p>
    <w:p w14:paraId="612F992C" w14:textId="77777777" w:rsidR="001F7B15" w:rsidRDefault="001F7B15">
      <w:pPr>
        <w:pStyle w:val="BodyText3"/>
        <w:spacing w:after="2"/>
        <w:rPr>
          <w:rFonts w:ascii="Bookman Old Style" w:hAnsi="Bookman Old Style"/>
        </w:rPr>
      </w:pPr>
    </w:p>
    <w:p w14:paraId="7A141D60" w14:textId="77777777" w:rsidR="001F7B15" w:rsidRDefault="001F7B15">
      <w:pPr>
        <w:pStyle w:val="Heading2"/>
        <w:rPr>
          <w:rFonts w:ascii="Bookman Old Style" w:hAnsi="Bookman Old Style"/>
          <w:b w:val="0"/>
        </w:rPr>
      </w:pPr>
      <w:bookmarkStart w:id="98" w:name="_Toc33969436"/>
      <w:bookmarkStart w:id="99" w:name="_Toc54444519"/>
      <w:bookmarkStart w:id="100" w:name="_Toc54492917"/>
      <w:bookmarkStart w:id="101" w:name="_Toc54493219"/>
      <w:r>
        <w:rPr>
          <w:rFonts w:ascii="Bookman Old Style" w:hAnsi="Bookman Old Style"/>
        </w:rPr>
        <w:t xml:space="preserve">The grandson of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b w:val="0"/>
          <w:bCs w:val="0"/>
        </w:rPr>
        <w:sym w:font="AGA Arabesque" w:char="F072"/>
      </w:r>
      <w:r>
        <w:rPr>
          <w:rFonts w:ascii="Bookman Old Style" w:hAnsi="Bookman Old Style"/>
        </w:rPr>
        <w:t xml:space="preserve"> Al-Hassan bin </w:t>
      </w:r>
      <w:r w:rsidR="00692290">
        <w:rPr>
          <w:rFonts w:ascii="Bookman Old Style" w:hAnsi="Bookman Old Style"/>
        </w:rPr>
        <w:t>Ali</w:t>
      </w:r>
      <w:r>
        <w:rPr>
          <w:rFonts w:ascii="Bookman Old Style" w:hAnsi="Bookman Old Style"/>
        </w:rPr>
        <w:t xml:space="preserve"> bin Abi Talib </w:t>
      </w:r>
      <w:r>
        <w:rPr>
          <w:rFonts w:ascii="Bookman Old Style" w:hAnsi="Bookman Old Style"/>
          <w:b w:val="0"/>
          <w:bCs w:val="0"/>
        </w:rPr>
        <w:sym w:font="AGA Arabesque" w:char="F074"/>
      </w:r>
      <w:bookmarkEnd w:id="98"/>
      <w:bookmarkEnd w:id="99"/>
      <w:bookmarkEnd w:id="100"/>
      <w:bookmarkEnd w:id="101"/>
      <w:r>
        <w:rPr>
          <w:rFonts w:ascii="Bookman Old Style" w:hAnsi="Bookman Old Style"/>
          <w:b w:val="0"/>
          <w:bCs w:val="0"/>
        </w:rPr>
        <w:t xml:space="preserve"> </w:t>
      </w:r>
    </w:p>
    <w:p w14:paraId="70B7D765" w14:textId="77777777" w:rsidR="001F7B15" w:rsidRDefault="001F7B15" w:rsidP="00FE3579">
      <w:pPr>
        <w:pStyle w:val="BodyText3"/>
        <w:spacing w:after="2"/>
        <w:rPr>
          <w:rFonts w:ascii="Bookman Old Style" w:hAnsi="Bookman Old Style"/>
        </w:rPr>
      </w:pPr>
      <w:r>
        <w:rPr>
          <w:rFonts w:ascii="Bookman Old Style" w:hAnsi="Bookman Old Style"/>
        </w:rPr>
        <w:t xml:space="preserve">Ibn Abdul Bar in </w:t>
      </w:r>
      <w:r>
        <w:rPr>
          <w:rFonts w:ascii="Bookman Old Style" w:hAnsi="Bookman Old Style"/>
          <w:i/>
          <w:iCs/>
        </w:rPr>
        <w:t>Isti’aab</w:t>
      </w:r>
      <w:r>
        <w:rPr>
          <w:rFonts w:ascii="Bookman Old Style" w:hAnsi="Bookman Old Style"/>
        </w:rPr>
        <w:t xml:space="preserve"> (Vol.1, page: 369 </w:t>
      </w:r>
      <w:r w:rsidR="001E167C">
        <w:rPr>
          <w:rFonts w:ascii="Bookman Old Style" w:hAnsi="Bookman Old Style"/>
          <w:i/>
          <w:iCs/>
        </w:rPr>
        <w:t>Hashiya</w:t>
      </w:r>
      <w:r w:rsidR="00FE3579">
        <w:rPr>
          <w:rFonts w:ascii="Bookman Old Style" w:hAnsi="Bookman Old Style"/>
          <w:i/>
          <w:iCs/>
        </w:rPr>
        <w:t>tu</w:t>
      </w:r>
      <w:r>
        <w:rPr>
          <w:rFonts w:ascii="Bookman Old Style" w:hAnsi="Bookman Old Style"/>
          <w:i/>
          <w:iCs/>
        </w:rPr>
        <w:t>l</w:t>
      </w:r>
      <w:r w:rsidR="00FE3579">
        <w:rPr>
          <w:rFonts w:ascii="Bookman Old Style" w:hAnsi="Bookman Old Style"/>
          <w:i/>
          <w:iCs/>
        </w:rPr>
        <w:t xml:space="preserve"> </w:t>
      </w:r>
      <w:r w:rsidR="009F1AA2">
        <w:rPr>
          <w:rFonts w:ascii="Bookman Old Style" w:hAnsi="Bookman Old Style"/>
          <w:i/>
          <w:iCs/>
        </w:rPr>
        <w:t>Isabah</w:t>
      </w:r>
      <w:r>
        <w:rPr>
          <w:rFonts w:ascii="Bookman Old Style" w:hAnsi="Bookman Old Style"/>
        </w:rPr>
        <w:t xml:space="preserve">) said: “It has been confirmed by many authentic narrations that the Prophet </w:t>
      </w:r>
      <w:r>
        <w:rPr>
          <w:rFonts w:ascii="Bookman Old Style" w:hAnsi="Bookman Old Style" w:cs="Andalus"/>
        </w:rPr>
        <w:sym w:font="AGA Arabesque" w:char="F072"/>
      </w:r>
      <w:r>
        <w:rPr>
          <w:rFonts w:ascii="Bookman Old Style" w:hAnsi="Bookman Old Style"/>
        </w:rPr>
        <w:t xml:space="preserve"> said about Al-Hassan bin </w:t>
      </w:r>
      <w:r w:rsidR="00692290">
        <w:rPr>
          <w:rFonts w:ascii="Bookman Old Style" w:hAnsi="Bookman Old Style"/>
        </w:rPr>
        <w:t>Ali</w:t>
      </w:r>
      <w:r>
        <w:rPr>
          <w:rFonts w:ascii="Bookman Old Style" w:hAnsi="Bookman Old Style"/>
        </w:rPr>
        <w:t xml:space="preserve">: ‘This son of mine is a </w:t>
      </w:r>
      <w:r>
        <w:rPr>
          <w:rFonts w:ascii="Bookman Old Style" w:hAnsi="Bookman Old Style"/>
          <w:i/>
          <w:iCs/>
        </w:rPr>
        <w:t>Saiyid</w:t>
      </w:r>
      <w:r>
        <w:rPr>
          <w:rFonts w:ascii="Bookman Old Style" w:hAnsi="Bookman Old Style"/>
        </w:rPr>
        <w:t xml:space="preserve"> (i.e. chief), perhaps </w:t>
      </w:r>
      <w:r w:rsidR="00ED5AFF">
        <w:rPr>
          <w:rFonts w:ascii="Bookman Old Style" w:hAnsi="Bookman Old Style"/>
        </w:rPr>
        <w:t>Allâh</w:t>
      </w:r>
      <w:r>
        <w:rPr>
          <w:rFonts w:ascii="Bookman Old Style" w:hAnsi="Bookman Old Style"/>
        </w:rPr>
        <w:t xml:space="preserve"> will keep him alive until He brings reconciliation between two great groups of the Muslims through him”. (Narrated by a group of </w:t>
      </w:r>
      <w:r w:rsidR="00D85971">
        <w:rPr>
          <w:rFonts w:ascii="Bookman Old Style" w:hAnsi="Bookman Old Style"/>
        </w:rPr>
        <w:t>Sahabah</w:t>
      </w:r>
      <w:r>
        <w:rPr>
          <w:rFonts w:ascii="Bookman Old Style" w:hAnsi="Bookman Old Style"/>
        </w:rPr>
        <w:t xml:space="preserve">) And in the </w:t>
      </w:r>
      <w:r w:rsidR="0043578B">
        <w:rPr>
          <w:rFonts w:ascii="Bookman Old Style" w:hAnsi="Bookman Old Style"/>
        </w:rPr>
        <w:t>Hadith</w:t>
      </w:r>
      <w:r>
        <w:rPr>
          <w:rFonts w:ascii="Bookman Old Style" w:hAnsi="Bookman Old Style"/>
        </w:rPr>
        <w:t xml:space="preserve"> reported by Abubakr (he added): ‘He is my sweet scented plant (rayhana</w:t>
      </w:r>
      <w:r w:rsidR="004B6CEF">
        <w:rPr>
          <w:rFonts w:ascii="Bookman Old Style" w:hAnsi="Bookman Old Style"/>
        </w:rPr>
        <w:t>h</w:t>
      </w:r>
      <w:r>
        <w:rPr>
          <w:rFonts w:ascii="Bookman Old Style" w:hAnsi="Bookman Old Style"/>
        </w:rPr>
        <w:t xml:space="preserve">) in this world’. There is no chief greater than the one </w:t>
      </w:r>
      <w:r w:rsidR="0017283A">
        <w:rPr>
          <w:rFonts w:ascii="Bookman Old Style" w:hAnsi="Bookman Old Style"/>
        </w:rPr>
        <w:t xml:space="preserve">whom </w:t>
      </w:r>
      <w:r>
        <w:rPr>
          <w:rFonts w:ascii="Bookman Old Style" w:hAnsi="Bookman Old Style"/>
        </w:rPr>
        <w:t xml:space="preserve">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has called a chief. He was very patient, pious </w:t>
      </w:r>
      <w:r>
        <w:rPr>
          <w:rFonts w:ascii="Bookman Old Style" w:hAnsi="Bookman Old Style"/>
        </w:rPr>
        <w:lastRenderedPageBreak/>
        <w:t>and virtuous</w:t>
      </w:r>
      <w:r w:rsidR="00FE3579">
        <w:rPr>
          <w:rFonts w:ascii="Bookman Old Style" w:hAnsi="Bookman Old Style"/>
        </w:rPr>
        <w:t>.</w:t>
      </w:r>
      <w:r>
        <w:rPr>
          <w:rFonts w:ascii="Bookman Old Style" w:hAnsi="Bookman Old Style"/>
        </w:rPr>
        <w:t xml:space="preserve"> </w:t>
      </w:r>
      <w:r w:rsidR="00FE3579" w:rsidRPr="00FE3579">
        <w:rPr>
          <w:rFonts w:ascii="Bookman Old Style" w:hAnsi="Bookman Old Style"/>
        </w:rPr>
        <w:t xml:space="preserve">His piety and virtue urged him to give up the power and this world, </w:t>
      </w:r>
      <w:r w:rsidRPr="00FE3579">
        <w:rPr>
          <w:rFonts w:ascii="Bookman Old Style" w:hAnsi="Bookman Old Style"/>
        </w:rPr>
        <w:t>longing for that which</w:t>
      </w:r>
      <w:r>
        <w:rPr>
          <w:rFonts w:ascii="Bookman Old Style" w:hAnsi="Bookman Old Style"/>
        </w:rPr>
        <w:t xml:space="preserve"> is in the hands of </w:t>
      </w:r>
      <w:r w:rsidR="00ED5AFF">
        <w:rPr>
          <w:rFonts w:ascii="Bookman Old Style" w:hAnsi="Bookman Old Style"/>
        </w:rPr>
        <w:t>Allâh</w:t>
      </w:r>
      <w:r>
        <w:rPr>
          <w:rFonts w:ascii="Bookman Old Style" w:hAnsi="Bookman Old Style"/>
        </w:rPr>
        <w:t xml:space="preserve">, and he said: ‘By </w:t>
      </w:r>
      <w:r w:rsidR="00ED5AFF">
        <w:rPr>
          <w:rFonts w:ascii="Bookman Old Style" w:hAnsi="Bookman Old Style"/>
        </w:rPr>
        <w:t>Allâh</w:t>
      </w:r>
      <w:r w:rsidR="0017283A">
        <w:rPr>
          <w:rFonts w:ascii="Bookman Old Style" w:hAnsi="Bookman Old Style"/>
        </w:rPr>
        <w:t xml:space="preserve"> I have never loved</w:t>
      </w:r>
      <w:r>
        <w:rPr>
          <w:rFonts w:ascii="Bookman Old Style" w:hAnsi="Bookman Old Style"/>
        </w:rPr>
        <w:t xml:space="preserve"> -ever since I realized what benefits and harm</w:t>
      </w:r>
      <w:r w:rsidR="0017283A">
        <w:rPr>
          <w:rFonts w:ascii="Bookman Old Style" w:hAnsi="Bookman Old Style"/>
        </w:rPr>
        <w:t>s</w:t>
      </w:r>
      <w:r>
        <w:rPr>
          <w:rFonts w:ascii="Bookman Old Style" w:hAnsi="Bookman Old Style"/>
        </w:rPr>
        <w:t xml:space="preserve"> me- to take up the affairs of the Ummah of Muhammad </w:t>
      </w:r>
      <w:r>
        <w:rPr>
          <w:rFonts w:ascii="Bookman Old Style" w:hAnsi="Bookman Old Style" w:cs="Andalus"/>
        </w:rPr>
        <w:sym w:font="AGA Arabesque" w:char="F072"/>
      </w:r>
      <w:r>
        <w:rPr>
          <w:rFonts w:ascii="Bookman Old Style" w:hAnsi="Bookman Old Style"/>
        </w:rPr>
        <w:t xml:space="preserve"> as far as that is requiring bloodshed, even in a small proportion. He was among the first set of people who hastened to help Othman </w:t>
      </w:r>
      <w:r>
        <w:rPr>
          <w:rFonts w:ascii="Bookman Old Style" w:hAnsi="Bookman Old Style"/>
        </w:rPr>
        <w:sym w:font="AGA Arabesque" w:char="F074"/>
      </w:r>
      <w:r>
        <w:rPr>
          <w:rFonts w:ascii="Bookman Old Style" w:hAnsi="Bookman Old Style"/>
        </w:rPr>
        <w:t xml:space="preserve"> and among his defenders”.</w:t>
      </w:r>
    </w:p>
    <w:p w14:paraId="57CF30B5" w14:textId="77777777" w:rsidR="001F7B15" w:rsidRDefault="001F7B15">
      <w:pPr>
        <w:pStyle w:val="BodyText3"/>
        <w:spacing w:after="2"/>
        <w:rPr>
          <w:rFonts w:ascii="Bookman Old Style" w:hAnsi="Bookman Old Style"/>
        </w:rPr>
      </w:pPr>
    </w:p>
    <w:p w14:paraId="428C62B3" w14:textId="77777777" w:rsidR="001F7B15" w:rsidRDefault="0043578B" w:rsidP="0017283A">
      <w:pPr>
        <w:pStyle w:val="BodyText3"/>
        <w:spacing w:after="2"/>
        <w:ind w:firstLine="360"/>
        <w:rPr>
          <w:rFonts w:ascii="Bookman Old Style" w:hAnsi="Bookman Old Style"/>
        </w:rPr>
      </w:pPr>
      <w:r>
        <w:rPr>
          <w:rFonts w:ascii="Bookman Old Style" w:hAnsi="Bookman Old Style"/>
        </w:rPr>
        <w:t>Adh-Dhahabi</w:t>
      </w:r>
      <w:r w:rsidR="001F7B15">
        <w:rPr>
          <w:rFonts w:ascii="Bookman Old Style" w:hAnsi="Bookman Old Style"/>
        </w:rPr>
        <w:t xml:space="preserve"> said about him in </w:t>
      </w:r>
      <w:r w:rsidR="001F7B15">
        <w:rPr>
          <w:rFonts w:ascii="Bookman Old Style" w:hAnsi="Bookman Old Style"/>
          <w:i/>
          <w:iCs/>
        </w:rPr>
        <w:t>As-Siyar</w:t>
      </w:r>
      <w:r w:rsidR="001F7B15">
        <w:rPr>
          <w:rFonts w:ascii="Bookman Old Style" w:hAnsi="Bookman Old Style"/>
        </w:rPr>
        <w:t xml:space="preserve"> (Vol.3 pages: 245-246): “The Imam, the honorable, the sweet scented plant (</w:t>
      </w:r>
      <w:r w:rsidR="0017283A">
        <w:rPr>
          <w:rFonts w:ascii="Bookman Old Style" w:hAnsi="Bookman Old Style"/>
        </w:rPr>
        <w:t>R</w:t>
      </w:r>
      <w:r w:rsidR="001F7B15">
        <w:rPr>
          <w:rFonts w:ascii="Bookman Old Style" w:hAnsi="Bookman Old Style"/>
        </w:rPr>
        <w:t>ayhana</w:t>
      </w:r>
      <w:r w:rsidR="004B6CEF">
        <w:rPr>
          <w:rFonts w:ascii="Bookman Old Style" w:hAnsi="Bookman Old Style"/>
        </w:rPr>
        <w:t>h</w:t>
      </w:r>
      <w:r w:rsidR="001F7B15">
        <w:rPr>
          <w:rFonts w:ascii="Bookman Old Style" w:hAnsi="Bookman Old Style"/>
        </w:rPr>
        <w:t xml:space="preserve">) of the </w:t>
      </w:r>
      <w:r w:rsidR="00FC306A">
        <w:rPr>
          <w:rFonts w:ascii="Bookman Old Style" w:hAnsi="Bookman Old Style"/>
        </w:rPr>
        <w:t>Messenger</w:t>
      </w:r>
      <w:r w:rsidR="001F7B15">
        <w:rPr>
          <w:rFonts w:ascii="Bookman Old Style" w:hAnsi="Bookman Old Style"/>
        </w:rPr>
        <w:t xml:space="preserve"> of </w:t>
      </w:r>
      <w:r w:rsidR="00ED5AFF">
        <w:rPr>
          <w:rFonts w:ascii="Bookman Old Style" w:hAnsi="Bookman Old Style"/>
        </w:rPr>
        <w:t>Allâh</w:t>
      </w:r>
      <w:r w:rsidR="001F7B15">
        <w:rPr>
          <w:rFonts w:ascii="Bookman Old Style" w:hAnsi="Bookman Old Style"/>
        </w:rPr>
        <w:t xml:space="preserve"> </w:t>
      </w:r>
      <w:r w:rsidR="001F7B15">
        <w:rPr>
          <w:rFonts w:ascii="Bookman Old Style" w:hAnsi="Bookman Old Style" w:cs="Andalus"/>
        </w:rPr>
        <w:sym w:font="AGA Arabesque" w:char="F072"/>
      </w:r>
      <w:r w:rsidR="001F7B15">
        <w:rPr>
          <w:rFonts w:ascii="Bookman Old Style" w:hAnsi="Bookman Old Style"/>
        </w:rPr>
        <w:t>, his grandson, and the leader of the</w:t>
      </w:r>
      <w:r w:rsidR="001F7B15">
        <w:t xml:space="preserve"> </w:t>
      </w:r>
      <w:r w:rsidR="001F7B15">
        <w:rPr>
          <w:rFonts w:ascii="Bookman Old Style" w:hAnsi="Bookman Old Style"/>
        </w:rPr>
        <w:t xml:space="preserve">youths of </w:t>
      </w:r>
      <w:r w:rsidR="001F7B15">
        <w:rPr>
          <w:rFonts w:ascii="Bookman Old Style" w:hAnsi="Bookman Old Style"/>
          <w:spacing w:val="-2"/>
        </w:rPr>
        <w:t>Paradise, Abu Muhammad the Quraishian,</w:t>
      </w:r>
      <w:r w:rsidR="001F7B15">
        <w:rPr>
          <w:rFonts w:ascii="Bookman Old Style" w:hAnsi="Bookman Old Style"/>
        </w:rPr>
        <w:t xml:space="preserve"> the Hashemite, the Medinian, the martyr”.</w:t>
      </w:r>
    </w:p>
    <w:p w14:paraId="1EB349CA" w14:textId="77777777" w:rsidR="001F7B15" w:rsidRDefault="001F7B15">
      <w:pPr>
        <w:pStyle w:val="BodyText3"/>
        <w:spacing w:after="2"/>
        <w:rPr>
          <w:rFonts w:ascii="Bookman Old Style" w:hAnsi="Bookman Old Style"/>
        </w:rPr>
      </w:pPr>
    </w:p>
    <w:p w14:paraId="5F229F46" w14:textId="77777777" w:rsidR="001F7B15" w:rsidRDefault="001F7B15" w:rsidP="003B28FC">
      <w:pPr>
        <w:pStyle w:val="BodyText3"/>
        <w:spacing w:after="2"/>
        <w:rPr>
          <w:rFonts w:ascii="Bookman Old Style" w:hAnsi="Bookman Old Style"/>
        </w:rPr>
      </w:pPr>
      <w:r>
        <w:rPr>
          <w:rFonts w:ascii="Bookman Old Style" w:hAnsi="Bookman Old Style"/>
        </w:rPr>
        <w:t>He also said (Vol. 3 page: 253): “This Imam was indeed honorable, good-</w:t>
      </w:r>
      <w:r>
        <w:rPr>
          <w:rFonts w:ascii="Bookman Old Style" w:hAnsi="Bookman Old Style"/>
          <w:spacing w:val="-6"/>
        </w:rPr>
        <w:t>looking, handsome, rational, calm, generous,</w:t>
      </w:r>
      <w:r>
        <w:rPr>
          <w:rFonts w:ascii="Bookman Old Style" w:hAnsi="Bookman Old Style"/>
        </w:rPr>
        <w:t xml:space="preserve"> </w:t>
      </w:r>
      <w:r>
        <w:rPr>
          <w:rFonts w:ascii="Bookman Old Style" w:hAnsi="Bookman Old Style"/>
          <w:spacing w:val="-6"/>
        </w:rPr>
        <w:t>praised, charitable, religious, pious, modest,</w:t>
      </w:r>
      <w:r>
        <w:rPr>
          <w:rFonts w:ascii="Bookman Old Style" w:hAnsi="Bookman Old Style"/>
        </w:rPr>
        <w:t xml:space="preserve"> and great”. </w:t>
      </w:r>
    </w:p>
    <w:p w14:paraId="4E4538EA" w14:textId="77777777" w:rsidR="001F7B15" w:rsidRDefault="001F7B15">
      <w:pPr>
        <w:pStyle w:val="BodyText3"/>
        <w:spacing w:after="2"/>
        <w:rPr>
          <w:rFonts w:ascii="Bookman Old Style" w:hAnsi="Bookman Old Style"/>
        </w:rPr>
      </w:pPr>
    </w:p>
    <w:p w14:paraId="50A545D8" w14:textId="77777777" w:rsidR="001F7B15" w:rsidRDefault="001F7B15" w:rsidP="003B28FC">
      <w:pPr>
        <w:pStyle w:val="BodyText3"/>
        <w:spacing w:after="2"/>
        <w:ind w:firstLine="360"/>
        <w:rPr>
          <w:rFonts w:ascii="Bookman Old Style" w:hAnsi="Bookman Old Style"/>
        </w:rPr>
      </w:pPr>
      <w:r>
        <w:rPr>
          <w:rFonts w:ascii="Bookman Old Style" w:hAnsi="Bookman Old Style"/>
        </w:rPr>
        <w:lastRenderedPageBreak/>
        <w:t xml:space="preserve">And Ibn Kathir said about him in </w:t>
      </w:r>
      <w:r>
        <w:rPr>
          <w:rFonts w:ascii="Bookman Old Style" w:hAnsi="Bookman Old Style"/>
          <w:i/>
          <w:iCs/>
        </w:rPr>
        <w:t>Al-Bid</w:t>
      </w:r>
      <w:r w:rsidR="00CB44AB">
        <w:rPr>
          <w:rFonts w:ascii="Bookman Old Style" w:hAnsi="Bookman Old Style"/>
          <w:i/>
          <w:iCs/>
        </w:rPr>
        <w:t>ayah</w:t>
      </w:r>
      <w:r>
        <w:rPr>
          <w:rFonts w:ascii="Bookman Old Style" w:hAnsi="Bookman Old Style"/>
          <w:i/>
          <w:iCs/>
        </w:rPr>
        <w:t xml:space="preserve"> </w:t>
      </w:r>
      <w:r w:rsidR="002863A6">
        <w:rPr>
          <w:rFonts w:ascii="Bookman Old Style" w:hAnsi="Bookman Old Style"/>
          <w:i/>
          <w:iCs/>
        </w:rPr>
        <w:t>w</w:t>
      </w:r>
      <w:r>
        <w:rPr>
          <w:rFonts w:ascii="Bookman Old Style" w:hAnsi="Bookman Old Style"/>
          <w:i/>
          <w:iCs/>
        </w:rPr>
        <w:t>an-Nih</w:t>
      </w:r>
      <w:r w:rsidR="00CB44AB">
        <w:rPr>
          <w:rFonts w:ascii="Bookman Old Style" w:hAnsi="Bookman Old Style"/>
          <w:i/>
          <w:iCs/>
        </w:rPr>
        <w:t>ayah</w:t>
      </w:r>
      <w:r>
        <w:rPr>
          <w:rFonts w:ascii="Bookman Old Style" w:hAnsi="Bookman Old Style"/>
        </w:rPr>
        <w:t xml:space="preserve"> (Vol.11 pages 192-193): “As-</w:t>
      </w:r>
      <w:r w:rsidR="003B28FC">
        <w:rPr>
          <w:rFonts w:ascii="Bookman Old Style" w:hAnsi="Bookman Old Style"/>
        </w:rPr>
        <w:t>Siddiq</w:t>
      </w:r>
      <w:r>
        <w:rPr>
          <w:rFonts w:ascii="Bookman Old Style" w:hAnsi="Bookman Old Style"/>
        </w:rPr>
        <w:t xml:space="preserve"> used to respect him and honor </w:t>
      </w:r>
      <w:r w:rsidRPr="003B28FC">
        <w:rPr>
          <w:rFonts w:ascii="Bookman Old Style" w:hAnsi="Bookman Old Style"/>
        </w:rPr>
        <w:t>him</w:t>
      </w:r>
      <w:r w:rsidR="003B28FC" w:rsidRPr="003B28FC">
        <w:rPr>
          <w:rFonts w:ascii="Bookman Old Style" w:hAnsi="Bookman Old Style"/>
        </w:rPr>
        <w:t xml:space="preserve"> and served him devotedly, a</w:t>
      </w:r>
      <w:r w:rsidRPr="003B28FC">
        <w:rPr>
          <w:rFonts w:ascii="Bookman Old Style" w:hAnsi="Bookman Old Style"/>
        </w:rPr>
        <w:t>nd</w:t>
      </w:r>
      <w:r>
        <w:rPr>
          <w:rFonts w:ascii="Bookman Old Style" w:hAnsi="Bookman Old Style"/>
        </w:rPr>
        <w:t xml:space="preserve"> also Omar bin Al-Khattab […]</w:t>
      </w:r>
      <w:r w:rsidR="003B28FC">
        <w:rPr>
          <w:rFonts w:ascii="Bookman Old Style" w:hAnsi="Bookman Old Style"/>
        </w:rPr>
        <w:t xml:space="preserve"> </w:t>
      </w:r>
      <w:r w:rsidR="003B28FC" w:rsidRPr="003B28FC">
        <w:rPr>
          <w:rFonts w:ascii="Bookman Old Style" w:hAnsi="Bookman Old Style"/>
        </w:rPr>
        <w:t>Likewise</w:t>
      </w:r>
      <w:r w:rsidR="003B28FC">
        <w:rPr>
          <w:rFonts w:ascii="Bookman Old Style" w:hAnsi="Bookman Old Style"/>
        </w:rPr>
        <w:t>,</w:t>
      </w:r>
      <w:r w:rsidR="003B28FC" w:rsidRPr="003B28FC">
        <w:rPr>
          <w:rFonts w:ascii="Bookman Old Style" w:hAnsi="Bookman Old Style"/>
        </w:rPr>
        <w:t xml:space="preserve"> </w:t>
      </w:r>
      <w:r>
        <w:rPr>
          <w:rFonts w:ascii="Bookman Old Style" w:hAnsi="Bookman Old Style"/>
        </w:rPr>
        <w:t xml:space="preserve">Othman bin Affan used to honor Al-Hassan and Al-Hussein and love them, and on the day when the house of Othman was besieged, Al-Hassan was there with his sword defending him, but Othman swore to </w:t>
      </w:r>
      <w:r w:rsidR="00ED5AFF">
        <w:rPr>
          <w:rFonts w:ascii="Bookman Old Style" w:hAnsi="Bookman Old Style"/>
        </w:rPr>
        <w:t>Allâh</w:t>
      </w:r>
      <w:r>
        <w:rPr>
          <w:rFonts w:ascii="Bookman Old Style" w:hAnsi="Bookman Old Style"/>
        </w:rPr>
        <w:t xml:space="preserve"> urging him to return in fear for him to be harmed and in order to please </w:t>
      </w:r>
      <w:r w:rsidR="00692290">
        <w:rPr>
          <w:rFonts w:ascii="Bookman Old Style" w:hAnsi="Bookman Old Style"/>
        </w:rPr>
        <w:t>Ali</w:t>
      </w:r>
      <w:r>
        <w:rPr>
          <w:rFonts w:ascii="Bookman Old Style" w:hAnsi="Bookman Old Style"/>
        </w:rPr>
        <w:t xml:space="preserve">. May </w:t>
      </w:r>
      <w:r w:rsidR="00ED5AFF">
        <w:rPr>
          <w:rFonts w:ascii="Bookman Old Style" w:hAnsi="Bookman Old Style"/>
        </w:rPr>
        <w:t>Allâh</w:t>
      </w:r>
      <w:r>
        <w:rPr>
          <w:rFonts w:ascii="Bookman Old Style" w:hAnsi="Bookman Old Style"/>
        </w:rPr>
        <w:t xml:space="preserve"> be pleased with </w:t>
      </w:r>
      <w:r w:rsidR="003B28FC">
        <w:rPr>
          <w:rFonts w:ascii="Bookman Old Style" w:hAnsi="Bookman Old Style"/>
        </w:rPr>
        <w:t xml:space="preserve">all of </w:t>
      </w:r>
      <w:r>
        <w:rPr>
          <w:rFonts w:ascii="Bookman Old Style" w:hAnsi="Bookman Old Style"/>
        </w:rPr>
        <w:t>them”!</w:t>
      </w:r>
    </w:p>
    <w:p w14:paraId="6F754B54" w14:textId="77777777" w:rsidR="001F7B15" w:rsidRDefault="001F7B15">
      <w:pPr>
        <w:pStyle w:val="Heading2"/>
        <w:rPr>
          <w:rFonts w:ascii="Bookman Old Style" w:hAnsi="Bookman Old Style"/>
        </w:rPr>
      </w:pPr>
    </w:p>
    <w:p w14:paraId="01D7C9E2" w14:textId="77777777" w:rsidR="001F7B15" w:rsidRDefault="001F7B15">
      <w:pPr>
        <w:pStyle w:val="Heading2"/>
        <w:rPr>
          <w:rFonts w:ascii="Bookman Old Style" w:hAnsi="Bookman Old Style"/>
        </w:rPr>
      </w:pPr>
      <w:bookmarkStart w:id="102" w:name="_Toc33969437"/>
      <w:bookmarkStart w:id="103" w:name="_Toc54444520"/>
      <w:bookmarkStart w:id="104" w:name="_Toc54492918"/>
      <w:bookmarkStart w:id="105" w:name="_Toc54493220"/>
      <w:r>
        <w:rPr>
          <w:rFonts w:ascii="Bookman Old Style" w:hAnsi="Bookman Old Style"/>
        </w:rPr>
        <w:t xml:space="preserve">The grandson of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b w:val="0"/>
          <w:bCs w:val="0"/>
        </w:rPr>
        <w:sym w:font="AGA Arabesque" w:char="F072"/>
      </w:r>
      <w:r>
        <w:rPr>
          <w:rFonts w:ascii="Bookman Old Style" w:hAnsi="Bookman Old Style"/>
        </w:rPr>
        <w:t xml:space="preserve"> Al-Hussein bin </w:t>
      </w:r>
      <w:r w:rsidR="00692290">
        <w:rPr>
          <w:rFonts w:ascii="Bookman Old Style" w:hAnsi="Bookman Old Style"/>
        </w:rPr>
        <w:t>Ali</w:t>
      </w:r>
      <w:r>
        <w:rPr>
          <w:rFonts w:ascii="Bookman Old Style" w:hAnsi="Bookman Old Style"/>
        </w:rPr>
        <w:t xml:space="preserve"> bin Abi Talib </w:t>
      </w:r>
      <w:r>
        <w:rPr>
          <w:rFonts w:ascii="Bookman Old Style" w:hAnsi="Bookman Old Style"/>
          <w:b w:val="0"/>
          <w:bCs w:val="0"/>
        </w:rPr>
        <w:sym w:font="AGA Arabesque" w:char="F074"/>
      </w:r>
      <w:bookmarkEnd w:id="102"/>
      <w:bookmarkEnd w:id="103"/>
      <w:bookmarkEnd w:id="104"/>
      <w:bookmarkEnd w:id="105"/>
      <w:r>
        <w:rPr>
          <w:rFonts w:ascii="Bookman Old Style" w:hAnsi="Bookman Old Style"/>
        </w:rPr>
        <w:t xml:space="preserve"> </w:t>
      </w:r>
    </w:p>
    <w:p w14:paraId="4E689A06" w14:textId="77777777" w:rsidR="001F7B15" w:rsidRDefault="001F7B15" w:rsidP="00B774B6">
      <w:pPr>
        <w:pStyle w:val="BodyText3"/>
        <w:spacing w:after="2"/>
        <w:rPr>
          <w:rFonts w:ascii="Bookman Old Style" w:hAnsi="Bookman Old Style"/>
        </w:rPr>
      </w:pPr>
      <w:r>
        <w:rPr>
          <w:rFonts w:ascii="Bookman Old Style" w:hAnsi="Bookman Old Style"/>
        </w:rPr>
        <w:t xml:space="preserve">Ibn Abdul Bar said in </w:t>
      </w:r>
      <w:r>
        <w:rPr>
          <w:rFonts w:ascii="Bookman Old Style" w:hAnsi="Bookman Old Style"/>
          <w:i/>
          <w:iCs/>
        </w:rPr>
        <w:t>Al-Isti’aab</w:t>
      </w:r>
      <w:r>
        <w:rPr>
          <w:rFonts w:ascii="Bookman Old Style" w:hAnsi="Bookman Old Style"/>
        </w:rPr>
        <w:t xml:space="preserve"> (Vol.1 page: 377 </w:t>
      </w:r>
      <w:r>
        <w:rPr>
          <w:rFonts w:ascii="Bookman Old Style" w:hAnsi="Bookman Old Style"/>
          <w:i/>
          <w:iCs/>
        </w:rPr>
        <w:t>Hashiyat</w:t>
      </w:r>
      <w:r w:rsidR="00FE3579">
        <w:rPr>
          <w:rFonts w:ascii="Bookman Old Style" w:hAnsi="Bookman Old Style"/>
          <w:i/>
          <w:iCs/>
        </w:rPr>
        <w:t>ul</w:t>
      </w:r>
      <w:r>
        <w:rPr>
          <w:rFonts w:ascii="Bookman Old Style" w:hAnsi="Bookman Old Style"/>
          <w:i/>
          <w:iCs/>
        </w:rPr>
        <w:t xml:space="preserve"> </w:t>
      </w:r>
      <w:r w:rsidR="009F1AA2">
        <w:rPr>
          <w:rFonts w:ascii="Bookman Old Style" w:hAnsi="Bookman Old Style"/>
          <w:i/>
          <w:iCs/>
        </w:rPr>
        <w:t>Isabah</w:t>
      </w:r>
      <w:r>
        <w:rPr>
          <w:rFonts w:ascii="Bookman Old Style" w:hAnsi="Bookman Old Style"/>
        </w:rPr>
        <w:t>): “</w:t>
      </w:r>
      <w:r w:rsidR="0021126F">
        <w:rPr>
          <w:rFonts w:ascii="Bookman Old Style" w:hAnsi="Bookman Old Style"/>
        </w:rPr>
        <w:t>Al-Hussein</w:t>
      </w:r>
      <w:r>
        <w:rPr>
          <w:rFonts w:ascii="Bookman Old Style" w:hAnsi="Bookman Old Style"/>
        </w:rPr>
        <w:t xml:space="preserve"> was virtuous, religious, full of fasting, prayer and </w:t>
      </w:r>
      <w:r w:rsidR="00B774B6">
        <w:rPr>
          <w:rFonts w:ascii="Bookman Old Style" w:hAnsi="Bookman Old Style"/>
        </w:rPr>
        <w:t>H</w:t>
      </w:r>
      <w:r>
        <w:rPr>
          <w:rFonts w:ascii="Bookman Old Style" w:hAnsi="Bookman Old Style"/>
        </w:rPr>
        <w:t>ajj”.</w:t>
      </w:r>
    </w:p>
    <w:p w14:paraId="1DE9B77E" w14:textId="77777777" w:rsidR="001F7B15" w:rsidRDefault="001F7B15">
      <w:pPr>
        <w:pStyle w:val="BodyText3"/>
        <w:spacing w:after="2"/>
        <w:rPr>
          <w:rFonts w:ascii="Bookman Old Style" w:hAnsi="Bookman Old Style"/>
        </w:rPr>
      </w:pPr>
    </w:p>
    <w:p w14:paraId="2A31290D" w14:textId="77777777" w:rsidR="001F7B15" w:rsidRDefault="001F7B15" w:rsidP="001D5EE7">
      <w:pPr>
        <w:pStyle w:val="BodyText3"/>
        <w:spacing w:after="2"/>
        <w:ind w:firstLine="360"/>
        <w:rPr>
          <w:rFonts w:ascii="Bookman Old Style" w:hAnsi="Bookman Old Style"/>
        </w:rPr>
      </w:pPr>
      <w:r>
        <w:rPr>
          <w:rFonts w:ascii="Bookman Old Style" w:hAnsi="Bookman Old Style"/>
        </w:rPr>
        <w:t xml:space="preserve">Ibn </w:t>
      </w:r>
      <w:r w:rsidR="00EB68EB">
        <w:rPr>
          <w:rFonts w:ascii="Bookman Old Style" w:hAnsi="Bookman Old Style"/>
        </w:rPr>
        <w:t>Taimiyah</w:t>
      </w:r>
      <w:r>
        <w:rPr>
          <w:rFonts w:ascii="Bookman Old Style" w:hAnsi="Bookman Old Style"/>
        </w:rPr>
        <w:t xml:space="preserve"> said as it is in </w:t>
      </w:r>
      <w:r>
        <w:rPr>
          <w:rFonts w:ascii="Bookman Old Style" w:hAnsi="Bookman Old Style"/>
          <w:i/>
          <w:iCs/>
        </w:rPr>
        <w:t>Majmu al-Fatawa</w:t>
      </w:r>
      <w:r>
        <w:rPr>
          <w:rFonts w:ascii="Bookman Old Style" w:hAnsi="Bookman Old Style"/>
        </w:rPr>
        <w:t xml:space="preserve"> (Vol. 4 page: 511): “And Al-Hussein </w:t>
      </w:r>
      <w:r>
        <w:rPr>
          <w:rFonts w:ascii="Bookman Old Style" w:hAnsi="Bookman Old Style"/>
        </w:rPr>
        <w:sym w:font="AGA Arabesque" w:char="F074"/>
      </w:r>
      <w:r>
        <w:rPr>
          <w:rFonts w:ascii="Bookman Old Style" w:hAnsi="Bookman Old Style"/>
        </w:rPr>
        <w:t xml:space="preserve"> was honored by </w:t>
      </w:r>
      <w:r w:rsidR="00ED5AFF">
        <w:rPr>
          <w:rFonts w:ascii="Bookman Old Style" w:hAnsi="Bookman Old Style"/>
        </w:rPr>
        <w:t>Allâh</w:t>
      </w:r>
      <w:r>
        <w:rPr>
          <w:rFonts w:ascii="Bookman Old Style" w:hAnsi="Bookman Old Style"/>
        </w:rPr>
        <w:t xml:space="preserve"> the highest with martyrdom on this day (i.e. the day of </w:t>
      </w:r>
      <w:r>
        <w:rPr>
          <w:rFonts w:ascii="Bookman Old Style" w:hAnsi="Bookman Old Style"/>
          <w:i/>
          <w:iCs/>
        </w:rPr>
        <w:t>A’shura</w:t>
      </w:r>
      <w:r>
        <w:rPr>
          <w:rFonts w:ascii="Bookman Old Style" w:hAnsi="Bookman Old Style"/>
        </w:rPr>
        <w:t xml:space="preserve">), and by that, He humiliated those who killed him, assisted in killing him, or </w:t>
      </w:r>
      <w:r>
        <w:rPr>
          <w:rFonts w:ascii="Bookman Old Style" w:hAnsi="Bookman Old Style"/>
        </w:rPr>
        <w:lastRenderedPageBreak/>
        <w:t xml:space="preserve">were pleased with his death. And he had a good example in those who preceded him in the martyrdom; in reality, he and his brother are the leaders </w:t>
      </w:r>
      <w:r w:rsidR="001D5EE7">
        <w:rPr>
          <w:rFonts w:ascii="Bookman Old Style" w:hAnsi="Bookman Old Style"/>
        </w:rPr>
        <w:t>of</w:t>
      </w:r>
      <w:r>
        <w:rPr>
          <w:rFonts w:ascii="Bookman Old Style" w:hAnsi="Bookman Old Style"/>
        </w:rPr>
        <w:t xml:space="preserve"> the youths of </w:t>
      </w:r>
      <w:smartTag w:uri="urn:schemas-microsoft-com:office:smarttags" w:element="place">
        <w:r w:rsidR="001D5EE7">
          <w:rPr>
            <w:rFonts w:ascii="Bookman Old Style" w:hAnsi="Bookman Old Style"/>
          </w:rPr>
          <w:t>Paradise</w:t>
        </w:r>
      </w:smartTag>
      <w:r>
        <w:rPr>
          <w:rFonts w:ascii="Bookman Old Style" w:hAnsi="Bookman Old Style"/>
        </w:rPr>
        <w:t xml:space="preserve">. They were </w:t>
      </w:r>
      <w:r w:rsidR="001D5EE7" w:rsidRPr="001D5EE7">
        <w:rPr>
          <w:rFonts w:ascii="Bookman Old Style" w:hAnsi="Bookman Old Style"/>
        </w:rPr>
        <w:t>brought up</w:t>
      </w:r>
      <w:r>
        <w:rPr>
          <w:rFonts w:ascii="Bookman Old Style" w:hAnsi="Bookman Old Style"/>
        </w:rPr>
        <w:t xml:space="preserve"> in the esteem of Islam, they did not encounter </w:t>
      </w:r>
      <w:r w:rsidR="001D5EE7">
        <w:rPr>
          <w:rFonts w:ascii="Bookman Old Style" w:hAnsi="Bookman Old Style"/>
        </w:rPr>
        <w:t>what</w:t>
      </w:r>
      <w:r>
        <w:rPr>
          <w:rFonts w:ascii="Bookman Old Style" w:hAnsi="Bookman Old Style"/>
        </w:rPr>
        <w:t xml:space="preserve"> the other members of their family encountered (from the constraints) of Hegira (migration to </w:t>
      </w:r>
      <w:smartTag w:uri="urn:schemas-microsoft-com:office:smarttags" w:element="City">
        <w:smartTag w:uri="urn:schemas-microsoft-com:office:smarttags" w:element="place">
          <w:r>
            <w:rPr>
              <w:rFonts w:ascii="Bookman Old Style" w:hAnsi="Bookman Old Style"/>
            </w:rPr>
            <w:t>Medina</w:t>
          </w:r>
        </w:smartTag>
      </w:smartTag>
      <w:r>
        <w:rPr>
          <w:rFonts w:ascii="Bookman Old Style" w:hAnsi="Bookman Old Style"/>
        </w:rPr>
        <w:t xml:space="preserve">), Jihad and the patience upon the disturbance in the cause of </w:t>
      </w:r>
      <w:r w:rsidR="00ED5AFF">
        <w:rPr>
          <w:rFonts w:ascii="Bookman Old Style" w:hAnsi="Bookman Old Style"/>
        </w:rPr>
        <w:t>Allâh</w:t>
      </w:r>
      <w:r>
        <w:rPr>
          <w:rFonts w:ascii="Bookman Old Style" w:hAnsi="Bookman Old Style"/>
        </w:rPr>
        <w:t xml:space="preserve">. </w:t>
      </w:r>
      <w:r w:rsidR="00ED5AFF">
        <w:rPr>
          <w:rFonts w:ascii="Bookman Old Style" w:hAnsi="Bookman Old Style"/>
        </w:rPr>
        <w:t>Allâh</w:t>
      </w:r>
      <w:r>
        <w:rPr>
          <w:rFonts w:ascii="Bookman Old Style" w:hAnsi="Bookman Old Style"/>
        </w:rPr>
        <w:t xml:space="preserve"> blessed them both with martyrdom in order to perfect their honor, and raise their position.</w:t>
      </w:r>
    </w:p>
    <w:p w14:paraId="3B00AE1E" w14:textId="77777777" w:rsidR="001F7B15" w:rsidRDefault="001F7B15">
      <w:pPr>
        <w:pStyle w:val="BodyText3"/>
        <w:spacing w:after="2"/>
        <w:rPr>
          <w:rFonts w:ascii="Bookman Old Style" w:hAnsi="Bookman Old Style"/>
        </w:rPr>
      </w:pPr>
    </w:p>
    <w:p w14:paraId="242478EF" w14:textId="77777777" w:rsidR="001F7B15" w:rsidRDefault="001F7B15" w:rsidP="007677A5">
      <w:pPr>
        <w:pStyle w:val="BodyText3"/>
        <w:spacing w:after="2"/>
        <w:ind w:firstLine="360"/>
        <w:rPr>
          <w:rFonts w:ascii="Bookman Old Style" w:hAnsi="Bookman Old Style"/>
        </w:rPr>
      </w:pPr>
      <w:r>
        <w:rPr>
          <w:rFonts w:ascii="Bookman Old Style" w:hAnsi="Bookman Old Style"/>
        </w:rPr>
        <w:t xml:space="preserve">His killing was a great misfortune; and </w:t>
      </w:r>
      <w:r w:rsidR="00ED5AFF">
        <w:rPr>
          <w:rFonts w:ascii="Bookman Old Style" w:hAnsi="Bookman Old Style"/>
        </w:rPr>
        <w:t>Allâh</w:t>
      </w:r>
      <w:r>
        <w:rPr>
          <w:rFonts w:ascii="Bookman Old Style" w:hAnsi="Bookman Old Style"/>
        </w:rPr>
        <w:t xml:space="preserve"> </w:t>
      </w:r>
      <w:r>
        <w:rPr>
          <w:rFonts w:ascii="Bookman Old Style" w:hAnsi="Bookman Old Style"/>
        </w:rPr>
        <w:sym w:font="AGA Arabesque" w:char="F055"/>
      </w:r>
      <w:r>
        <w:rPr>
          <w:rFonts w:ascii="Bookman Old Style" w:hAnsi="Bookman Old Style"/>
        </w:rPr>
        <w:t xml:space="preserve"> </w:t>
      </w:r>
      <w:r w:rsidRPr="004B6CEF">
        <w:rPr>
          <w:rFonts w:ascii="Bookman Old Style" w:hAnsi="Bookman Old Style"/>
        </w:rPr>
        <w:t xml:space="preserve">has </w:t>
      </w:r>
      <w:r w:rsidR="004B6CEF" w:rsidRPr="004B6CEF">
        <w:rPr>
          <w:rFonts w:ascii="Bookman Old Style" w:hAnsi="Bookman Old Style"/>
        </w:rPr>
        <w:t>ordained these words to be said during misfortune:</w:t>
      </w:r>
      <w:r>
        <w:rPr>
          <w:rFonts w:ascii="Bookman Old Style" w:hAnsi="Bookman Old Style"/>
        </w:rPr>
        <w:t xml:space="preserve"> </w:t>
      </w:r>
      <w:r>
        <w:rPr>
          <w:rFonts w:ascii="Bookman Old Style" w:hAnsi="Bookman Old Style"/>
        </w:rPr>
        <w:sym w:font="AGA Arabesque" w:char="F028"/>
      </w:r>
      <w:r w:rsidR="00142FF0">
        <w:rPr>
          <w:rFonts w:ascii="Bookman Old Style" w:hAnsi="Bookman Old Style"/>
          <w:i/>
          <w:iCs/>
        </w:rPr>
        <w:t>But</w:t>
      </w:r>
      <w:r>
        <w:rPr>
          <w:rFonts w:ascii="Bookman Old Style" w:hAnsi="Bookman Old Style"/>
          <w:i/>
          <w:iCs/>
        </w:rPr>
        <w:t xml:space="preserve"> give glad tidings to</w:t>
      </w:r>
      <w:r w:rsidR="00545D9F">
        <w:rPr>
          <w:rFonts w:ascii="Bookman Old Style" w:hAnsi="Bookman Old Style"/>
          <w:i/>
          <w:iCs/>
        </w:rPr>
        <w:t xml:space="preserve"> As-Sâb</w:t>
      </w:r>
      <w:r w:rsidR="00545D9F" w:rsidRPr="00545D9F">
        <w:rPr>
          <w:rFonts w:ascii="Bookman Old Style" w:hAnsi="Bookman Old Style"/>
          <w:i/>
          <w:iCs/>
        </w:rPr>
        <w:t>irûn</w:t>
      </w:r>
      <w:r>
        <w:rPr>
          <w:rFonts w:ascii="Bookman Old Style" w:hAnsi="Bookman Old Style"/>
          <w:i/>
          <w:iCs/>
        </w:rPr>
        <w:t xml:space="preserve"> </w:t>
      </w:r>
      <w:r w:rsidR="00545D9F">
        <w:rPr>
          <w:rFonts w:ascii="Bookman Old Style" w:hAnsi="Bookman Old Style"/>
          <w:i/>
          <w:iCs/>
        </w:rPr>
        <w:t xml:space="preserve">(the </w:t>
      </w:r>
      <w:r>
        <w:rPr>
          <w:rFonts w:ascii="Bookman Old Style" w:hAnsi="Bookman Old Style"/>
          <w:i/>
          <w:iCs/>
        </w:rPr>
        <w:t>patient</w:t>
      </w:r>
      <w:r w:rsidR="00545D9F">
        <w:rPr>
          <w:rFonts w:ascii="Bookman Old Style" w:hAnsi="Bookman Old Style"/>
          <w:i/>
          <w:iCs/>
        </w:rPr>
        <w:t>)</w:t>
      </w:r>
      <w:r>
        <w:rPr>
          <w:rFonts w:ascii="Bookman Old Style" w:hAnsi="Bookman Old Style"/>
          <w:i/>
          <w:iCs/>
        </w:rPr>
        <w:t xml:space="preserve">, who when afflicted with </w:t>
      </w:r>
      <w:r w:rsidR="007677A5">
        <w:rPr>
          <w:rFonts w:ascii="Bookman Old Style" w:hAnsi="Bookman Old Style"/>
          <w:i/>
          <w:iCs/>
        </w:rPr>
        <w:t>calamity</w:t>
      </w:r>
      <w:r>
        <w:rPr>
          <w:rFonts w:ascii="Bookman Old Style" w:hAnsi="Bookman Old Style"/>
          <w:i/>
          <w:iCs/>
        </w:rPr>
        <w:t xml:space="preserve"> say: ‘Truly</w:t>
      </w:r>
      <w:r w:rsidR="007677A5">
        <w:rPr>
          <w:rFonts w:ascii="Bookman Old Style" w:hAnsi="Bookman Old Style"/>
          <w:i/>
          <w:iCs/>
        </w:rPr>
        <w:t>!</w:t>
      </w:r>
      <w:r>
        <w:rPr>
          <w:rFonts w:ascii="Bookman Old Style" w:hAnsi="Bookman Old Style"/>
          <w:i/>
          <w:iCs/>
        </w:rPr>
        <w:t xml:space="preserve"> </w:t>
      </w:r>
      <w:r w:rsidR="007677A5">
        <w:rPr>
          <w:rFonts w:ascii="Bookman Old Style" w:hAnsi="Bookman Old Style"/>
          <w:i/>
          <w:iCs/>
        </w:rPr>
        <w:t>T</w:t>
      </w:r>
      <w:r>
        <w:rPr>
          <w:rFonts w:ascii="Bookman Old Style" w:hAnsi="Bookman Old Style"/>
          <w:i/>
          <w:iCs/>
        </w:rPr>
        <w:t xml:space="preserve">o </w:t>
      </w:r>
      <w:r w:rsidR="00ED5AFF">
        <w:rPr>
          <w:rFonts w:ascii="Bookman Old Style" w:hAnsi="Bookman Old Style"/>
          <w:i/>
          <w:iCs/>
        </w:rPr>
        <w:t>Allâh</w:t>
      </w:r>
      <w:r>
        <w:rPr>
          <w:rFonts w:ascii="Bookman Old Style" w:hAnsi="Bookman Old Style"/>
          <w:i/>
          <w:iCs/>
        </w:rPr>
        <w:t xml:space="preserve"> we belong and truly, to Him we shall return’. They are those on whom are the salawat (i.e. who are blessed and will be forgiven) from their Lord, and (they are those who) receive His mercy, and it is they who are the guided ones</w:t>
      </w:r>
      <w:r>
        <w:rPr>
          <w:rFonts w:ascii="Bookman Old Style" w:hAnsi="Bookman Old Style"/>
        </w:rPr>
        <w:sym w:font="AGA Arabesque" w:char="F029"/>
      </w:r>
      <w:r>
        <w:rPr>
          <w:rStyle w:val="FootnoteReference"/>
          <w:rFonts w:ascii="Bookman Old Style" w:hAnsi="Bookman Old Style"/>
        </w:rPr>
        <w:footnoteReference w:id="20"/>
      </w:r>
      <w:r>
        <w:rPr>
          <w:rFonts w:ascii="Bookman Old Style" w:hAnsi="Bookman Old Style"/>
        </w:rPr>
        <w:t>.</w:t>
      </w:r>
    </w:p>
    <w:p w14:paraId="26403FF8" w14:textId="77777777" w:rsidR="001F7B15" w:rsidRDefault="001F7B15">
      <w:pPr>
        <w:pStyle w:val="BodyText3"/>
        <w:spacing w:after="2"/>
        <w:rPr>
          <w:rFonts w:ascii="Bookman Old Style" w:hAnsi="Bookman Old Style"/>
        </w:rPr>
      </w:pPr>
    </w:p>
    <w:p w14:paraId="09E2CA17" w14:textId="77777777" w:rsidR="001F7B15" w:rsidRDefault="0043578B" w:rsidP="004B6CEF">
      <w:pPr>
        <w:pStyle w:val="BodyText3"/>
        <w:spacing w:after="2"/>
        <w:ind w:firstLine="360"/>
        <w:rPr>
          <w:rFonts w:ascii="Bookman Old Style" w:hAnsi="Bookman Old Style"/>
        </w:rPr>
      </w:pPr>
      <w:r>
        <w:rPr>
          <w:rFonts w:ascii="Bookman Old Style" w:hAnsi="Bookman Old Style"/>
        </w:rPr>
        <w:t>Adh-Dhahabi</w:t>
      </w:r>
      <w:r w:rsidR="001F7B15">
        <w:rPr>
          <w:rFonts w:ascii="Bookman Old Style" w:hAnsi="Bookman Old Style"/>
        </w:rPr>
        <w:t xml:space="preserve"> (Rahimahullah) said about him in </w:t>
      </w:r>
      <w:r w:rsidR="001F7B15">
        <w:rPr>
          <w:rFonts w:ascii="Bookman Old Style" w:hAnsi="Bookman Old Style"/>
          <w:i/>
          <w:iCs/>
        </w:rPr>
        <w:t>As-Siyar</w:t>
      </w:r>
      <w:r w:rsidR="001F7B15">
        <w:rPr>
          <w:rFonts w:ascii="Bookman Old Style" w:hAnsi="Bookman Old Style"/>
        </w:rPr>
        <w:t xml:space="preserve"> (Vol. 3 page 280): “The noble and complete Imam, the grandson of the </w:t>
      </w:r>
      <w:r w:rsidR="00FC306A">
        <w:rPr>
          <w:rFonts w:ascii="Bookman Old Style" w:hAnsi="Bookman Old Style"/>
        </w:rPr>
        <w:t>Messenger</w:t>
      </w:r>
      <w:r w:rsidR="001F7B15">
        <w:rPr>
          <w:rFonts w:ascii="Bookman Old Style" w:hAnsi="Bookman Old Style"/>
        </w:rPr>
        <w:t xml:space="preserve"> of </w:t>
      </w:r>
      <w:r w:rsidR="00ED5AFF">
        <w:rPr>
          <w:rFonts w:ascii="Bookman Old Style" w:hAnsi="Bookman Old Style"/>
        </w:rPr>
        <w:t>Allâh</w:t>
      </w:r>
      <w:r w:rsidR="001F7B15">
        <w:rPr>
          <w:rFonts w:ascii="Bookman Old Style" w:hAnsi="Bookman Old Style"/>
        </w:rPr>
        <w:t xml:space="preserve"> </w:t>
      </w:r>
      <w:r w:rsidR="001F7B15">
        <w:rPr>
          <w:rFonts w:ascii="Bookman Old Style" w:hAnsi="Bookman Old Style" w:cs="Andalus"/>
        </w:rPr>
        <w:sym w:font="AGA Arabesque" w:char="F072"/>
      </w:r>
      <w:r w:rsidR="001F7B15">
        <w:rPr>
          <w:rFonts w:ascii="Bookman Old Style" w:hAnsi="Bookman Old Style"/>
        </w:rPr>
        <w:t xml:space="preserve"> and his sweet scented plant (</w:t>
      </w:r>
      <w:r w:rsidR="004B6CEF">
        <w:rPr>
          <w:rFonts w:ascii="Bookman Old Style" w:hAnsi="Bookman Old Style"/>
        </w:rPr>
        <w:t>R</w:t>
      </w:r>
      <w:r w:rsidR="001F7B15">
        <w:rPr>
          <w:rFonts w:ascii="Bookman Old Style" w:hAnsi="Bookman Old Style"/>
        </w:rPr>
        <w:t>ayhana</w:t>
      </w:r>
      <w:r w:rsidR="004B6CEF">
        <w:rPr>
          <w:rFonts w:ascii="Bookman Old Style" w:hAnsi="Bookman Old Style"/>
        </w:rPr>
        <w:t>h</w:t>
      </w:r>
      <w:r w:rsidR="001F7B15">
        <w:rPr>
          <w:rFonts w:ascii="Bookman Old Style" w:hAnsi="Bookman Old Style"/>
        </w:rPr>
        <w:t>) from the world, his beloved</w:t>
      </w:r>
      <w:r w:rsidR="004B6CEF">
        <w:rPr>
          <w:rFonts w:ascii="Bookman Old Style" w:hAnsi="Bookman Old Style"/>
        </w:rPr>
        <w:t xml:space="preserve"> one</w:t>
      </w:r>
      <w:r w:rsidR="001F7B15">
        <w:rPr>
          <w:rFonts w:ascii="Bookman Old Style" w:hAnsi="Bookman Old Style"/>
        </w:rPr>
        <w:t>, Abu Abdullah Al-Hussein bin</w:t>
      </w:r>
      <w:r w:rsidR="004B6CEF">
        <w:rPr>
          <w:rFonts w:ascii="Bookman Old Style" w:hAnsi="Bookman Old Style"/>
        </w:rPr>
        <w:t xml:space="preserve"> (the son of)</w:t>
      </w:r>
      <w:r w:rsidR="001F7B15">
        <w:rPr>
          <w:rFonts w:ascii="Bookman Old Style" w:hAnsi="Bookman Old Style"/>
        </w:rPr>
        <w:t xml:space="preserve"> Amir Al-</w:t>
      </w:r>
      <w:r w:rsidR="00D22309">
        <w:rPr>
          <w:rFonts w:ascii="Bookman Old Style" w:hAnsi="Bookman Old Style"/>
        </w:rPr>
        <w:t>Mu’minin</w:t>
      </w:r>
      <w:r w:rsidR="001F7B15">
        <w:rPr>
          <w:rFonts w:ascii="Bookman Old Style" w:hAnsi="Bookman Old Style"/>
        </w:rPr>
        <w:t xml:space="preserve"> </w:t>
      </w:r>
      <w:r w:rsidR="004B6CEF">
        <w:rPr>
          <w:rFonts w:ascii="Bookman Old Style" w:hAnsi="Bookman Old Style"/>
        </w:rPr>
        <w:t xml:space="preserve">(Prince of the Believers) </w:t>
      </w:r>
      <w:r w:rsidR="001F7B15">
        <w:rPr>
          <w:rFonts w:ascii="Bookman Old Style" w:hAnsi="Bookman Old Style"/>
        </w:rPr>
        <w:t>Ab</w:t>
      </w:r>
      <w:r w:rsidR="004B6CEF">
        <w:rPr>
          <w:rFonts w:ascii="Bookman Old Style" w:hAnsi="Bookman Old Style"/>
        </w:rPr>
        <w:t>u</w:t>
      </w:r>
      <w:r w:rsidR="001F7B15">
        <w:rPr>
          <w:rFonts w:ascii="Bookman Old Style" w:hAnsi="Bookman Old Style"/>
        </w:rPr>
        <w:t xml:space="preserve"> Al-Hassan </w:t>
      </w:r>
      <w:r w:rsidR="00692290">
        <w:rPr>
          <w:rFonts w:ascii="Bookman Old Style" w:hAnsi="Bookman Old Style"/>
        </w:rPr>
        <w:t>Ali</w:t>
      </w:r>
      <w:r w:rsidR="001F7B15">
        <w:rPr>
          <w:rFonts w:ascii="Bookman Old Style" w:hAnsi="Bookman Old Style"/>
        </w:rPr>
        <w:t xml:space="preserve"> bin Abi Talib bin Abdul Muttalib bin Hashim ibn Abdu Manaf bin Qusai, the Quraishian and the Hashemite”.</w:t>
      </w:r>
    </w:p>
    <w:p w14:paraId="5C6F8249" w14:textId="77777777" w:rsidR="001F7B15" w:rsidRDefault="001F7B15">
      <w:pPr>
        <w:pStyle w:val="BodyText3"/>
        <w:spacing w:after="2"/>
        <w:rPr>
          <w:rFonts w:ascii="Bookman Old Style" w:hAnsi="Bookman Old Style"/>
        </w:rPr>
      </w:pPr>
    </w:p>
    <w:p w14:paraId="3CE6119F" w14:textId="77777777" w:rsidR="001F7B15" w:rsidRDefault="001F7B15" w:rsidP="004B6CEF">
      <w:pPr>
        <w:pStyle w:val="BodyText3"/>
        <w:spacing w:after="2"/>
        <w:ind w:firstLine="360"/>
        <w:rPr>
          <w:rFonts w:ascii="Bookman Old Style" w:hAnsi="Bookman Old Style"/>
        </w:rPr>
      </w:pPr>
      <w:r>
        <w:rPr>
          <w:rFonts w:ascii="Bookman Old Style" w:hAnsi="Bookman Old Style"/>
        </w:rPr>
        <w:t xml:space="preserve">And Ibn Kathir said in </w:t>
      </w:r>
      <w:r>
        <w:rPr>
          <w:rFonts w:ascii="Bookman Old Style" w:hAnsi="Bookman Old Style"/>
          <w:i/>
          <w:iCs/>
        </w:rPr>
        <w:t>Al-Bid</w:t>
      </w:r>
      <w:r w:rsidR="00CB44AB">
        <w:rPr>
          <w:rFonts w:ascii="Bookman Old Style" w:hAnsi="Bookman Old Style"/>
          <w:i/>
          <w:iCs/>
        </w:rPr>
        <w:t>a</w:t>
      </w:r>
      <w:r w:rsidR="005E33B7">
        <w:rPr>
          <w:rFonts w:ascii="Bookman Old Style" w:hAnsi="Bookman Old Style"/>
          <w:i/>
          <w:iCs/>
        </w:rPr>
        <w:t>yah</w:t>
      </w:r>
      <w:r>
        <w:rPr>
          <w:rFonts w:ascii="Bookman Old Style" w:hAnsi="Bookman Old Style"/>
          <w:i/>
          <w:iCs/>
        </w:rPr>
        <w:t xml:space="preserve"> wan-Nih</w:t>
      </w:r>
      <w:r w:rsidR="00CB44AB">
        <w:rPr>
          <w:rFonts w:ascii="Bookman Old Style" w:hAnsi="Bookman Old Style"/>
          <w:i/>
          <w:iCs/>
        </w:rPr>
        <w:t>a</w:t>
      </w:r>
      <w:r w:rsidR="005E33B7">
        <w:rPr>
          <w:rFonts w:ascii="Bookman Old Style" w:hAnsi="Bookman Old Style"/>
          <w:i/>
          <w:iCs/>
        </w:rPr>
        <w:t>yah</w:t>
      </w:r>
      <w:r>
        <w:rPr>
          <w:rFonts w:ascii="Bookman Old Style" w:hAnsi="Bookman Old Style"/>
        </w:rPr>
        <w:t xml:space="preserve"> (Vol.11, page: 476): “The point here is that Al-Hussein witnessed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and accompanied him till he died pleased with him. But he was a little boy then, and As-</w:t>
      </w:r>
      <w:r w:rsidR="003B28FC">
        <w:rPr>
          <w:rFonts w:ascii="Bookman Old Style" w:hAnsi="Bookman Old Style"/>
        </w:rPr>
        <w:t>Siddiq</w:t>
      </w:r>
      <w:r>
        <w:rPr>
          <w:rFonts w:ascii="Bookman Old Style" w:hAnsi="Bookman Old Style"/>
        </w:rPr>
        <w:t xml:space="preserve"> used to honor and respect him, so did Omar and Othman. He also accompanied his father and narrated from him. He was with him in all his battles; in Al-Jamal and Sifin, and he was greatly honored and respected”.</w:t>
      </w:r>
    </w:p>
    <w:p w14:paraId="613ED834" w14:textId="77777777" w:rsidR="001F7B15" w:rsidRDefault="001F7B15">
      <w:pPr>
        <w:pStyle w:val="BodyText3"/>
        <w:spacing w:after="2"/>
        <w:rPr>
          <w:rFonts w:ascii="Bookman Old Style" w:hAnsi="Bookman Old Style"/>
          <w:b/>
        </w:rPr>
      </w:pPr>
    </w:p>
    <w:p w14:paraId="42F91BC1" w14:textId="77777777" w:rsidR="001F7B15" w:rsidRDefault="001F7B15">
      <w:pPr>
        <w:pStyle w:val="Heading2"/>
        <w:rPr>
          <w:rFonts w:ascii="Bookman Old Style" w:hAnsi="Bookman Old Style"/>
        </w:rPr>
      </w:pPr>
      <w:bookmarkStart w:id="106" w:name="_Toc33969438"/>
      <w:bookmarkStart w:id="107" w:name="_Toc54444521"/>
      <w:bookmarkStart w:id="108" w:name="_Toc54492919"/>
      <w:bookmarkStart w:id="109" w:name="_Toc54493221"/>
      <w:r>
        <w:rPr>
          <w:rFonts w:ascii="Bookman Old Style" w:hAnsi="Bookman Old Style"/>
        </w:rPr>
        <w:lastRenderedPageBreak/>
        <w:t xml:space="preserve">Abdullah bin </w:t>
      </w:r>
      <w:r w:rsidR="00E82E8D">
        <w:rPr>
          <w:rFonts w:ascii="Bookman Old Style" w:hAnsi="Bookman Old Style"/>
        </w:rPr>
        <w:t>Al-Abbas</w:t>
      </w:r>
      <w:r>
        <w:rPr>
          <w:rFonts w:ascii="Bookman Old Style" w:hAnsi="Bookman Old Style"/>
        </w:rPr>
        <w:t xml:space="preserve"> </w:t>
      </w:r>
      <w:r>
        <w:rPr>
          <w:rFonts w:ascii="Bookman Old Style" w:hAnsi="Bookman Old Style"/>
          <w:b w:val="0"/>
          <w:bCs w:val="0"/>
        </w:rPr>
        <w:sym w:font="AGA Arabesque" w:char="F079"/>
      </w:r>
      <w:r>
        <w:rPr>
          <w:rFonts w:ascii="Bookman Old Style" w:hAnsi="Bookman Old Style"/>
        </w:rPr>
        <w:t xml:space="preserve">, cousin of </w:t>
      </w:r>
      <w:r w:rsidR="00ED5AFF">
        <w:rPr>
          <w:rFonts w:ascii="Bookman Old Style" w:hAnsi="Bookman Old Style"/>
        </w:rPr>
        <w:t>Allâh</w:t>
      </w:r>
      <w:r>
        <w:rPr>
          <w:rFonts w:ascii="Bookman Old Style" w:hAnsi="Bookman Old Style"/>
        </w:rPr>
        <w:t xml:space="preserve">’s </w:t>
      </w:r>
      <w:r w:rsidR="00FC306A">
        <w:rPr>
          <w:rFonts w:ascii="Bookman Old Style" w:hAnsi="Bookman Old Style"/>
        </w:rPr>
        <w:t>Messenger</w:t>
      </w:r>
      <w:r>
        <w:rPr>
          <w:rFonts w:ascii="Bookman Old Style" w:hAnsi="Bookman Old Style"/>
        </w:rPr>
        <w:t xml:space="preserve"> </w:t>
      </w:r>
      <w:r>
        <w:rPr>
          <w:rFonts w:ascii="Bookman Old Style" w:hAnsi="Bookman Old Style"/>
          <w:b w:val="0"/>
          <w:bCs w:val="0"/>
        </w:rPr>
        <w:sym w:font="AGA Arabesque" w:char="F072"/>
      </w:r>
      <w:bookmarkEnd w:id="106"/>
      <w:bookmarkEnd w:id="107"/>
      <w:bookmarkEnd w:id="108"/>
      <w:bookmarkEnd w:id="109"/>
    </w:p>
    <w:p w14:paraId="69AAA549" w14:textId="77777777" w:rsidR="001F7B15" w:rsidRDefault="0006776B" w:rsidP="004B6CEF">
      <w:pPr>
        <w:pStyle w:val="BodyText3"/>
        <w:spacing w:after="2"/>
        <w:rPr>
          <w:rFonts w:ascii="Bookman Old Style" w:hAnsi="Bookman Old Style"/>
        </w:rPr>
      </w:pPr>
      <w:r>
        <w:rPr>
          <w:rFonts w:ascii="Bookman Old Style" w:hAnsi="Bookman Old Style"/>
        </w:rPr>
        <w:t>Al Bukhari</w:t>
      </w:r>
      <w:r w:rsidR="001F7B15">
        <w:rPr>
          <w:rFonts w:ascii="Bookman Old Style" w:hAnsi="Bookman Old Style"/>
        </w:rPr>
        <w:t xml:space="preserve"> narrated in his </w:t>
      </w:r>
      <w:r w:rsidR="001F7B15">
        <w:rPr>
          <w:rFonts w:ascii="Bookman Old Style" w:hAnsi="Bookman Old Style"/>
          <w:i/>
          <w:iCs/>
        </w:rPr>
        <w:t xml:space="preserve">Sahih </w:t>
      </w:r>
      <w:r w:rsidR="001F7B15">
        <w:rPr>
          <w:rFonts w:ascii="Bookman Old Style" w:hAnsi="Bookman Old Style"/>
        </w:rPr>
        <w:t xml:space="preserve">(4970) that Ibn </w:t>
      </w:r>
      <w:r w:rsidR="00E82E8D">
        <w:rPr>
          <w:rFonts w:ascii="Bookman Old Style" w:hAnsi="Bookman Old Style"/>
        </w:rPr>
        <w:t>Al-Abbas</w:t>
      </w:r>
      <w:r w:rsidR="001F7B15">
        <w:rPr>
          <w:rFonts w:ascii="Bookman Old Style" w:hAnsi="Bookman Old Style"/>
        </w:rPr>
        <w:t xml:space="preserve"> </w:t>
      </w:r>
      <w:r w:rsidR="001F7B15">
        <w:rPr>
          <w:rFonts w:ascii="Bookman Old Style" w:hAnsi="Bookman Old Style"/>
        </w:rPr>
        <w:sym w:font="AGA Arabesque" w:char="F074"/>
      </w:r>
      <w:r w:rsidR="001F7B15">
        <w:rPr>
          <w:rFonts w:ascii="Bookman Old Style" w:hAnsi="Bookman Old Style"/>
        </w:rPr>
        <w:t xml:space="preserve"> said: “Omar used to make me sit with the elderly men who fought in the </w:t>
      </w:r>
      <w:smartTag w:uri="urn:schemas-microsoft-com:office:smarttags" w:element="City">
        <w:smartTag w:uri="urn:schemas-microsoft-com:office:smarttags" w:element="place">
          <w:r w:rsidR="001F7B15">
            <w:rPr>
              <w:rFonts w:ascii="Bookman Old Style" w:hAnsi="Bookman Old Style"/>
            </w:rPr>
            <w:t>Battle</w:t>
          </w:r>
        </w:smartTag>
      </w:smartTag>
      <w:r w:rsidR="001F7B15">
        <w:rPr>
          <w:rFonts w:ascii="Bookman Old Style" w:hAnsi="Bookman Old Style"/>
        </w:rPr>
        <w:t xml:space="preserve"> of </w:t>
      </w:r>
      <w:r w:rsidR="001F7B15">
        <w:rPr>
          <w:rFonts w:ascii="Bookman Old Style" w:hAnsi="Bookman Old Style"/>
          <w:i/>
          <w:iCs/>
        </w:rPr>
        <w:t>Badr</w:t>
      </w:r>
      <w:r w:rsidR="004B6CEF">
        <w:rPr>
          <w:rFonts w:ascii="Bookman Old Style" w:hAnsi="Bookman Old Style"/>
        </w:rPr>
        <w:t>.</w:t>
      </w:r>
      <w:r w:rsidR="001F7B15">
        <w:rPr>
          <w:rFonts w:ascii="Bookman Old Style" w:hAnsi="Bookman Old Style"/>
        </w:rPr>
        <w:t xml:space="preserve"> </w:t>
      </w:r>
      <w:r w:rsidR="004B6CEF" w:rsidRPr="004B6CEF">
        <w:rPr>
          <w:rFonts w:ascii="Bookman Old Style" w:hAnsi="Bookman Old Style"/>
        </w:rPr>
        <w:t xml:space="preserve">Apparently, </w:t>
      </w:r>
      <w:r w:rsidR="001F7B15" w:rsidRPr="004B6CEF">
        <w:rPr>
          <w:rFonts w:ascii="Bookman Old Style" w:hAnsi="Bookman Old Style"/>
        </w:rPr>
        <w:t>some of them did not like that</w:t>
      </w:r>
      <w:r w:rsidR="004B6CEF">
        <w:rPr>
          <w:rFonts w:ascii="Bookman Old Style" w:hAnsi="Bookman Old Style"/>
        </w:rPr>
        <w:t xml:space="preserve"> </w:t>
      </w:r>
      <w:r w:rsidR="001F7B15">
        <w:rPr>
          <w:rFonts w:ascii="Bookman Old Style" w:hAnsi="Bookman Old Style"/>
        </w:rPr>
        <w:t xml:space="preserve">and said to Omar: why do you bring in this boy to sit with us while we have sons like him? Omar replied: ‘Because of what you know </w:t>
      </w:r>
      <w:r w:rsidR="001F7B15">
        <w:rPr>
          <w:rFonts w:ascii="Bookman Old Style" w:hAnsi="Bookman Old Style"/>
          <w:spacing w:val="-6"/>
        </w:rPr>
        <w:t>of his position (i.e. his religious knowledge)’.</w:t>
      </w:r>
      <w:r w:rsidR="001F7B15">
        <w:rPr>
          <w:rFonts w:ascii="Bookman Old Style" w:hAnsi="Bookman Old Style"/>
        </w:rPr>
        <w:t xml:space="preserve"> </w:t>
      </w:r>
    </w:p>
    <w:p w14:paraId="5293CA1E" w14:textId="77777777" w:rsidR="001F7B15" w:rsidRDefault="001F7B15" w:rsidP="004D1B51">
      <w:pPr>
        <w:pStyle w:val="BodyText3"/>
        <w:spacing w:after="2"/>
        <w:ind w:firstLine="360"/>
        <w:rPr>
          <w:rFonts w:ascii="Bookman Old Style" w:hAnsi="Bookman Old Style"/>
        </w:rPr>
      </w:pPr>
      <w:r>
        <w:rPr>
          <w:rFonts w:ascii="Bookman Old Style" w:hAnsi="Bookman Old Style"/>
        </w:rPr>
        <w:t xml:space="preserve">One day Omar </w:t>
      </w:r>
      <w:r>
        <w:rPr>
          <w:rFonts w:ascii="Bookman Old Style" w:hAnsi="Bookman Old Style"/>
        </w:rPr>
        <w:sym w:font="AGA Arabesque" w:char="F074"/>
      </w:r>
      <w:r>
        <w:rPr>
          <w:rFonts w:ascii="Bookman Old Style" w:hAnsi="Bookman Old Style"/>
        </w:rPr>
        <w:t xml:space="preserve"> called me and made me sit </w:t>
      </w:r>
      <w:r w:rsidR="00026326">
        <w:rPr>
          <w:rFonts w:ascii="Bookman Old Style" w:hAnsi="Bookman Old Style"/>
        </w:rPr>
        <w:t>t</w:t>
      </w:r>
      <w:r w:rsidR="00FD4BEE" w:rsidRPr="00FD4BEE">
        <w:rPr>
          <w:rFonts w:ascii="Bookman Old Style" w:hAnsi="Bookman Old Style"/>
        </w:rPr>
        <w:t>ogether with</w:t>
      </w:r>
      <w:r w:rsidR="00FD4BEE">
        <w:rPr>
          <w:rFonts w:ascii="Garamond" w:hAnsi="Garamond"/>
        </w:rPr>
        <w:t xml:space="preserve"> </w:t>
      </w:r>
      <w:r>
        <w:rPr>
          <w:rFonts w:ascii="Bookman Old Style" w:hAnsi="Bookman Old Style"/>
        </w:rPr>
        <w:t xml:space="preserve">those people and I think he called me just to show them (my religious knowledge). He said to them: what do you say about the interpretation of this statement of </w:t>
      </w:r>
      <w:r w:rsidR="00ED5AFF">
        <w:rPr>
          <w:rFonts w:ascii="Bookman Old Style" w:hAnsi="Bookman Old Style"/>
        </w:rPr>
        <w:t>Allâh</w:t>
      </w:r>
      <w:r>
        <w:rPr>
          <w:rFonts w:ascii="Bookman Old Style" w:hAnsi="Bookman Old Style"/>
        </w:rPr>
        <w:t xml:space="preserve"> </w:t>
      </w:r>
      <w:r>
        <w:rPr>
          <w:rFonts w:ascii="Bookman Old Style" w:hAnsi="Bookman Old Style"/>
        </w:rPr>
        <w:sym w:font="AGA Arabesque" w:char="F055"/>
      </w:r>
      <w:r>
        <w:rPr>
          <w:rFonts w:ascii="Bookman Old Style" w:hAnsi="Bookman Old Style"/>
        </w:rPr>
        <w:t xml:space="preserve">: </w:t>
      </w:r>
      <w:r>
        <w:rPr>
          <w:rFonts w:ascii="Bookman Old Style" w:hAnsi="Bookman Old Style"/>
        </w:rPr>
        <w:sym w:font="AGA Arabesque" w:char="F028"/>
      </w:r>
      <w:r>
        <w:rPr>
          <w:rFonts w:ascii="Bookman Old Style" w:hAnsi="Bookman Old Style"/>
          <w:i/>
          <w:iCs/>
        </w:rPr>
        <w:t xml:space="preserve">When </w:t>
      </w:r>
      <w:r w:rsidR="00473474">
        <w:rPr>
          <w:rFonts w:ascii="Bookman Old Style" w:hAnsi="Bookman Old Style"/>
          <w:i/>
          <w:iCs/>
        </w:rPr>
        <w:t xml:space="preserve">there </w:t>
      </w:r>
      <w:r>
        <w:rPr>
          <w:rFonts w:ascii="Bookman Old Style" w:hAnsi="Bookman Old Style"/>
          <w:i/>
          <w:iCs/>
        </w:rPr>
        <w:t xml:space="preserve">comes the </w:t>
      </w:r>
      <w:r w:rsidR="00473474">
        <w:rPr>
          <w:rFonts w:ascii="Bookman Old Style" w:hAnsi="Bookman Old Style"/>
          <w:i/>
          <w:iCs/>
        </w:rPr>
        <w:t>H</w:t>
      </w:r>
      <w:r>
        <w:rPr>
          <w:rFonts w:ascii="Bookman Old Style" w:hAnsi="Bookman Old Style"/>
          <w:i/>
          <w:iCs/>
        </w:rPr>
        <w:t xml:space="preserve">elp </w:t>
      </w:r>
      <w:r w:rsidRPr="004D1B51">
        <w:rPr>
          <w:rFonts w:ascii="Bookman Old Style" w:hAnsi="Bookman Old Style"/>
          <w:i/>
          <w:iCs/>
        </w:rPr>
        <w:t xml:space="preserve">of </w:t>
      </w:r>
      <w:r w:rsidR="00ED5AFF" w:rsidRPr="004D1B51">
        <w:rPr>
          <w:rFonts w:ascii="Bookman Old Style" w:hAnsi="Bookman Old Style"/>
          <w:i/>
          <w:iCs/>
        </w:rPr>
        <w:t>Allâh</w:t>
      </w:r>
      <w:r w:rsidRPr="004D1B51">
        <w:rPr>
          <w:rFonts w:ascii="Bookman Old Style" w:hAnsi="Bookman Old Style"/>
          <w:i/>
          <w:iCs/>
        </w:rPr>
        <w:t xml:space="preserve"> </w:t>
      </w:r>
      <w:r w:rsidR="00473474" w:rsidRPr="004D1B51">
        <w:rPr>
          <w:rFonts w:ascii="Bookman Old Style" w:hAnsi="Bookman Old Style"/>
          <w:i/>
          <w:iCs/>
        </w:rPr>
        <w:t xml:space="preserve">(to you O Muhammad </w:t>
      </w:r>
      <w:r w:rsidR="00473474" w:rsidRPr="004D1B51">
        <w:rPr>
          <w:rFonts w:ascii="Bookman Old Style" w:hAnsi="Bookman Old Style"/>
          <w:i/>
          <w:iCs/>
        </w:rPr>
        <w:sym w:font="AGA Arabesque" w:char="F072"/>
      </w:r>
      <w:r w:rsidR="00473474" w:rsidRPr="004D1B51">
        <w:rPr>
          <w:rFonts w:ascii="Bookman Old Style" w:hAnsi="Bookman Old Style"/>
          <w:i/>
          <w:iCs/>
        </w:rPr>
        <w:t xml:space="preserve"> against your enemies</w:t>
      </w:r>
      <w:r w:rsidR="004D1B51" w:rsidRPr="004D1B51">
        <w:rPr>
          <w:rFonts w:ascii="Bookman Old Style" w:hAnsi="Bookman Old Style"/>
          <w:i/>
          <w:iCs/>
        </w:rPr>
        <w:t xml:space="preserve">) </w:t>
      </w:r>
      <w:r w:rsidRPr="004D1B51">
        <w:rPr>
          <w:rFonts w:ascii="Bookman Old Style" w:hAnsi="Bookman Old Style"/>
          <w:i/>
          <w:iCs/>
        </w:rPr>
        <w:t xml:space="preserve">and </w:t>
      </w:r>
      <w:r w:rsidR="004D1B51">
        <w:rPr>
          <w:rFonts w:ascii="Bookman Old Style" w:hAnsi="Bookman Old Style"/>
          <w:i/>
          <w:iCs/>
        </w:rPr>
        <w:t xml:space="preserve">the </w:t>
      </w:r>
      <w:r w:rsidR="004D1B51" w:rsidRPr="004D1B51">
        <w:rPr>
          <w:rFonts w:ascii="Bookman Old Style" w:hAnsi="Bookman Old Style"/>
          <w:i/>
          <w:iCs/>
        </w:rPr>
        <w:t>conquest (of Makkah)</w:t>
      </w:r>
      <w:r>
        <w:rPr>
          <w:rFonts w:ascii="Bookman Old Style" w:hAnsi="Bookman Old Style"/>
        </w:rPr>
        <w:sym w:font="AGA Arabesque" w:char="F029"/>
      </w:r>
      <w:r>
        <w:rPr>
          <w:rStyle w:val="FootnoteReference"/>
          <w:rFonts w:ascii="Bookman Old Style" w:hAnsi="Bookman Old Style"/>
        </w:rPr>
        <w:footnoteReference w:id="21"/>
      </w:r>
      <w:r>
        <w:rPr>
          <w:rFonts w:ascii="Bookman Old Style" w:hAnsi="Bookman Old Style"/>
        </w:rPr>
        <w:t xml:space="preserve">. Some of them said: “we have been ordained to praise </w:t>
      </w:r>
      <w:r w:rsidR="00ED5AFF">
        <w:rPr>
          <w:rFonts w:ascii="Bookman Old Style" w:hAnsi="Bookman Old Style"/>
        </w:rPr>
        <w:t>Allâh</w:t>
      </w:r>
      <w:r>
        <w:rPr>
          <w:rFonts w:ascii="Bookman Old Style" w:hAnsi="Bookman Old Style"/>
        </w:rPr>
        <w:t xml:space="preserve"> and seek His forgiveness when </w:t>
      </w:r>
      <w:r w:rsidR="00ED5AFF">
        <w:rPr>
          <w:rFonts w:ascii="Bookman Old Style" w:hAnsi="Bookman Old Style"/>
        </w:rPr>
        <w:t>Allâh</w:t>
      </w:r>
      <w:r>
        <w:rPr>
          <w:rFonts w:ascii="Bookman Old Style" w:hAnsi="Bookman Old Style"/>
        </w:rPr>
        <w:t xml:space="preserve"> helps us and when He gives us the Victory’. Some others kept quiet and did not say anything, on that he said to me: ‘is that what you say, O the son </w:t>
      </w:r>
      <w:r>
        <w:rPr>
          <w:rFonts w:ascii="Bookman Old Style" w:hAnsi="Bookman Old Style"/>
        </w:rPr>
        <w:lastRenderedPageBreak/>
        <w:t xml:space="preserve">of </w:t>
      </w:r>
      <w:r w:rsidR="00E82E8D">
        <w:rPr>
          <w:rFonts w:ascii="Bookman Old Style" w:hAnsi="Bookman Old Style"/>
        </w:rPr>
        <w:t>Al-Abbas</w:t>
      </w:r>
      <w:r>
        <w:rPr>
          <w:rFonts w:ascii="Bookman Old Style" w:hAnsi="Bookman Old Style"/>
        </w:rPr>
        <w:t xml:space="preserve">?’ I replied: ‘no’. He said: ‘what do you say then’? I replied: ‘that is the sign of the death of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which </w:t>
      </w:r>
      <w:r w:rsidR="00ED5AFF">
        <w:rPr>
          <w:rFonts w:ascii="Bookman Old Style" w:hAnsi="Bookman Old Style"/>
        </w:rPr>
        <w:t>Allâh</w:t>
      </w:r>
      <w:r>
        <w:rPr>
          <w:rFonts w:ascii="Bookman Old Style" w:hAnsi="Bookman Old Style"/>
        </w:rPr>
        <w:t xml:space="preserve"> has made known to him’. He said: </w:t>
      </w:r>
      <w:r>
        <w:rPr>
          <w:rFonts w:ascii="Bookman Old Style" w:hAnsi="Bookman Old Style"/>
        </w:rPr>
        <w:sym w:font="AGA Arabesque" w:char="F028"/>
      </w:r>
      <w:r w:rsidR="004D1B51">
        <w:rPr>
          <w:rFonts w:ascii="Bookman Old Style" w:hAnsi="Bookman Old Style"/>
          <w:i/>
          <w:iCs/>
        </w:rPr>
        <w:t xml:space="preserve">When there comes the Help </w:t>
      </w:r>
      <w:r w:rsidR="004D1B51" w:rsidRPr="004D1B51">
        <w:rPr>
          <w:rFonts w:ascii="Bookman Old Style" w:hAnsi="Bookman Old Style"/>
          <w:i/>
          <w:iCs/>
        </w:rPr>
        <w:t xml:space="preserve">of Allâh (to you O Muhammad </w:t>
      </w:r>
      <w:r w:rsidR="004D1B51" w:rsidRPr="004D1B51">
        <w:rPr>
          <w:rFonts w:ascii="Bookman Old Style" w:hAnsi="Bookman Old Style"/>
          <w:i/>
          <w:iCs/>
        </w:rPr>
        <w:sym w:font="AGA Arabesque" w:char="F072"/>
      </w:r>
      <w:r w:rsidR="004D1B51" w:rsidRPr="004D1B51">
        <w:rPr>
          <w:rFonts w:ascii="Bookman Old Style" w:hAnsi="Bookman Old Style"/>
          <w:i/>
          <w:iCs/>
        </w:rPr>
        <w:t xml:space="preserve"> against your enemies) and </w:t>
      </w:r>
      <w:r w:rsidR="004D1B51">
        <w:rPr>
          <w:rFonts w:ascii="Bookman Old Style" w:hAnsi="Bookman Old Style"/>
          <w:i/>
          <w:iCs/>
        </w:rPr>
        <w:t xml:space="preserve">the </w:t>
      </w:r>
      <w:r w:rsidR="004D1B51" w:rsidRPr="004D1B51">
        <w:rPr>
          <w:rFonts w:ascii="Bookman Old Style" w:hAnsi="Bookman Old Style"/>
          <w:i/>
          <w:iCs/>
        </w:rPr>
        <w:t>conquest (of Makkah)</w:t>
      </w:r>
      <w:r w:rsidR="004D1B51">
        <w:rPr>
          <w:rFonts w:ascii="Bookman Old Style" w:hAnsi="Bookman Old Style"/>
        </w:rPr>
        <w:t xml:space="preserve"> </w:t>
      </w:r>
      <w:r>
        <w:rPr>
          <w:rFonts w:ascii="Bookman Old Style" w:hAnsi="Bookman Old Style"/>
        </w:rPr>
        <w:sym w:font="AGA Arabesque" w:char="F029"/>
      </w:r>
      <w:r>
        <w:rPr>
          <w:rFonts w:ascii="Bookman Old Style" w:hAnsi="Bookman Old Style"/>
        </w:rPr>
        <w:t xml:space="preserve"> and that is the sign of the moment of your death </w:t>
      </w:r>
      <w:r>
        <w:rPr>
          <w:rFonts w:ascii="Bookman Old Style" w:hAnsi="Bookman Old Style"/>
        </w:rPr>
        <w:sym w:font="AGA Arabesque" w:char="F028"/>
      </w:r>
      <w:r>
        <w:rPr>
          <w:rFonts w:ascii="Bookman Old Style" w:hAnsi="Bookman Old Style"/>
          <w:i/>
          <w:iCs/>
        </w:rPr>
        <w:t xml:space="preserve">So glorify the praises of your Lord, and ask His forgiveness. Verily He is the </w:t>
      </w:r>
      <w:r w:rsidR="00026326">
        <w:rPr>
          <w:rFonts w:ascii="Bookman Old Style" w:hAnsi="Bookman Old Style"/>
          <w:i/>
          <w:iCs/>
        </w:rPr>
        <w:t>O</w:t>
      </w:r>
      <w:r>
        <w:rPr>
          <w:rFonts w:ascii="Bookman Old Style" w:hAnsi="Bookman Old Style"/>
          <w:i/>
          <w:iCs/>
        </w:rPr>
        <w:t>ne Who accepts the repentance and Who forgives</w:t>
      </w:r>
      <w:r>
        <w:rPr>
          <w:rFonts w:ascii="Bookman Old Style" w:hAnsi="Bookman Old Style"/>
        </w:rPr>
        <w:sym w:font="AGA Arabesque" w:char="F029"/>
      </w:r>
      <w:r>
        <w:rPr>
          <w:rStyle w:val="FootnoteReference"/>
          <w:rFonts w:ascii="Bookman Old Style" w:hAnsi="Bookman Old Style"/>
        </w:rPr>
        <w:footnoteReference w:id="22"/>
      </w:r>
      <w:r>
        <w:rPr>
          <w:rFonts w:ascii="Bookman Old Style" w:hAnsi="Bookman Old Style"/>
        </w:rPr>
        <w:t>.</w:t>
      </w:r>
      <w:r w:rsidR="00026326">
        <w:rPr>
          <w:rFonts w:ascii="Bookman Old Style" w:hAnsi="Bookman Old Style"/>
        </w:rPr>
        <w:t xml:space="preserve"> Omar said: I don’t know about it another meaning except what you have said.</w:t>
      </w:r>
      <w:r w:rsidR="00A727D1">
        <w:rPr>
          <w:rFonts w:ascii="Bookman Old Style" w:hAnsi="Bookman Old Style"/>
        </w:rPr>
        <w:t xml:space="preserve"> </w:t>
      </w:r>
    </w:p>
    <w:p w14:paraId="0ABDD09F" w14:textId="77777777" w:rsidR="001F7B15" w:rsidRDefault="001F7B15" w:rsidP="00EA244E">
      <w:pPr>
        <w:pStyle w:val="BodyText3"/>
        <w:spacing w:after="2"/>
        <w:ind w:firstLine="360"/>
        <w:rPr>
          <w:rFonts w:ascii="Bookman Old Style" w:hAnsi="Bookman Old Style"/>
        </w:rPr>
      </w:pPr>
      <w:r>
        <w:rPr>
          <w:rFonts w:ascii="Bookman Old Style" w:hAnsi="Bookman Old Style"/>
        </w:rPr>
        <w:t xml:space="preserve">And in </w:t>
      </w:r>
      <w:r w:rsidR="00026326" w:rsidRPr="00026326">
        <w:rPr>
          <w:rFonts w:ascii="Bookman Old Style" w:hAnsi="Bookman Old Style"/>
          <w:i/>
          <w:iCs/>
        </w:rPr>
        <w:t>At-</w:t>
      </w:r>
      <w:r>
        <w:rPr>
          <w:rFonts w:ascii="Bookman Old Style" w:hAnsi="Bookman Old Style"/>
          <w:i/>
          <w:iCs/>
        </w:rPr>
        <w:t>Tabaqa</w:t>
      </w:r>
      <w:r w:rsidR="00C629B9">
        <w:rPr>
          <w:rFonts w:ascii="Bookman Old Style" w:hAnsi="Bookman Old Style"/>
          <w:i/>
          <w:iCs/>
        </w:rPr>
        <w:t>a</w:t>
      </w:r>
      <w:r>
        <w:rPr>
          <w:rFonts w:ascii="Bookman Old Style" w:hAnsi="Bookman Old Style"/>
          <w:i/>
          <w:iCs/>
        </w:rPr>
        <w:t>t</w:t>
      </w:r>
      <w:r>
        <w:rPr>
          <w:rFonts w:ascii="Bookman Old Style" w:hAnsi="Bookman Old Style"/>
        </w:rPr>
        <w:t xml:space="preserve"> </w:t>
      </w:r>
      <w:r w:rsidR="00EA244E">
        <w:rPr>
          <w:rFonts w:ascii="Bookman Old Style" w:hAnsi="Bookman Old Style"/>
        </w:rPr>
        <w:t>of</w:t>
      </w:r>
      <w:r>
        <w:rPr>
          <w:rFonts w:ascii="Bookman Old Style" w:hAnsi="Bookman Old Style"/>
        </w:rPr>
        <w:t xml:space="preserve"> Ibn </w:t>
      </w:r>
      <w:r w:rsidR="00EA244E">
        <w:rPr>
          <w:rFonts w:ascii="Bookman Old Style" w:hAnsi="Bookman Old Style"/>
        </w:rPr>
        <w:t>Sa’ad (2/369)</w:t>
      </w:r>
      <w:r w:rsidR="00A727D1">
        <w:rPr>
          <w:rFonts w:ascii="Bookman Old Style" w:hAnsi="Bookman Old Style"/>
        </w:rPr>
        <w:t>,</w:t>
      </w:r>
      <w:r w:rsidR="00026326">
        <w:rPr>
          <w:rFonts w:ascii="Bookman Old Style" w:hAnsi="Bookman Old Style"/>
        </w:rPr>
        <w:t xml:space="preserve"> (</w:t>
      </w:r>
      <w:r>
        <w:rPr>
          <w:rFonts w:ascii="Bookman Old Style" w:hAnsi="Bookman Old Style"/>
        </w:rPr>
        <w:t xml:space="preserve">it is narrated from Sa’ad bin Abi Waqaas </w:t>
      </w:r>
      <w:r>
        <w:rPr>
          <w:rFonts w:ascii="Bookman Old Style" w:hAnsi="Bookman Old Style"/>
        </w:rPr>
        <w:sym w:font="AGA Arabesque" w:char="F074"/>
      </w:r>
      <w:r>
        <w:rPr>
          <w:rFonts w:ascii="Bookman Old Style" w:hAnsi="Bookman Old Style"/>
        </w:rPr>
        <w:t xml:space="preserve"> that he said: “I have </w:t>
      </w:r>
      <w:r w:rsidR="00026326">
        <w:rPr>
          <w:rFonts w:ascii="Bookman Old Style" w:hAnsi="Bookman Old Style"/>
        </w:rPr>
        <w:t>never</w:t>
      </w:r>
      <w:r>
        <w:rPr>
          <w:rFonts w:ascii="Bookman Old Style" w:hAnsi="Bookman Old Style"/>
        </w:rPr>
        <w:t xml:space="preserve"> seen a sensible, sober minded, knowledgeable, and widely forbearing (person) like Ibn </w:t>
      </w:r>
      <w:r w:rsidR="00E82E8D">
        <w:rPr>
          <w:rFonts w:ascii="Bookman Old Style" w:hAnsi="Bookman Old Style"/>
        </w:rPr>
        <w:t>Al-Abbas</w:t>
      </w:r>
      <w:r>
        <w:rPr>
          <w:rFonts w:ascii="Bookman Old Style" w:hAnsi="Bookman Old Style"/>
        </w:rPr>
        <w:t xml:space="preserve"> </w:t>
      </w:r>
      <w:r>
        <w:rPr>
          <w:rFonts w:ascii="Bookman Old Style" w:hAnsi="Bookman Old Style"/>
        </w:rPr>
        <w:sym w:font="AGA Arabesque" w:char="F074"/>
      </w:r>
      <w:r>
        <w:rPr>
          <w:rFonts w:ascii="Bookman Old Style" w:hAnsi="Bookman Old Style"/>
        </w:rPr>
        <w:t xml:space="preserve">. I have seen Omar bin Al-Khattab </w:t>
      </w:r>
      <w:r>
        <w:rPr>
          <w:rFonts w:ascii="Bookman Old Style" w:hAnsi="Bookman Old Style"/>
        </w:rPr>
        <w:sym w:font="AGA Arabesque" w:char="F074"/>
      </w:r>
      <w:r>
        <w:rPr>
          <w:rFonts w:ascii="Bookman Old Style" w:hAnsi="Bookman Old Style"/>
        </w:rPr>
        <w:t xml:space="preserve"> calling him (to solve) difficult and problematic matters”.</w:t>
      </w:r>
    </w:p>
    <w:p w14:paraId="2EF91092" w14:textId="77777777" w:rsidR="001F7B15" w:rsidRDefault="001F7B15" w:rsidP="00856721">
      <w:pPr>
        <w:pStyle w:val="BodyText3"/>
        <w:spacing w:after="2"/>
        <w:ind w:firstLine="360"/>
        <w:rPr>
          <w:rFonts w:ascii="Bookman Old Style" w:hAnsi="Bookman Old Style"/>
        </w:rPr>
      </w:pPr>
      <w:r>
        <w:rPr>
          <w:rFonts w:ascii="Bookman Old Style" w:hAnsi="Bookman Old Style"/>
        </w:rPr>
        <w:t xml:space="preserve">And in this book also (Vol.2, page: 370), it is narrated from Jabir bin Abdullah </w:t>
      </w:r>
      <w:r>
        <w:rPr>
          <w:rFonts w:ascii="Bookman Old Style" w:hAnsi="Bookman Old Style"/>
        </w:rPr>
        <w:sym w:font="AGA Arabesque" w:char="F074"/>
      </w:r>
      <w:r>
        <w:rPr>
          <w:rFonts w:ascii="Bookman Old Style" w:hAnsi="Bookman Old Style"/>
        </w:rPr>
        <w:t xml:space="preserve">: “Ibn </w:t>
      </w:r>
      <w:r w:rsidR="00E82E8D">
        <w:rPr>
          <w:rFonts w:ascii="Bookman Old Style" w:hAnsi="Bookman Old Style"/>
        </w:rPr>
        <w:t>Al-Abbas</w:t>
      </w:r>
      <w:r>
        <w:rPr>
          <w:rFonts w:ascii="Bookman Old Style" w:hAnsi="Bookman Old Style"/>
        </w:rPr>
        <w:t xml:space="preserve"> </w:t>
      </w:r>
      <w:r>
        <w:rPr>
          <w:rFonts w:ascii="Bookman Old Style" w:hAnsi="Bookman Old Style"/>
        </w:rPr>
        <w:sym w:font="AGA Arabesque" w:char="F074"/>
      </w:r>
      <w:r>
        <w:rPr>
          <w:rFonts w:ascii="Bookman Old Style" w:hAnsi="Bookman Old Style"/>
        </w:rPr>
        <w:t xml:space="preserve"> has been blessed with </w:t>
      </w:r>
      <w:r>
        <w:rPr>
          <w:rFonts w:ascii="Bookman Old Style" w:hAnsi="Bookman Old Style"/>
        </w:rPr>
        <w:lastRenderedPageBreak/>
        <w:t xml:space="preserve">understanding, intelligence, and knowledge. I have never seen Omar bin Al-khattab </w:t>
      </w:r>
      <w:r>
        <w:rPr>
          <w:rFonts w:ascii="Bookman Old Style" w:hAnsi="Bookman Old Style"/>
        </w:rPr>
        <w:sym w:font="AGA Arabesque" w:char="F074"/>
      </w:r>
      <w:r>
        <w:rPr>
          <w:rFonts w:ascii="Bookman Old Style" w:hAnsi="Bookman Old Style"/>
        </w:rPr>
        <w:t xml:space="preserve"> precede anyone before him”.</w:t>
      </w:r>
    </w:p>
    <w:p w14:paraId="23FD7C58" w14:textId="77777777" w:rsidR="001F7B15" w:rsidRDefault="001F7B15">
      <w:pPr>
        <w:pStyle w:val="BodyText3"/>
        <w:spacing w:after="2"/>
        <w:ind w:firstLine="360"/>
        <w:rPr>
          <w:rFonts w:ascii="Bookman Old Style" w:hAnsi="Bookman Old Style"/>
        </w:rPr>
      </w:pPr>
      <w:r>
        <w:rPr>
          <w:rFonts w:ascii="Bookman Old Style" w:hAnsi="Bookman Old Style"/>
        </w:rPr>
        <w:t xml:space="preserve">And in this same volume and page </w:t>
      </w:r>
      <w:r w:rsidR="00856721">
        <w:rPr>
          <w:rFonts w:ascii="Bookman Old Style" w:hAnsi="Bookman Old Style"/>
        </w:rPr>
        <w:t xml:space="preserve">it </w:t>
      </w:r>
      <w:r>
        <w:rPr>
          <w:rFonts w:ascii="Bookman Old Style" w:hAnsi="Bookman Old Style"/>
        </w:rPr>
        <w:t xml:space="preserve">is narrated from Jabir bin Abdullah </w:t>
      </w:r>
      <w:r>
        <w:rPr>
          <w:rFonts w:ascii="Bookman Old Style" w:hAnsi="Bookman Old Style"/>
        </w:rPr>
        <w:sym w:font="AGA Arabesque" w:char="F074"/>
      </w:r>
      <w:r>
        <w:rPr>
          <w:rFonts w:ascii="Bookman Old Style" w:hAnsi="Bookman Old Style"/>
        </w:rPr>
        <w:t xml:space="preserve"> that when he heard about the death of Ibn </w:t>
      </w:r>
      <w:r w:rsidR="00E82E8D">
        <w:rPr>
          <w:rFonts w:ascii="Bookman Old Style" w:hAnsi="Bookman Old Style"/>
        </w:rPr>
        <w:t>Al-Abbas</w:t>
      </w:r>
      <w:r>
        <w:rPr>
          <w:rFonts w:ascii="Bookman Old Style" w:hAnsi="Bookman Old Style"/>
        </w:rPr>
        <w:t>, he clapped one of his hands on the other and said: “The most learned and most forbearing person has died and this is a great misfortune to this Ummah”.</w:t>
      </w:r>
    </w:p>
    <w:p w14:paraId="4E980480" w14:textId="77777777" w:rsidR="001F7B15" w:rsidRDefault="001F7B15">
      <w:pPr>
        <w:pStyle w:val="BodyText3"/>
        <w:spacing w:after="2"/>
        <w:ind w:firstLine="360"/>
        <w:rPr>
          <w:rFonts w:ascii="Bookman Old Style" w:hAnsi="Bookman Old Style"/>
        </w:rPr>
      </w:pPr>
      <w:r>
        <w:rPr>
          <w:rFonts w:ascii="Bookman Old Style" w:hAnsi="Bookman Old Style"/>
        </w:rPr>
        <w:t xml:space="preserve">And in it is also narrated that Abubakr bin Muhammad bin Amr bin Hazm said: “When Ibn </w:t>
      </w:r>
      <w:r w:rsidR="00E82E8D">
        <w:rPr>
          <w:rFonts w:ascii="Bookman Old Style" w:hAnsi="Bookman Old Style"/>
        </w:rPr>
        <w:t>Al-Abbas</w:t>
      </w:r>
      <w:r>
        <w:rPr>
          <w:rFonts w:ascii="Bookman Old Style" w:hAnsi="Bookman Old Style"/>
        </w:rPr>
        <w:t xml:space="preserve"> </w:t>
      </w:r>
      <w:r>
        <w:rPr>
          <w:rFonts w:ascii="Bookman Old Style" w:hAnsi="Bookman Old Style"/>
        </w:rPr>
        <w:sym w:font="AGA Arabesque" w:char="F074"/>
      </w:r>
      <w:r>
        <w:rPr>
          <w:rFonts w:ascii="Bookman Old Style" w:hAnsi="Bookman Old Style"/>
        </w:rPr>
        <w:t xml:space="preserve"> died, Raafi’e bin Khadij said: “the one whose knowledge was needed by those between the east and the west has died today”.</w:t>
      </w:r>
    </w:p>
    <w:p w14:paraId="38F175BF" w14:textId="77777777" w:rsidR="001F7B15" w:rsidRDefault="001F7B15">
      <w:pPr>
        <w:pStyle w:val="BodyText3"/>
        <w:spacing w:after="2"/>
        <w:rPr>
          <w:rFonts w:ascii="Bookman Old Style" w:hAnsi="Bookman Old Style"/>
        </w:rPr>
      </w:pPr>
    </w:p>
    <w:p w14:paraId="223EF2A9" w14:textId="77777777" w:rsidR="001F7B15" w:rsidRDefault="001F7B15" w:rsidP="00856721">
      <w:pPr>
        <w:pStyle w:val="BodyText3"/>
        <w:spacing w:after="2"/>
        <w:ind w:firstLine="360"/>
        <w:rPr>
          <w:rFonts w:ascii="Bookman Old Style" w:hAnsi="Bookman Old Style"/>
        </w:rPr>
      </w:pPr>
      <w:r>
        <w:rPr>
          <w:rFonts w:ascii="Bookman Old Style" w:hAnsi="Bookman Old Style"/>
        </w:rPr>
        <w:t xml:space="preserve">And in </w:t>
      </w:r>
      <w:r>
        <w:rPr>
          <w:rFonts w:ascii="Bookman Old Style" w:hAnsi="Bookman Old Style"/>
          <w:i/>
          <w:iCs/>
        </w:rPr>
        <w:t>Isti’aab</w:t>
      </w:r>
      <w:r>
        <w:rPr>
          <w:rFonts w:ascii="Bookman Old Style" w:hAnsi="Bookman Old Style"/>
        </w:rPr>
        <w:t xml:space="preserve"> of Ibn Abdul Bar (Vol. 2, pages: 344-345) it is narrated that Mujahid said: “I have not listened to a fatwa (Islamic </w:t>
      </w:r>
      <w:r w:rsidR="00856721">
        <w:rPr>
          <w:rFonts w:ascii="Bookman Old Style" w:hAnsi="Bookman Old Style"/>
        </w:rPr>
        <w:t xml:space="preserve">advisory </w:t>
      </w:r>
      <w:r>
        <w:rPr>
          <w:rFonts w:ascii="Bookman Old Style" w:hAnsi="Bookman Old Style"/>
        </w:rPr>
        <w:t xml:space="preserve">opinion) better than the fatwa of Ibn </w:t>
      </w:r>
      <w:r w:rsidR="00E82E8D">
        <w:rPr>
          <w:rFonts w:ascii="Bookman Old Style" w:hAnsi="Bookman Old Style"/>
        </w:rPr>
        <w:t>Al-Abbas</w:t>
      </w:r>
      <w:r>
        <w:rPr>
          <w:rFonts w:ascii="Bookman Old Style" w:hAnsi="Bookman Old Style"/>
        </w:rPr>
        <w:t xml:space="preserve">, except when someone was saying (directly):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has said’. A similar statement has been narrated by Al-Qa’sim bin Muhammad”.</w:t>
      </w:r>
    </w:p>
    <w:p w14:paraId="63F001CD" w14:textId="77777777" w:rsidR="001F7B15" w:rsidRDefault="001F7B15">
      <w:pPr>
        <w:pStyle w:val="BodyText3"/>
        <w:spacing w:after="2"/>
        <w:rPr>
          <w:rFonts w:ascii="Bookman Old Style" w:hAnsi="Bookman Old Style"/>
        </w:rPr>
      </w:pPr>
    </w:p>
    <w:p w14:paraId="09820F76" w14:textId="77777777" w:rsidR="001F7B15" w:rsidRDefault="001F7B15" w:rsidP="00F004B3">
      <w:pPr>
        <w:pStyle w:val="BodyText3"/>
        <w:spacing w:after="2"/>
        <w:ind w:firstLine="360"/>
        <w:rPr>
          <w:rFonts w:ascii="Bookman Old Style" w:hAnsi="Bookman Old Style"/>
        </w:rPr>
      </w:pPr>
      <w:r>
        <w:rPr>
          <w:rFonts w:ascii="Bookman Old Style" w:hAnsi="Bookman Old Style"/>
        </w:rPr>
        <w:lastRenderedPageBreak/>
        <w:t xml:space="preserve">And Ibn Kathir (Rahimahullah) said in </w:t>
      </w:r>
      <w:r>
        <w:rPr>
          <w:rFonts w:ascii="Bookman Old Style" w:hAnsi="Bookman Old Style"/>
          <w:i/>
          <w:iCs/>
        </w:rPr>
        <w:t>Al-</w:t>
      </w:r>
      <w:r w:rsidR="002863A6">
        <w:rPr>
          <w:rFonts w:ascii="Bookman Old Style" w:hAnsi="Bookman Old Style"/>
          <w:i/>
          <w:iCs/>
        </w:rPr>
        <w:t>B</w:t>
      </w:r>
      <w:r>
        <w:rPr>
          <w:rFonts w:ascii="Bookman Old Style" w:hAnsi="Bookman Old Style"/>
          <w:i/>
          <w:iCs/>
        </w:rPr>
        <w:t>id</w:t>
      </w:r>
      <w:r w:rsidR="00CB44AB">
        <w:rPr>
          <w:rFonts w:ascii="Bookman Old Style" w:hAnsi="Bookman Old Style"/>
          <w:i/>
          <w:iCs/>
        </w:rPr>
        <w:t>a</w:t>
      </w:r>
      <w:r w:rsidR="005E33B7">
        <w:rPr>
          <w:rFonts w:ascii="Bookman Old Style" w:hAnsi="Bookman Old Style"/>
          <w:i/>
          <w:iCs/>
        </w:rPr>
        <w:t>yah</w:t>
      </w:r>
      <w:r>
        <w:rPr>
          <w:rFonts w:ascii="Bookman Old Style" w:hAnsi="Bookman Old Style"/>
          <w:i/>
          <w:iCs/>
        </w:rPr>
        <w:t xml:space="preserve"> wan-Nih</w:t>
      </w:r>
      <w:r w:rsidR="00CB44AB">
        <w:rPr>
          <w:rFonts w:ascii="Bookman Old Style" w:hAnsi="Bookman Old Style"/>
          <w:i/>
          <w:iCs/>
        </w:rPr>
        <w:t>a</w:t>
      </w:r>
      <w:r w:rsidR="005E33B7">
        <w:rPr>
          <w:rFonts w:ascii="Bookman Old Style" w:hAnsi="Bookman Old Style"/>
          <w:i/>
          <w:iCs/>
        </w:rPr>
        <w:t>yah</w:t>
      </w:r>
      <w:r>
        <w:rPr>
          <w:rFonts w:ascii="Bookman Old Style" w:hAnsi="Bookman Old Style"/>
        </w:rPr>
        <w:t xml:space="preserve"> (Vol.12, page 88): “It is confirmed from Omar bin Al-Khattab </w:t>
      </w:r>
      <w:r>
        <w:rPr>
          <w:rFonts w:ascii="Bookman Old Style" w:hAnsi="Bookman Old Style"/>
        </w:rPr>
        <w:sym w:font="AGA Arabesque" w:char="F074"/>
      </w:r>
      <w:r>
        <w:rPr>
          <w:rFonts w:ascii="Bookman Old Style" w:hAnsi="Bookman Old Style"/>
        </w:rPr>
        <w:t xml:space="preserve"> that he used to let Ibn </w:t>
      </w:r>
      <w:r w:rsidR="00E82E8D">
        <w:rPr>
          <w:rFonts w:ascii="Bookman Old Style" w:hAnsi="Bookman Old Style"/>
        </w:rPr>
        <w:t>Al-Abbas</w:t>
      </w:r>
      <w:r>
        <w:rPr>
          <w:rFonts w:ascii="Bookman Old Style" w:hAnsi="Bookman Old Style"/>
        </w:rPr>
        <w:t xml:space="preserve"> </w:t>
      </w:r>
      <w:r>
        <w:rPr>
          <w:rFonts w:ascii="Bookman Old Style" w:hAnsi="Bookman Old Style"/>
        </w:rPr>
        <w:sym w:font="AGA Arabesque" w:char="F074"/>
      </w:r>
      <w:r>
        <w:rPr>
          <w:rFonts w:ascii="Bookman Old Style" w:hAnsi="Bookman Old Style"/>
        </w:rPr>
        <w:t xml:space="preserve"> sit with the elderly men from the </w:t>
      </w:r>
      <w:r w:rsidR="00D85971">
        <w:rPr>
          <w:rFonts w:ascii="Bookman Old Style" w:hAnsi="Bookman Old Style"/>
        </w:rPr>
        <w:t>Sahabah</w:t>
      </w:r>
      <w:r>
        <w:rPr>
          <w:rFonts w:ascii="Bookman Old Style" w:hAnsi="Bookman Old Style"/>
        </w:rPr>
        <w:t xml:space="preserve">, and he would say: ‘Blessed is the interpreter of the Qur’an Abdullah bin </w:t>
      </w:r>
      <w:r w:rsidR="00E82E8D">
        <w:rPr>
          <w:rFonts w:ascii="Bookman Old Style" w:hAnsi="Bookman Old Style"/>
        </w:rPr>
        <w:t>Al-Abbas</w:t>
      </w:r>
      <w:r>
        <w:rPr>
          <w:rFonts w:ascii="Bookman Old Style" w:hAnsi="Bookman Old Style"/>
        </w:rPr>
        <w:t xml:space="preserve">, and whenever he appears, Omar would say: ‘the youth of the </w:t>
      </w:r>
      <w:r w:rsidR="00F004B3">
        <w:rPr>
          <w:rFonts w:ascii="Bookman Old Style" w:hAnsi="Bookman Old Style"/>
        </w:rPr>
        <w:t>elderly</w:t>
      </w:r>
      <w:r>
        <w:rPr>
          <w:rFonts w:ascii="Bookman Old Style" w:hAnsi="Bookman Old Style"/>
        </w:rPr>
        <w:t xml:space="preserve"> has arrived, the owner of the enquiring tongue and sensible mind”.</w:t>
      </w:r>
    </w:p>
    <w:p w14:paraId="5D97CA41" w14:textId="77777777" w:rsidR="001F7B15" w:rsidRDefault="001F7B15">
      <w:pPr>
        <w:pStyle w:val="BodyText3"/>
        <w:spacing w:after="2"/>
        <w:rPr>
          <w:rFonts w:ascii="Bookman Old Style" w:hAnsi="Bookman Old Style"/>
        </w:rPr>
      </w:pPr>
    </w:p>
    <w:p w14:paraId="2336F5C8" w14:textId="77777777" w:rsidR="001F7B15" w:rsidRDefault="001F7B15">
      <w:pPr>
        <w:pStyle w:val="Heading2"/>
        <w:rPr>
          <w:rFonts w:ascii="Bookman Old Style" w:hAnsi="Bookman Old Style"/>
        </w:rPr>
      </w:pPr>
      <w:bookmarkStart w:id="110" w:name="_Toc33969439"/>
      <w:bookmarkStart w:id="111" w:name="_Toc54444522"/>
      <w:bookmarkStart w:id="112" w:name="_Toc54492920"/>
      <w:bookmarkStart w:id="113" w:name="_Toc54493222"/>
      <w:r>
        <w:rPr>
          <w:rFonts w:ascii="Bookman Old Style" w:hAnsi="Bookman Old Style"/>
        </w:rPr>
        <w:t xml:space="preserve">Ja’afar bin Abi Talib </w:t>
      </w:r>
      <w:r>
        <w:rPr>
          <w:rFonts w:ascii="Bookman Old Style" w:hAnsi="Bookman Old Style"/>
          <w:b w:val="0"/>
          <w:bCs w:val="0"/>
        </w:rPr>
        <w:sym w:font="AGA Arabesque" w:char="F074"/>
      </w:r>
      <w:r>
        <w:rPr>
          <w:rFonts w:ascii="Bookman Old Style" w:hAnsi="Bookman Old Style"/>
        </w:rPr>
        <w:t xml:space="preserve">, cousin of </w:t>
      </w:r>
      <w:r w:rsidR="00ED5AFF">
        <w:rPr>
          <w:rFonts w:ascii="Bookman Old Style" w:hAnsi="Bookman Old Style"/>
        </w:rPr>
        <w:t>Allâh</w:t>
      </w:r>
      <w:r>
        <w:rPr>
          <w:rFonts w:ascii="Bookman Old Style" w:hAnsi="Bookman Old Style"/>
        </w:rPr>
        <w:t xml:space="preserve">’s </w:t>
      </w:r>
      <w:r w:rsidR="00FC306A">
        <w:rPr>
          <w:rFonts w:ascii="Bookman Old Style" w:hAnsi="Bookman Old Style"/>
        </w:rPr>
        <w:t>Messenger</w:t>
      </w:r>
      <w:r>
        <w:rPr>
          <w:rFonts w:ascii="Bookman Old Style" w:hAnsi="Bookman Old Style"/>
        </w:rPr>
        <w:t xml:space="preserve"> </w:t>
      </w:r>
      <w:r>
        <w:rPr>
          <w:rFonts w:ascii="Bookman Old Style" w:hAnsi="Bookman Old Style"/>
          <w:b w:val="0"/>
          <w:bCs w:val="0"/>
        </w:rPr>
        <w:sym w:font="AGA Arabesque" w:char="F072"/>
      </w:r>
      <w:bookmarkEnd w:id="110"/>
      <w:bookmarkEnd w:id="111"/>
      <w:bookmarkEnd w:id="112"/>
      <w:bookmarkEnd w:id="113"/>
      <w:r>
        <w:rPr>
          <w:rFonts w:ascii="Bookman Old Style" w:hAnsi="Bookman Old Style"/>
        </w:rPr>
        <w:t xml:space="preserve"> </w:t>
      </w:r>
    </w:p>
    <w:p w14:paraId="0E7FCF27" w14:textId="77777777" w:rsidR="001F7B15" w:rsidRDefault="001F7B15">
      <w:pPr>
        <w:pStyle w:val="BodyText3"/>
        <w:spacing w:after="2"/>
        <w:rPr>
          <w:rFonts w:ascii="Bookman Old Style" w:hAnsi="Bookman Old Style"/>
        </w:rPr>
      </w:pPr>
      <w:r>
        <w:rPr>
          <w:rFonts w:ascii="Bookman Old Style" w:hAnsi="Bookman Old Style"/>
        </w:rPr>
        <w:t xml:space="preserve">In </w:t>
      </w:r>
      <w:r>
        <w:rPr>
          <w:rFonts w:ascii="Bookman Old Style" w:hAnsi="Bookman Old Style"/>
          <w:i/>
          <w:iCs/>
        </w:rPr>
        <w:t xml:space="preserve">Sahih </w:t>
      </w:r>
      <w:r w:rsidR="00A0099A">
        <w:rPr>
          <w:rFonts w:ascii="Bookman Old Style" w:hAnsi="Bookman Old Style"/>
          <w:i/>
          <w:iCs/>
        </w:rPr>
        <w:t>Al Bukhari</w:t>
      </w:r>
      <w:r>
        <w:rPr>
          <w:rFonts w:ascii="Bookman Old Style" w:hAnsi="Bookman Old Style"/>
          <w:i/>
          <w:iCs/>
        </w:rPr>
        <w:t xml:space="preserve"> (3708)</w:t>
      </w:r>
      <w:r>
        <w:rPr>
          <w:rFonts w:ascii="Bookman Old Style" w:hAnsi="Bookman Old Style"/>
        </w:rPr>
        <w:t xml:space="preserve"> it is said from the </w:t>
      </w:r>
      <w:r w:rsidR="0043578B">
        <w:rPr>
          <w:rFonts w:ascii="Bookman Old Style" w:hAnsi="Bookman Old Style"/>
          <w:i/>
          <w:iCs/>
        </w:rPr>
        <w:t>Hadith</w:t>
      </w:r>
      <w:r>
        <w:rPr>
          <w:rFonts w:ascii="Bookman Old Style" w:hAnsi="Bookman Old Style"/>
        </w:rPr>
        <w:t xml:space="preserve"> reported by Abu Hurairah </w:t>
      </w:r>
      <w:r>
        <w:rPr>
          <w:rFonts w:ascii="Bookman Old Style" w:hAnsi="Bookman Old Style"/>
        </w:rPr>
        <w:sym w:font="AGA Arabesque" w:char="F074"/>
      </w:r>
      <w:r>
        <w:rPr>
          <w:rFonts w:ascii="Bookman Old Style" w:hAnsi="Bookman Old Style"/>
        </w:rPr>
        <w:t xml:space="preserve"> about Ja’afar: “The most charitable person towards the needy is Ja’afar: he used to take us to his home and offer us what was available therein; he would even offer us an empty container which he would split for us to lick whatever was in it”.</w:t>
      </w:r>
    </w:p>
    <w:p w14:paraId="583AC84F" w14:textId="77777777" w:rsidR="001F7B15" w:rsidRDefault="001F7B15" w:rsidP="008A5363">
      <w:pPr>
        <w:pStyle w:val="BodyText3"/>
        <w:spacing w:after="2"/>
        <w:ind w:firstLine="360"/>
        <w:rPr>
          <w:rFonts w:ascii="Bookman Old Style" w:hAnsi="Bookman Old Style"/>
        </w:rPr>
      </w:pPr>
      <w:r>
        <w:rPr>
          <w:rFonts w:ascii="Bookman Old Style" w:hAnsi="Bookman Old Style"/>
        </w:rPr>
        <w:t>Al Hafiz Ibn Hajar said in his explanation (</w:t>
      </w:r>
      <w:r>
        <w:rPr>
          <w:rFonts w:ascii="Bookman Old Style" w:hAnsi="Bookman Old Style"/>
          <w:i/>
          <w:iCs/>
        </w:rPr>
        <w:t>Al-Fath</w:t>
      </w:r>
      <w:r>
        <w:rPr>
          <w:rFonts w:ascii="Bookman Old Style" w:hAnsi="Bookman Old Style"/>
        </w:rPr>
        <w:t xml:space="preserve"> Vol.7, page: 76): “and it is according to this precision that must be understood the generality which is narrated by </w:t>
      </w:r>
      <w:r w:rsidR="008A5363">
        <w:rPr>
          <w:rFonts w:ascii="Bookman Old Style" w:hAnsi="Bookman Old Style"/>
        </w:rPr>
        <w:t>Ikrimah</w:t>
      </w:r>
      <w:r>
        <w:rPr>
          <w:rFonts w:ascii="Bookman Old Style" w:hAnsi="Bookman Old Style"/>
        </w:rPr>
        <w:t xml:space="preserve"> from Abu Hurairah </w:t>
      </w:r>
      <w:r>
        <w:rPr>
          <w:rFonts w:ascii="Bookman Old Style" w:hAnsi="Bookman Old Style"/>
        </w:rPr>
        <w:sym w:font="AGA Arabesque" w:char="F074"/>
      </w:r>
      <w:r>
        <w:rPr>
          <w:rFonts w:ascii="Bookman Old Style" w:hAnsi="Bookman Old Style"/>
        </w:rPr>
        <w:t xml:space="preserve">, </w:t>
      </w:r>
      <w:r>
        <w:rPr>
          <w:rFonts w:ascii="Bookman Old Style" w:hAnsi="Bookman Old Style"/>
        </w:rPr>
        <w:lastRenderedPageBreak/>
        <w:t xml:space="preserve">he said: ‘none has worn slippers and rode a camel, after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better than Ja’afar bin Abi Talib </w:t>
      </w:r>
      <w:r>
        <w:rPr>
          <w:rFonts w:ascii="Bookman Old Style" w:hAnsi="Bookman Old Style"/>
        </w:rPr>
        <w:sym w:font="AGA Arabesque" w:char="F074"/>
      </w:r>
      <w:r>
        <w:rPr>
          <w:rFonts w:ascii="Bookman Old Style" w:hAnsi="Bookman Old Style"/>
        </w:rPr>
        <w:t xml:space="preserve">. </w:t>
      </w:r>
      <w:r w:rsidR="008A5363">
        <w:rPr>
          <w:rFonts w:ascii="Bookman Old Style" w:hAnsi="Bookman Old Style"/>
        </w:rPr>
        <w:t>This is r</w:t>
      </w:r>
      <w:r>
        <w:rPr>
          <w:rFonts w:ascii="Bookman Old Style" w:hAnsi="Bookman Old Style"/>
        </w:rPr>
        <w:t xml:space="preserve">ecorded by At-Tirmidhi and Al-Hakim with an authentic </w:t>
      </w:r>
      <w:r w:rsidR="00BD0354">
        <w:rPr>
          <w:rFonts w:ascii="Bookman Old Style" w:hAnsi="Bookman Old Style"/>
        </w:rPr>
        <w:t>Isnad</w:t>
      </w:r>
      <w:r>
        <w:rPr>
          <w:rFonts w:ascii="Bookman Old Style" w:hAnsi="Bookman Old Style"/>
        </w:rPr>
        <w:t>”.</w:t>
      </w:r>
    </w:p>
    <w:p w14:paraId="622360EE" w14:textId="77777777" w:rsidR="001F7B15" w:rsidRDefault="001F7B15">
      <w:pPr>
        <w:pStyle w:val="BodyText3"/>
        <w:spacing w:after="2"/>
        <w:rPr>
          <w:rFonts w:ascii="Bookman Old Style" w:hAnsi="Bookman Old Style"/>
        </w:rPr>
      </w:pPr>
    </w:p>
    <w:p w14:paraId="024A6953" w14:textId="77777777" w:rsidR="001F7B15" w:rsidRDefault="001F7B15" w:rsidP="008A5363">
      <w:pPr>
        <w:pStyle w:val="BodyText3"/>
        <w:spacing w:after="2"/>
        <w:ind w:firstLine="360"/>
        <w:rPr>
          <w:rFonts w:ascii="Bookman Old Style" w:hAnsi="Bookman Old Style"/>
        </w:rPr>
      </w:pPr>
      <w:r>
        <w:rPr>
          <w:rFonts w:ascii="Bookman Old Style" w:hAnsi="Bookman Old Style"/>
        </w:rPr>
        <w:t xml:space="preserve">And </w:t>
      </w:r>
      <w:r w:rsidR="0043578B">
        <w:rPr>
          <w:rFonts w:ascii="Bookman Old Style" w:hAnsi="Bookman Old Style"/>
        </w:rPr>
        <w:t>Adh-Dhahabi</w:t>
      </w:r>
      <w:r>
        <w:rPr>
          <w:rFonts w:ascii="Bookman Old Style" w:hAnsi="Bookman Old Style"/>
        </w:rPr>
        <w:t xml:space="preserve"> said about him in </w:t>
      </w:r>
      <w:r>
        <w:rPr>
          <w:rFonts w:ascii="Bookman Old Style" w:hAnsi="Bookman Old Style"/>
          <w:i/>
          <w:iCs/>
        </w:rPr>
        <w:t>As-Siyar</w:t>
      </w:r>
      <w:r>
        <w:rPr>
          <w:rFonts w:ascii="Bookman Old Style" w:hAnsi="Bookman Old Style"/>
        </w:rPr>
        <w:t xml:space="preserve"> (Vol.1, page: 206): “The honorable, the martyr, the great, the star of the </w:t>
      </w:r>
      <w:r>
        <w:rPr>
          <w:rFonts w:ascii="Bookman Old Style" w:hAnsi="Bookman Old Style"/>
          <w:i/>
          <w:iCs/>
        </w:rPr>
        <w:t>Mujahidin</w:t>
      </w:r>
      <w:r>
        <w:rPr>
          <w:rFonts w:ascii="Bookman Old Style" w:hAnsi="Bookman Old Style"/>
        </w:rPr>
        <w:t xml:space="preserve">, Abu Abdullah, the son of the uncle of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Hashim bin Abdu Manaf bin Qusai, the Hashemite, the brother of </w:t>
      </w:r>
      <w:r w:rsidR="00692290">
        <w:rPr>
          <w:rFonts w:ascii="Bookman Old Style" w:hAnsi="Bookman Old Style"/>
        </w:rPr>
        <w:t>Ali</w:t>
      </w:r>
      <w:r>
        <w:rPr>
          <w:rFonts w:ascii="Bookman Old Style" w:hAnsi="Bookman Old Style"/>
        </w:rPr>
        <w:t xml:space="preserve"> bin Abi Talib; he was 10 years older than </w:t>
      </w:r>
      <w:r w:rsidR="00692290">
        <w:rPr>
          <w:rFonts w:ascii="Bookman Old Style" w:hAnsi="Bookman Old Style"/>
        </w:rPr>
        <w:t>Ali</w:t>
      </w:r>
      <w:r>
        <w:rPr>
          <w:rFonts w:ascii="Bookman Old Style" w:hAnsi="Bookman Old Style"/>
        </w:rPr>
        <w:t xml:space="preserve">. He made the two </w:t>
      </w:r>
      <w:r>
        <w:rPr>
          <w:rFonts w:ascii="Bookman Old Style" w:hAnsi="Bookman Old Style"/>
          <w:i/>
          <w:iCs/>
        </w:rPr>
        <w:t>Hegiras</w:t>
      </w:r>
      <w:r>
        <w:rPr>
          <w:rFonts w:ascii="Bookman Old Style" w:hAnsi="Bookman Old Style"/>
        </w:rPr>
        <w:t xml:space="preserve">, he migrated from </w:t>
      </w:r>
      <w:smartTag w:uri="urn:schemas-microsoft-com:office:smarttags" w:element="place">
        <w:r>
          <w:rPr>
            <w:rFonts w:ascii="Bookman Old Style" w:hAnsi="Bookman Old Style"/>
            <w:i/>
            <w:iCs/>
          </w:rPr>
          <w:t>Abyssinia</w:t>
        </w:r>
      </w:smartTag>
      <w:r>
        <w:rPr>
          <w:rFonts w:ascii="Bookman Old Style" w:hAnsi="Bookman Old Style"/>
          <w:i/>
          <w:iCs/>
        </w:rPr>
        <w:t xml:space="preserve"> </w:t>
      </w:r>
      <w:r>
        <w:rPr>
          <w:rFonts w:ascii="Bookman Old Style" w:hAnsi="Bookman Old Style"/>
        </w:rPr>
        <w:t xml:space="preserve">to </w:t>
      </w:r>
      <w:smartTag w:uri="urn:schemas-microsoft-com:office:smarttags" w:element="City">
        <w:smartTag w:uri="urn:schemas-microsoft-com:office:smarttags" w:element="place">
          <w:r>
            <w:rPr>
              <w:rFonts w:ascii="Bookman Old Style" w:hAnsi="Bookman Old Style"/>
            </w:rPr>
            <w:t>Medina</w:t>
          </w:r>
        </w:smartTag>
      </w:smartTag>
      <w:r>
        <w:rPr>
          <w:rFonts w:ascii="Bookman Old Style" w:hAnsi="Bookman Old Style"/>
        </w:rPr>
        <w:t xml:space="preserve">, he joined the Muslims in Khaibar after they have conquered it, and stayed in </w:t>
      </w:r>
      <w:smartTag w:uri="urn:schemas-microsoft-com:office:smarttags" w:element="City">
        <w:smartTag w:uri="urn:schemas-microsoft-com:office:smarttags" w:element="place">
          <w:r>
            <w:rPr>
              <w:rFonts w:ascii="Bookman Old Style" w:hAnsi="Bookman Old Style"/>
            </w:rPr>
            <w:t>Medina</w:t>
          </w:r>
        </w:smartTag>
      </w:smartTag>
      <w:r>
        <w:rPr>
          <w:rFonts w:ascii="Bookman Old Style" w:hAnsi="Bookman Old Style"/>
        </w:rPr>
        <w:t xml:space="preserve"> for months, and then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appointed him as Commander of the </w:t>
      </w:r>
      <w:r w:rsidR="008A5363">
        <w:rPr>
          <w:rFonts w:ascii="Bookman Old Style" w:hAnsi="Bookman Old Style"/>
        </w:rPr>
        <w:t>army</w:t>
      </w:r>
      <w:r>
        <w:rPr>
          <w:rFonts w:ascii="Bookman Old Style" w:hAnsi="Bookman Old Style"/>
        </w:rPr>
        <w:t xml:space="preserve"> prepared for the </w:t>
      </w:r>
      <w:smartTag w:uri="urn:schemas-microsoft-com:office:smarttags" w:element="City">
        <w:smartTag w:uri="urn:schemas-microsoft-com:office:smarttags" w:element="place">
          <w:r>
            <w:rPr>
              <w:rFonts w:ascii="Bookman Old Style" w:hAnsi="Bookman Old Style"/>
            </w:rPr>
            <w:t>Battle</w:t>
          </w:r>
        </w:smartTag>
      </w:smartTag>
      <w:r>
        <w:rPr>
          <w:rFonts w:ascii="Bookman Old Style" w:hAnsi="Bookman Old Style"/>
        </w:rPr>
        <w:t xml:space="preserve"> of </w:t>
      </w:r>
      <w:r>
        <w:rPr>
          <w:rFonts w:ascii="Bookman Old Style" w:hAnsi="Bookman Old Style"/>
          <w:i/>
          <w:iCs/>
        </w:rPr>
        <w:t>Mu’uta</w:t>
      </w:r>
      <w:r>
        <w:rPr>
          <w:rFonts w:ascii="Bookman Old Style" w:hAnsi="Bookman Old Style"/>
        </w:rPr>
        <w:t xml:space="preserve"> towards </w:t>
      </w:r>
      <w:r>
        <w:rPr>
          <w:rFonts w:ascii="Bookman Old Style" w:hAnsi="Bookman Old Style"/>
          <w:i/>
          <w:iCs/>
        </w:rPr>
        <w:t>Al-Karak</w:t>
      </w:r>
      <w:r>
        <w:rPr>
          <w:rFonts w:ascii="Bookman Old Style" w:hAnsi="Bookman Old Style"/>
        </w:rPr>
        <w:t xml:space="preserve">, he was martyred there.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was very happy for his coming (to </w:t>
      </w:r>
      <w:smartTag w:uri="urn:schemas-microsoft-com:office:smarttags" w:element="City">
        <w:smartTag w:uri="urn:schemas-microsoft-com:office:smarttags" w:element="place">
          <w:r>
            <w:rPr>
              <w:rFonts w:ascii="Bookman Old Style" w:hAnsi="Bookman Old Style"/>
            </w:rPr>
            <w:t>Medina</w:t>
          </w:r>
        </w:smartTag>
      </w:smartTag>
      <w:r>
        <w:rPr>
          <w:rFonts w:ascii="Bookman Old Style" w:hAnsi="Bookman Old Style"/>
        </w:rPr>
        <w:t xml:space="preserve">) and -by </w:t>
      </w:r>
      <w:r w:rsidR="00ED5AFF">
        <w:rPr>
          <w:rFonts w:ascii="Bookman Old Style" w:hAnsi="Bookman Old Style"/>
        </w:rPr>
        <w:t>Allâh</w:t>
      </w:r>
      <w:r>
        <w:rPr>
          <w:rFonts w:ascii="Bookman Old Style" w:hAnsi="Bookman Old Style"/>
        </w:rPr>
        <w:t>- he was so grieved on his death”.</w:t>
      </w:r>
    </w:p>
    <w:p w14:paraId="7BB746FA" w14:textId="77777777" w:rsidR="001F7B15" w:rsidRDefault="001F7B15">
      <w:pPr>
        <w:pStyle w:val="BodyText3"/>
        <w:spacing w:after="2"/>
        <w:rPr>
          <w:rFonts w:ascii="Bookman Old Style" w:hAnsi="Bookman Old Style"/>
        </w:rPr>
      </w:pPr>
    </w:p>
    <w:p w14:paraId="412ADD02" w14:textId="77777777" w:rsidR="001F7B15" w:rsidRDefault="001F7B15" w:rsidP="008A5363">
      <w:pPr>
        <w:pStyle w:val="BodyText3"/>
        <w:spacing w:after="2"/>
        <w:ind w:firstLine="360"/>
        <w:rPr>
          <w:rFonts w:ascii="Bookman Old Style" w:hAnsi="Bookman Old Style"/>
        </w:rPr>
      </w:pPr>
      <w:r>
        <w:rPr>
          <w:rFonts w:ascii="Bookman Old Style" w:hAnsi="Bookman Old Style"/>
        </w:rPr>
        <w:lastRenderedPageBreak/>
        <w:t xml:space="preserve">And in </w:t>
      </w:r>
      <w:r w:rsidR="008A5363">
        <w:rPr>
          <w:rFonts w:ascii="Bookman Old Style" w:hAnsi="Bookman Old Style"/>
          <w:i/>
          <w:iCs/>
        </w:rPr>
        <w:t>At-</w:t>
      </w:r>
      <w:r>
        <w:rPr>
          <w:rFonts w:ascii="Bookman Old Style" w:hAnsi="Bookman Old Style"/>
          <w:i/>
          <w:iCs/>
        </w:rPr>
        <w:t>Taqreeb</w:t>
      </w:r>
      <w:r>
        <w:rPr>
          <w:rFonts w:ascii="Bookman Old Style" w:hAnsi="Bookman Old Style"/>
        </w:rPr>
        <w:t xml:space="preserve"> of Ibn Hajar, he said: “Ja’afar bin Abi Talib, the Hashemite, the father of the needy, the owner of the two wings, the honorable </w:t>
      </w:r>
      <w:r w:rsidR="008A5363">
        <w:rPr>
          <w:rFonts w:ascii="Bookman Old Style" w:hAnsi="Bookman Old Style"/>
        </w:rPr>
        <w:t>S</w:t>
      </w:r>
      <w:r>
        <w:rPr>
          <w:rFonts w:ascii="Bookman Old Style" w:hAnsi="Bookman Old Style"/>
        </w:rPr>
        <w:t xml:space="preserve">ahabi and the cousin of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martyred during the </w:t>
      </w:r>
      <w:smartTag w:uri="urn:schemas-microsoft-com:office:smarttags" w:element="City">
        <w:smartTag w:uri="urn:schemas-microsoft-com:office:smarttags" w:element="place">
          <w:r>
            <w:rPr>
              <w:rFonts w:ascii="Bookman Old Style" w:hAnsi="Bookman Old Style"/>
            </w:rPr>
            <w:t>Battle</w:t>
          </w:r>
        </w:smartTag>
      </w:smartTag>
      <w:r>
        <w:rPr>
          <w:rFonts w:ascii="Bookman Old Style" w:hAnsi="Bookman Old Style"/>
        </w:rPr>
        <w:t xml:space="preserve"> of </w:t>
      </w:r>
      <w:r>
        <w:rPr>
          <w:rFonts w:ascii="Bookman Old Style" w:hAnsi="Bookman Old Style"/>
          <w:i/>
          <w:iCs/>
        </w:rPr>
        <w:t>Mu’uta</w:t>
      </w:r>
      <w:r>
        <w:rPr>
          <w:rFonts w:ascii="Bookman Old Style" w:hAnsi="Bookman Old Style"/>
        </w:rPr>
        <w:t xml:space="preserve"> </w:t>
      </w:r>
      <w:r w:rsidR="008A5363">
        <w:rPr>
          <w:rFonts w:ascii="Bookman Old Style" w:hAnsi="Bookman Old Style"/>
        </w:rPr>
        <w:t>in</w:t>
      </w:r>
      <w:r>
        <w:rPr>
          <w:rFonts w:ascii="Bookman Old Style" w:hAnsi="Bookman Old Style"/>
        </w:rPr>
        <w:t xml:space="preserve"> the 8</w:t>
      </w:r>
      <w:r>
        <w:rPr>
          <w:rFonts w:ascii="Bookman Old Style" w:hAnsi="Bookman Old Style"/>
          <w:vertAlign w:val="superscript"/>
        </w:rPr>
        <w:t>th</w:t>
      </w:r>
      <w:r>
        <w:rPr>
          <w:rFonts w:ascii="Bookman Old Style" w:hAnsi="Bookman Old Style"/>
        </w:rPr>
        <w:t xml:space="preserve"> year of Hegira. He is mentioned in </w:t>
      </w:r>
      <w:r>
        <w:rPr>
          <w:rFonts w:ascii="Bookman Old Style" w:hAnsi="Bookman Old Style"/>
          <w:i/>
          <w:iCs/>
        </w:rPr>
        <w:t>Sahihain</w:t>
      </w:r>
      <w:r>
        <w:rPr>
          <w:rFonts w:ascii="Bookman Old Style" w:hAnsi="Bookman Old Style"/>
        </w:rPr>
        <w:t xml:space="preserve"> but nothing has been narrated from him”.</w:t>
      </w:r>
    </w:p>
    <w:p w14:paraId="246D6DC5" w14:textId="77777777" w:rsidR="001F7B15" w:rsidRDefault="001F7B15">
      <w:pPr>
        <w:pStyle w:val="BodyText3"/>
        <w:spacing w:after="2"/>
        <w:rPr>
          <w:rFonts w:ascii="Bookman Old Style" w:hAnsi="Bookman Old Style"/>
        </w:rPr>
      </w:pPr>
    </w:p>
    <w:p w14:paraId="1518E274" w14:textId="77777777" w:rsidR="001F7B15" w:rsidRDefault="001F7B15" w:rsidP="008A5363">
      <w:pPr>
        <w:pStyle w:val="BodyText3"/>
        <w:spacing w:after="2"/>
        <w:ind w:firstLine="360"/>
        <w:rPr>
          <w:rFonts w:ascii="Bookman Old Style" w:hAnsi="Bookman Old Style"/>
        </w:rPr>
      </w:pPr>
      <w:r>
        <w:rPr>
          <w:rFonts w:ascii="Bookman Old Style" w:hAnsi="Bookman Old Style"/>
        </w:rPr>
        <w:t>He is called the owner of the two wings because he was compensated for the los</w:t>
      </w:r>
      <w:r w:rsidR="008A5363">
        <w:rPr>
          <w:rFonts w:ascii="Bookman Old Style" w:hAnsi="Bookman Old Style"/>
        </w:rPr>
        <w:t>s</w:t>
      </w:r>
      <w:r>
        <w:rPr>
          <w:rFonts w:ascii="Bookman Old Style" w:hAnsi="Bookman Old Style"/>
        </w:rPr>
        <w:t xml:space="preserve"> of his both hands, when they were cut off during the Battle of Mu’uta, with two wings with which he fl</w:t>
      </w:r>
      <w:r w:rsidR="008A5363">
        <w:rPr>
          <w:rFonts w:ascii="Bookman Old Style" w:hAnsi="Bookman Old Style"/>
        </w:rPr>
        <w:t>ew</w:t>
      </w:r>
      <w:r>
        <w:rPr>
          <w:rFonts w:ascii="Bookman Old Style" w:hAnsi="Bookman Old Style"/>
        </w:rPr>
        <w:t xml:space="preserve"> together with the Angels. It is reported in </w:t>
      </w:r>
      <w:r>
        <w:rPr>
          <w:rFonts w:ascii="Bookman Old Style" w:hAnsi="Bookman Old Style"/>
          <w:i/>
          <w:iCs/>
        </w:rPr>
        <w:t xml:space="preserve">Sahih </w:t>
      </w:r>
      <w:r w:rsidR="00A0099A">
        <w:rPr>
          <w:rFonts w:ascii="Bookman Old Style" w:hAnsi="Bookman Old Style"/>
          <w:i/>
          <w:iCs/>
        </w:rPr>
        <w:t>Al Bukhari</w:t>
      </w:r>
      <w:r>
        <w:rPr>
          <w:rFonts w:ascii="Bookman Old Style" w:hAnsi="Bookman Old Style"/>
        </w:rPr>
        <w:t xml:space="preserve"> (3709) with </w:t>
      </w:r>
      <w:r w:rsidR="008A5363">
        <w:rPr>
          <w:rFonts w:ascii="Bookman Old Style" w:hAnsi="Bookman Old Style"/>
        </w:rPr>
        <w:t>its</w:t>
      </w:r>
      <w:r>
        <w:rPr>
          <w:rFonts w:ascii="Bookman Old Style" w:hAnsi="Bookman Old Style"/>
        </w:rPr>
        <w:t xml:space="preserve"> </w:t>
      </w:r>
      <w:r w:rsidR="00BD0354">
        <w:rPr>
          <w:rFonts w:ascii="Bookman Old Style" w:hAnsi="Bookman Old Style"/>
        </w:rPr>
        <w:t>Isnad</w:t>
      </w:r>
      <w:r w:rsidR="00E742FD">
        <w:rPr>
          <w:rFonts w:ascii="Bookman Old Style" w:hAnsi="Bookman Old Style"/>
        </w:rPr>
        <w:t xml:space="preserve"> attributed to Ash-Sha’abi</w:t>
      </w:r>
      <w:r>
        <w:rPr>
          <w:rFonts w:ascii="Bookman Old Style" w:hAnsi="Bookman Old Style"/>
        </w:rPr>
        <w:t xml:space="preserve"> “That Ibn Omar </w:t>
      </w:r>
      <w:r>
        <w:rPr>
          <w:rFonts w:ascii="Bookman Old Style" w:hAnsi="Bookman Old Style"/>
        </w:rPr>
        <w:sym w:font="AGA Arabesque" w:char="F074"/>
      </w:r>
      <w:r>
        <w:rPr>
          <w:rFonts w:ascii="Bookman Old Style" w:hAnsi="Bookman Old Style"/>
        </w:rPr>
        <w:t xml:space="preserve">, whenever he greeted the son of Ja’afar, he used to say: ‘Assalamu </w:t>
      </w:r>
      <w:r w:rsidR="008A5363">
        <w:rPr>
          <w:rFonts w:ascii="Bookman Old Style" w:hAnsi="Bookman Old Style"/>
        </w:rPr>
        <w:t>‘</w:t>
      </w:r>
      <w:r>
        <w:rPr>
          <w:rFonts w:ascii="Bookman Old Style" w:hAnsi="Bookman Old Style"/>
        </w:rPr>
        <w:t>alaika’ (may peace be upon you), O you the son of the owner of the two wings”.</w:t>
      </w:r>
    </w:p>
    <w:p w14:paraId="76B44558" w14:textId="77777777" w:rsidR="001F7B15" w:rsidRDefault="001F7B15">
      <w:pPr>
        <w:pStyle w:val="BodyText3"/>
        <w:spacing w:after="2"/>
        <w:rPr>
          <w:rFonts w:ascii="Bookman Old Style" w:hAnsi="Bookman Old Style"/>
        </w:rPr>
      </w:pPr>
    </w:p>
    <w:p w14:paraId="7CD52C90" w14:textId="77777777" w:rsidR="001F7B15" w:rsidRDefault="001F7B15" w:rsidP="00D80513">
      <w:pPr>
        <w:pStyle w:val="BodyText3"/>
        <w:spacing w:after="2"/>
        <w:ind w:firstLine="360"/>
        <w:rPr>
          <w:rFonts w:ascii="Bookman Old Style" w:hAnsi="Bookman Old Style"/>
        </w:rPr>
      </w:pPr>
      <w:r>
        <w:rPr>
          <w:rFonts w:ascii="Bookman Old Style" w:hAnsi="Bookman Old Style"/>
        </w:rPr>
        <w:t xml:space="preserve">Al-Hafiz Ibn Hajar said in his explanation: “It is as if he </w:t>
      </w:r>
      <w:r w:rsidR="00D80513">
        <w:rPr>
          <w:rFonts w:ascii="Bookman Old Style" w:hAnsi="Bookman Old Style"/>
        </w:rPr>
        <w:t>was</w:t>
      </w:r>
      <w:r>
        <w:rPr>
          <w:rFonts w:ascii="Bookman Old Style" w:hAnsi="Bookman Old Style"/>
        </w:rPr>
        <w:t xml:space="preserve"> referring to the </w:t>
      </w:r>
      <w:r w:rsidR="0043578B">
        <w:rPr>
          <w:rFonts w:ascii="Bookman Old Style" w:hAnsi="Bookman Old Style"/>
        </w:rPr>
        <w:t>Hadith</w:t>
      </w:r>
      <w:r>
        <w:rPr>
          <w:rFonts w:ascii="Bookman Old Style" w:hAnsi="Bookman Old Style"/>
        </w:rPr>
        <w:t xml:space="preserve"> of Abdullah bin Ja’afar in which he said: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said to </w:t>
      </w:r>
      <w:r>
        <w:rPr>
          <w:rFonts w:ascii="Bookman Old Style" w:hAnsi="Bookman Old Style"/>
        </w:rPr>
        <w:lastRenderedPageBreak/>
        <w:t>me: ‘Congratulations, your father is flying with the Angels in heaven’</w:t>
      </w:r>
      <w:r w:rsidR="00D80513">
        <w:rPr>
          <w:rFonts w:ascii="Bookman Old Style" w:hAnsi="Bookman Old Style"/>
        </w:rPr>
        <w:t>;</w:t>
      </w:r>
      <w:r>
        <w:rPr>
          <w:rFonts w:ascii="Bookman Old Style" w:hAnsi="Bookman Old Style"/>
        </w:rPr>
        <w:t xml:space="preserve"> </w:t>
      </w:r>
      <w:r w:rsidR="00D80513">
        <w:rPr>
          <w:rFonts w:ascii="Bookman Old Style" w:hAnsi="Bookman Old Style"/>
        </w:rPr>
        <w:t>r</w:t>
      </w:r>
      <w:r>
        <w:rPr>
          <w:rFonts w:ascii="Bookman Old Style" w:hAnsi="Bookman Old Style"/>
        </w:rPr>
        <w:t xml:space="preserve">ecorded by At-Tabarani with a </w:t>
      </w:r>
      <w:r w:rsidR="00D80513">
        <w:rPr>
          <w:rFonts w:ascii="Bookman Old Style" w:hAnsi="Bookman Old Style"/>
        </w:rPr>
        <w:t xml:space="preserve">good </w:t>
      </w:r>
      <w:r w:rsidR="00BD0354">
        <w:rPr>
          <w:rFonts w:ascii="Bookman Old Style" w:hAnsi="Bookman Old Style"/>
        </w:rPr>
        <w:t>Isnad</w:t>
      </w:r>
      <w:r>
        <w:rPr>
          <w:rFonts w:ascii="Bookman Old Style" w:hAnsi="Bookman Old Style"/>
        </w:rPr>
        <w:t>”.</w:t>
      </w:r>
    </w:p>
    <w:p w14:paraId="191B8A39" w14:textId="77777777" w:rsidR="001F7B15" w:rsidRDefault="001F7B15">
      <w:pPr>
        <w:pStyle w:val="BodyText3"/>
        <w:spacing w:after="2"/>
        <w:ind w:firstLine="360"/>
        <w:rPr>
          <w:rFonts w:ascii="Bookman Old Style" w:hAnsi="Bookman Old Style"/>
        </w:rPr>
      </w:pPr>
      <w:r>
        <w:rPr>
          <w:rFonts w:ascii="Bookman Old Style" w:hAnsi="Bookman Old Style"/>
        </w:rPr>
        <w:t xml:space="preserve"> </w:t>
      </w:r>
    </w:p>
    <w:p w14:paraId="50927490" w14:textId="77777777" w:rsidR="001F7B15" w:rsidRDefault="001F7B15">
      <w:pPr>
        <w:pStyle w:val="BodyText3"/>
        <w:spacing w:after="2"/>
        <w:ind w:firstLine="360"/>
        <w:rPr>
          <w:rFonts w:ascii="Bookman Old Style" w:hAnsi="Bookman Old Style"/>
        </w:rPr>
      </w:pPr>
      <w:r>
        <w:rPr>
          <w:rFonts w:ascii="Bookman Old Style" w:hAnsi="Bookman Old Style"/>
        </w:rPr>
        <w:t xml:space="preserve">He then mentioned other routes of this </w:t>
      </w:r>
      <w:r w:rsidR="0043578B">
        <w:rPr>
          <w:rFonts w:ascii="Bookman Old Style" w:hAnsi="Bookman Old Style"/>
        </w:rPr>
        <w:t>Hadith</w:t>
      </w:r>
      <w:r>
        <w:rPr>
          <w:rFonts w:ascii="Bookman Old Style" w:hAnsi="Bookman Old Style"/>
        </w:rPr>
        <w:t xml:space="preserve"> from Abu Hurairah, </w:t>
      </w:r>
      <w:r w:rsidR="00692290">
        <w:rPr>
          <w:rFonts w:ascii="Bookman Old Style" w:hAnsi="Bookman Old Style"/>
        </w:rPr>
        <w:t>Ali</w:t>
      </w:r>
      <w:r>
        <w:rPr>
          <w:rFonts w:ascii="Bookman Old Style" w:hAnsi="Bookman Old Style"/>
        </w:rPr>
        <w:t xml:space="preserve"> and Ibn </w:t>
      </w:r>
      <w:r w:rsidR="00E82E8D">
        <w:rPr>
          <w:rFonts w:ascii="Bookman Old Style" w:hAnsi="Bookman Old Style"/>
        </w:rPr>
        <w:t>Al-Abbas</w:t>
      </w:r>
      <w:r>
        <w:rPr>
          <w:rFonts w:ascii="Bookman Old Style" w:hAnsi="Bookman Old Style"/>
        </w:rPr>
        <w:t xml:space="preserve">, and he said in the route of Ibn </w:t>
      </w:r>
      <w:r w:rsidR="00E82E8D">
        <w:rPr>
          <w:rFonts w:ascii="Bookman Old Style" w:hAnsi="Bookman Old Style"/>
        </w:rPr>
        <w:t>Al-Abbas</w:t>
      </w:r>
      <w:r>
        <w:rPr>
          <w:rFonts w:ascii="Bookman Old Style" w:hAnsi="Bookman Old Style"/>
        </w:rPr>
        <w:t xml:space="preserve">: “Verily Ja’afar is flying with Jibril and Mi’ka’eel: he has two wings with which </w:t>
      </w:r>
      <w:r w:rsidR="00ED5AFF">
        <w:rPr>
          <w:rFonts w:ascii="Bookman Old Style" w:hAnsi="Bookman Old Style"/>
        </w:rPr>
        <w:t>Allâh</w:t>
      </w:r>
      <w:r>
        <w:rPr>
          <w:rFonts w:ascii="Bookman Old Style" w:hAnsi="Bookman Old Style"/>
        </w:rPr>
        <w:t xml:space="preserve"> compensated him for his hands”. He said: “The </w:t>
      </w:r>
      <w:r w:rsidR="00BD0354">
        <w:rPr>
          <w:rFonts w:ascii="Bookman Old Style" w:hAnsi="Bookman Old Style"/>
        </w:rPr>
        <w:t>Isnad</w:t>
      </w:r>
      <w:r>
        <w:rPr>
          <w:rFonts w:ascii="Bookman Old Style" w:hAnsi="Bookman Old Style"/>
        </w:rPr>
        <w:t xml:space="preserve"> of this (</w:t>
      </w:r>
      <w:r w:rsidR="0043578B">
        <w:rPr>
          <w:rFonts w:ascii="Bookman Old Style" w:hAnsi="Bookman Old Style"/>
        </w:rPr>
        <w:t>Hadith</w:t>
      </w:r>
      <w:r>
        <w:rPr>
          <w:rFonts w:ascii="Bookman Old Style" w:hAnsi="Bookman Old Style"/>
        </w:rPr>
        <w:t>) is good”.</w:t>
      </w:r>
    </w:p>
    <w:p w14:paraId="1D8E9992" w14:textId="77777777" w:rsidR="001F7B15" w:rsidRDefault="001F7B15">
      <w:pPr>
        <w:pStyle w:val="BodyText3"/>
        <w:spacing w:after="2"/>
        <w:rPr>
          <w:rFonts w:ascii="Bookman Old Style" w:hAnsi="Bookman Old Style"/>
          <w:b/>
        </w:rPr>
      </w:pPr>
    </w:p>
    <w:p w14:paraId="02A6470A" w14:textId="77777777" w:rsidR="001F7B15" w:rsidRDefault="001F7B15">
      <w:pPr>
        <w:pStyle w:val="Heading2"/>
        <w:rPr>
          <w:rFonts w:ascii="Bookman Old Style" w:hAnsi="Bookman Old Style"/>
        </w:rPr>
      </w:pPr>
      <w:bookmarkStart w:id="114" w:name="_Toc33969440"/>
      <w:bookmarkStart w:id="115" w:name="_Toc54444523"/>
      <w:bookmarkStart w:id="116" w:name="_Toc54492921"/>
      <w:bookmarkStart w:id="117" w:name="_Toc54493223"/>
      <w:r>
        <w:rPr>
          <w:rFonts w:ascii="Bookman Old Style" w:hAnsi="Bookman Old Style"/>
        </w:rPr>
        <w:t xml:space="preserve">The grandson of the uncle of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b w:val="0"/>
          <w:bCs w:val="0"/>
        </w:rPr>
        <w:sym w:font="AGA Arabesque" w:char="F072"/>
      </w:r>
      <w:r>
        <w:rPr>
          <w:rFonts w:ascii="Bookman Old Style" w:hAnsi="Bookman Old Style"/>
        </w:rPr>
        <w:t xml:space="preserve">, Abdullah bin Ja’afar </w:t>
      </w:r>
      <w:r>
        <w:rPr>
          <w:rFonts w:ascii="Bookman Old Style" w:hAnsi="Bookman Old Style"/>
          <w:b w:val="0"/>
          <w:bCs w:val="0"/>
        </w:rPr>
        <w:sym w:font="AGA Arabesque" w:char="F074"/>
      </w:r>
      <w:bookmarkEnd w:id="114"/>
      <w:bookmarkEnd w:id="115"/>
      <w:bookmarkEnd w:id="116"/>
      <w:bookmarkEnd w:id="117"/>
    </w:p>
    <w:p w14:paraId="40000BAC" w14:textId="77777777" w:rsidR="001F7B15" w:rsidRDefault="001F7B15">
      <w:pPr>
        <w:pStyle w:val="BodyText3"/>
        <w:spacing w:after="2"/>
        <w:rPr>
          <w:rFonts w:ascii="Bookman Old Style" w:hAnsi="Bookman Old Style"/>
        </w:rPr>
      </w:pPr>
      <w:r>
        <w:rPr>
          <w:rFonts w:ascii="Bookman Old Style" w:hAnsi="Bookman Old Style"/>
        </w:rPr>
        <w:t xml:space="preserve">In </w:t>
      </w:r>
      <w:r>
        <w:rPr>
          <w:rFonts w:ascii="Bookman Old Style" w:hAnsi="Bookman Old Style"/>
          <w:i/>
          <w:iCs/>
        </w:rPr>
        <w:t>Sahih Muslim</w:t>
      </w:r>
      <w:r>
        <w:rPr>
          <w:rFonts w:ascii="Bookman Old Style" w:hAnsi="Bookman Old Style"/>
        </w:rPr>
        <w:t xml:space="preserve"> (2428) it is narrated from Abdullah bin Ja’afar: “Whenever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returns from a journey, he is received by the youths of his household. Once he returned from a journey, I was preceded to him; he put me before him. Then one of </w:t>
      </w:r>
      <w:smartTag w:uri="urn:schemas-microsoft-com:office:smarttags" w:element="place">
        <w:r>
          <w:rPr>
            <w:rFonts w:ascii="Bookman Old Style" w:hAnsi="Bookman Old Style"/>
          </w:rPr>
          <w:t>Fatima</w:t>
        </w:r>
      </w:smartTag>
      <w:r>
        <w:rPr>
          <w:rFonts w:ascii="Bookman Old Style" w:hAnsi="Bookman Old Style"/>
        </w:rPr>
        <w:t xml:space="preserve">’s sons was brought (on the scene), he placed him behind him; he (Abdullah bin Ja’afar) said: ‘we entered </w:t>
      </w:r>
      <w:smartTag w:uri="urn:schemas-microsoft-com:office:smarttags" w:element="City">
        <w:smartTag w:uri="urn:schemas-microsoft-com:office:smarttags" w:element="place">
          <w:r>
            <w:rPr>
              <w:rFonts w:ascii="Bookman Old Style" w:hAnsi="Bookman Old Style"/>
            </w:rPr>
            <w:t>Medina</w:t>
          </w:r>
        </w:smartTag>
      </w:smartTag>
      <w:r>
        <w:rPr>
          <w:rFonts w:ascii="Bookman Old Style" w:hAnsi="Bookman Old Style"/>
        </w:rPr>
        <w:t xml:space="preserve">, -the three of us together- on the mount”. </w:t>
      </w:r>
    </w:p>
    <w:p w14:paraId="5CCC9270" w14:textId="77777777" w:rsidR="001F7B15" w:rsidRDefault="001F7B15">
      <w:pPr>
        <w:pStyle w:val="BodyText3"/>
        <w:spacing w:after="2"/>
        <w:rPr>
          <w:rFonts w:ascii="Bookman Old Style" w:hAnsi="Bookman Old Style"/>
        </w:rPr>
      </w:pPr>
    </w:p>
    <w:p w14:paraId="2F1AB213" w14:textId="77777777" w:rsidR="001F7B15" w:rsidRDefault="0043578B" w:rsidP="00646662">
      <w:pPr>
        <w:pStyle w:val="BodyText3"/>
        <w:spacing w:after="2"/>
        <w:ind w:firstLine="360"/>
        <w:rPr>
          <w:rFonts w:ascii="Bookman Old Style" w:hAnsi="Bookman Old Style"/>
        </w:rPr>
      </w:pPr>
      <w:r>
        <w:rPr>
          <w:rFonts w:ascii="Bookman Old Style" w:hAnsi="Bookman Old Style"/>
        </w:rPr>
        <w:lastRenderedPageBreak/>
        <w:t>Adh-Dhahabi</w:t>
      </w:r>
      <w:r w:rsidR="001F7B15">
        <w:rPr>
          <w:rFonts w:ascii="Bookman Old Style" w:hAnsi="Bookman Old Style"/>
        </w:rPr>
        <w:t xml:space="preserve"> (Rahimahullah) said about him in </w:t>
      </w:r>
      <w:r w:rsidR="001F7B15">
        <w:rPr>
          <w:rFonts w:ascii="Bookman Old Style" w:hAnsi="Bookman Old Style"/>
          <w:i/>
          <w:iCs/>
        </w:rPr>
        <w:t>As-Siyar</w:t>
      </w:r>
      <w:r w:rsidR="001F7B15">
        <w:rPr>
          <w:rFonts w:ascii="Bookman Old Style" w:hAnsi="Bookman Old Style"/>
        </w:rPr>
        <w:t xml:space="preserve"> (Vol.3, page: 456): The master, the scholar, Abu Ja’afar the Quraish</w:t>
      </w:r>
      <w:r w:rsidR="00646662">
        <w:rPr>
          <w:rFonts w:ascii="Bookman Old Style" w:hAnsi="Bookman Old Style"/>
        </w:rPr>
        <w:t>i</w:t>
      </w:r>
      <w:r w:rsidR="001F7B15">
        <w:rPr>
          <w:rFonts w:ascii="Bookman Old Style" w:hAnsi="Bookman Old Style"/>
        </w:rPr>
        <w:t xml:space="preserve">an, the Hashemite, the Abyssinian </w:t>
      </w:r>
      <w:r w:rsidR="00D22161">
        <w:rPr>
          <w:rFonts w:ascii="Bookman Old Style" w:hAnsi="Bookman Old Style"/>
        </w:rPr>
        <w:t>born</w:t>
      </w:r>
      <w:r w:rsidR="001F7B15">
        <w:rPr>
          <w:rFonts w:ascii="Bookman Old Style" w:hAnsi="Bookman Old Style"/>
        </w:rPr>
        <w:t>, the Medinian</w:t>
      </w:r>
      <w:r w:rsidR="00D22161" w:rsidRPr="00D22161">
        <w:rPr>
          <w:rFonts w:ascii="Garamond" w:hAnsi="Garamond"/>
        </w:rPr>
        <w:t xml:space="preserve"> </w:t>
      </w:r>
      <w:r w:rsidR="00D22161" w:rsidRPr="00D22161">
        <w:rPr>
          <w:rFonts w:ascii="Bookman Old Style" w:hAnsi="Bookman Old Style"/>
        </w:rPr>
        <w:t>settler</w:t>
      </w:r>
      <w:r w:rsidR="001F7B15">
        <w:rPr>
          <w:rFonts w:ascii="Bookman Old Style" w:hAnsi="Bookman Old Style"/>
        </w:rPr>
        <w:t xml:space="preserve">, the hospitable, the generous, the son of the generous, and son of the owner of the two wings, he was blessed with the companionship of the Prophet </w:t>
      </w:r>
      <w:r w:rsidR="001F7B15">
        <w:rPr>
          <w:rFonts w:ascii="Bookman Old Style" w:hAnsi="Bookman Old Style" w:cs="Andalus"/>
        </w:rPr>
        <w:sym w:font="AGA Arabesque" w:char="F072"/>
      </w:r>
      <w:r w:rsidR="001F7B15">
        <w:rPr>
          <w:rFonts w:ascii="Bookman Old Style" w:hAnsi="Bookman Old Style"/>
        </w:rPr>
        <w:t xml:space="preserve"> and narrated </w:t>
      </w:r>
      <w:r>
        <w:rPr>
          <w:rFonts w:ascii="Bookman Old Style" w:hAnsi="Bookman Old Style"/>
        </w:rPr>
        <w:t>Hadith</w:t>
      </w:r>
      <w:r w:rsidR="001F7B15">
        <w:rPr>
          <w:rFonts w:ascii="Bookman Old Style" w:hAnsi="Bookman Old Style"/>
        </w:rPr>
        <w:t xml:space="preserve">s. He is considered among the </w:t>
      </w:r>
      <w:r w:rsidR="00646662">
        <w:rPr>
          <w:rFonts w:ascii="Bookman Old Style" w:hAnsi="Bookman Old Style"/>
        </w:rPr>
        <w:t>junior</w:t>
      </w:r>
      <w:r w:rsidR="001F7B15">
        <w:rPr>
          <w:rFonts w:ascii="Bookman Old Style" w:hAnsi="Bookman Old Style"/>
        </w:rPr>
        <w:t xml:space="preserve"> </w:t>
      </w:r>
      <w:r w:rsidR="00D85971">
        <w:rPr>
          <w:rFonts w:ascii="Bookman Old Style" w:hAnsi="Bookman Old Style"/>
        </w:rPr>
        <w:t>Sahabah</w:t>
      </w:r>
      <w:r w:rsidR="001F7B15">
        <w:rPr>
          <w:rFonts w:ascii="Bookman Old Style" w:hAnsi="Bookman Old Style"/>
        </w:rPr>
        <w:t xml:space="preserve">. His father was martyred on the day of the </w:t>
      </w:r>
      <w:smartTag w:uri="urn:schemas-microsoft-com:office:smarttags" w:element="City">
        <w:smartTag w:uri="urn:schemas-microsoft-com:office:smarttags" w:element="place">
          <w:r w:rsidR="001F7B15">
            <w:rPr>
              <w:rFonts w:ascii="Bookman Old Style" w:hAnsi="Bookman Old Style"/>
            </w:rPr>
            <w:t>Battle</w:t>
          </w:r>
        </w:smartTag>
      </w:smartTag>
      <w:r w:rsidR="001F7B15">
        <w:rPr>
          <w:rFonts w:ascii="Bookman Old Style" w:hAnsi="Bookman Old Style"/>
        </w:rPr>
        <w:t xml:space="preserve"> of </w:t>
      </w:r>
      <w:r w:rsidR="001F7B15">
        <w:rPr>
          <w:rFonts w:ascii="Bookman Old Style" w:hAnsi="Bookman Old Style"/>
          <w:i/>
          <w:iCs/>
        </w:rPr>
        <w:t>Mu’uta</w:t>
      </w:r>
      <w:r w:rsidR="001F7B15">
        <w:rPr>
          <w:rFonts w:ascii="Bookman Old Style" w:hAnsi="Bookman Old Style"/>
        </w:rPr>
        <w:t xml:space="preserve">, the Prophet </w:t>
      </w:r>
      <w:r w:rsidR="001F7B15">
        <w:rPr>
          <w:rFonts w:ascii="Bookman Old Style" w:hAnsi="Bookman Old Style" w:cs="Andalus"/>
        </w:rPr>
        <w:sym w:font="AGA Arabesque" w:char="F072"/>
      </w:r>
      <w:r w:rsidR="001F7B15">
        <w:rPr>
          <w:rFonts w:ascii="Bookman Old Style" w:hAnsi="Bookman Old Style"/>
        </w:rPr>
        <w:t xml:space="preserve"> took up his responsibility, and he was brought up in his house.</w:t>
      </w:r>
    </w:p>
    <w:p w14:paraId="2E2E3F25" w14:textId="77777777" w:rsidR="001F7B15" w:rsidRDefault="001F7B15">
      <w:pPr>
        <w:pStyle w:val="BodyText3"/>
        <w:spacing w:after="2"/>
        <w:ind w:firstLine="360"/>
        <w:rPr>
          <w:rFonts w:ascii="Bookman Old Style" w:hAnsi="Bookman Old Style"/>
        </w:rPr>
      </w:pPr>
      <w:r>
        <w:rPr>
          <w:rFonts w:ascii="Bookman Old Style" w:hAnsi="Bookman Old Style"/>
        </w:rPr>
        <w:t>He also said: “He was great, generous, and fit for leadership”.</w:t>
      </w:r>
    </w:p>
    <w:p w14:paraId="3F3949C8" w14:textId="77777777" w:rsidR="001F7B15" w:rsidRDefault="001F7B15">
      <w:pPr>
        <w:pStyle w:val="BodyText3"/>
        <w:spacing w:after="2"/>
        <w:ind w:firstLine="360"/>
        <w:rPr>
          <w:rFonts w:ascii="Bookman Old Style" w:hAnsi="Bookman Old Style"/>
        </w:rPr>
      </w:pPr>
    </w:p>
    <w:p w14:paraId="13D0413F" w14:textId="77777777" w:rsidR="001F7B15" w:rsidRDefault="001F7B15" w:rsidP="00114D3E">
      <w:pPr>
        <w:pStyle w:val="BodyText3"/>
        <w:spacing w:after="2"/>
        <w:ind w:firstLine="360"/>
        <w:rPr>
          <w:rFonts w:ascii="Bookman Old Style" w:hAnsi="Bookman Old Style"/>
        </w:rPr>
      </w:pPr>
      <w:r>
        <w:rPr>
          <w:rFonts w:ascii="Bookman Old Style" w:hAnsi="Bookman Old Style"/>
        </w:rPr>
        <w:t xml:space="preserve">And in </w:t>
      </w:r>
      <w:r>
        <w:rPr>
          <w:rFonts w:ascii="Bookman Old Style" w:hAnsi="Bookman Old Style"/>
          <w:i/>
          <w:iCs/>
        </w:rPr>
        <w:t>Riyad Al-Mustatabat</w:t>
      </w:r>
      <w:r>
        <w:rPr>
          <w:rFonts w:ascii="Bookman Old Style" w:hAnsi="Bookman Old Style"/>
        </w:rPr>
        <w:t xml:space="preserve"> of Al-A’miriy (page: 205) “Abban bin Othman prayed </w:t>
      </w:r>
      <w:r w:rsidR="00114D3E" w:rsidRPr="00114D3E">
        <w:rPr>
          <w:rFonts w:ascii="Bookman Old Style" w:hAnsi="Bookman Old Style"/>
        </w:rPr>
        <w:t>on his corpse</w:t>
      </w:r>
      <w:r w:rsidR="00114D3E">
        <w:rPr>
          <w:rFonts w:ascii="Garamond" w:hAnsi="Garamond"/>
        </w:rPr>
        <w:t>.</w:t>
      </w:r>
      <w:r>
        <w:rPr>
          <w:rFonts w:ascii="Bookman Old Style" w:hAnsi="Bookman Old Style"/>
        </w:rPr>
        <w:t xml:space="preserve"> He was by then the governor of </w:t>
      </w:r>
      <w:smartTag w:uri="urn:schemas-microsoft-com:office:smarttags" w:element="City">
        <w:smartTag w:uri="urn:schemas-microsoft-com:office:smarttags" w:element="place">
          <w:r>
            <w:rPr>
              <w:rFonts w:ascii="Bookman Old Style" w:hAnsi="Bookman Old Style"/>
            </w:rPr>
            <w:t>Medina</w:t>
          </w:r>
        </w:smartTag>
      </w:smartTag>
      <w:r>
        <w:rPr>
          <w:rFonts w:ascii="Bookman Old Style" w:hAnsi="Bookman Old Style"/>
        </w:rPr>
        <w:t xml:space="preserve">, he raised his </w:t>
      </w:r>
      <w:r w:rsidR="00114D3E" w:rsidRPr="00114D3E">
        <w:rPr>
          <w:rFonts w:ascii="Bookman Old Style" w:hAnsi="Bookman Old Style"/>
        </w:rPr>
        <w:t>stretcher</w:t>
      </w:r>
      <w:r w:rsidRPr="00114D3E">
        <w:rPr>
          <w:rFonts w:ascii="Bookman Old Style" w:hAnsi="Bookman Old Style"/>
        </w:rPr>
        <w:t xml:space="preserve"> </w:t>
      </w:r>
      <w:r>
        <w:rPr>
          <w:rFonts w:ascii="Bookman Old Style" w:hAnsi="Bookman Old Style"/>
        </w:rPr>
        <w:t xml:space="preserve">while his tears were flowing down and he said: ‘By </w:t>
      </w:r>
      <w:r w:rsidR="00ED5AFF">
        <w:rPr>
          <w:rFonts w:ascii="Bookman Old Style" w:hAnsi="Bookman Old Style"/>
        </w:rPr>
        <w:t>Allâh</w:t>
      </w:r>
      <w:r>
        <w:rPr>
          <w:rFonts w:ascii="Bookman Old Style" w:hAnsi="Bookman Old Style"/>
        </w:rPr>
        <w:t xml:space="preserve"> you were good, there is no evil in you, and you were by </w:t>
      </w:r>
      <w:r w:rsidR="00ED5AFF">
        <w:rPr>
          <w:rFonts w:ascii="Bookman Old Style" w:hAnsi="Bookman Old Style"/>
        </w:rPr>
        <w:t>Allâh</w:t>
      </w:r>
      <w:r>
        <w:rPr>
          <w:rFonts w:ascii="Bookman Old Style" w:hAnsi="Bookman Old Style"/>
        </w:rPr>
        <w:t xml:space="preserve"> respectable, virtuous, and righteous”.</w:t>
      </w:r>
    </w:p>
    <w:p w14:paraId="3763BB38" w14:textId="77777777" w:rsidR="001F7B15" w:rsidRDefault="001F7B15">
      <w:pPr>
        <w:pStyle w:val="BodyText3"/>
        <w:spacing w:after="2"/>
        <w:rPr>
          <w:rFonts w:ascii="Bookman Old Style" w:hAnsi="Bookman Old Style"/>
          <w:b/>
        </w:rPr>
      </w:pPr>
    </w:p>
    <w:p w14:paraId="08122911" w14:textId="77777777" w:rsidR="001F7B15" w:rsidRDefault="001F7B15">
      <w:pPr>
        <w:pStyle w:val="BodyText3"/>
        <w:spacing w:after="2"/>
        <w:rPr>
          <w:rFonts w:ascii="Bookman Old Style" w:hAnsi="Bookman Old Style"/>
          <w:b/>
        </w:rPr>
      </w:pPr>
      <w:r>
        <w:rPr>
          <w:rFonts w:ascii="Bookman Old Style" w:hAnsi="Bookman Old Style"/>
          <w:b/>
        </w:rPr>
        <w:lastRenderedPageBreak/>
        <w:t xml:space="preserve">And among the companions of the </w:t>
      </w:r>
      <w:r w:rsidR="00FC306A">
        <w:rPr>
          <w:rFonts w:ascii="Bookman Old Style" w:hAnsi="Bookman Old Style"/>
          <w:b/>
        </w:rPr>
        <w:t>Messenger</w:t>
      </w:r>
      <w:r>
        <w:rPr>
          <w:rFonts w:ascii="Bookman Old Style" w:hAnsi="Bookman Old Style"/>
          <w:b/>
        </w:rPr>
        <w:t xml:space="preserve"> of </w:t>
      </w:r>
      <w:r w:rsidR="00ED5AFF">
        <w:rPr>
          <w:rFonts w:ascii="Bookman Old Style" w:hAnsi="Bookman Old Style"/>
          <w:b/>
        </w:rPr>
        <w:t>Allâh</w:t>
      </w:r>
      <w:r>
        <w:rPr>
          <w:rFonts w:ascii="Bookman Old Style" w:hAnsi="Bookman Old Style"/>
          <w:b/>
        </w:rPr>
        <w:t xml:space="preserve"> </w:t>
      </w:r>
      <w:r>
        <w:rPr>
          <w:rFonts w:ascii="Bookman Old Style" w:hAnsi="Bookman Old Style" w:cs="Andalus"/>
          <w:bCs/>
        </w:rPr>
        <w:sym w:font="AGA Arabesque" w:char="F072"/>
      </w:r>
      <w:r>
        <w:rPr>
          <w:rFonts w:ascii="Bookman Old Style" w:hAnsi="Bookman Old Style"/>
          <w:b/>
        </w:rPr>
        <w:t xml:space="preserve"> who belong to his household are</w:t>
      </w:r>
    </w:p>
    <w:p w14:paraId="3BBE1CDC" w14:textId="77777777" w:rsidR="001F7B15" w:rsidRDefault="00356D4D" w:rsidP="00402AA7">
      <w:pPr>
        <w:pStyle w:val="BodyText3"/>
        <w:spacing w:after="2"/>
        <w:ind w:firstLine="360"/>
        <w:rPr>
          <w:rFonts w:ascii="Bookman Old Style" w:hAnsi="Bookman Old Style"/>
        </w:rPr>
      </w:pPr>
      <w:r>
        <w:rPr>
          <w:rFonts w:ascii="Bookman Old Style" w:hAnsi="Bookman Old Style"/>
        </w:rPr>
        <w:t xml:space="preserve">- </w:t>
      </w:r>
      <w:r w:rsidR="001F7B15">
        <w:rPr>
          <w:rFonts w:ascii="Bookman Old Style" w:hAnsi="Bookman Old Style"/>
        </w:rPr>
        <w:t xml:space="preserve">Abu Sufyan, Nawfal, </w:t>
      </w:r>
      <w:r w:rsidR="00FF4E00">
        <w:rPr>
          <w:rFonts w:ascii="Bookman Old Style" w:hAnsi="Bookman Old Style"/>
        </w:rPr>
        <w:t>Rabee’ah</w:t>
      </w:r>
      <w:r w:rsidR="001F7B15">
        <w:rPr>
          <w:rFonts w:ascii="Bookman Old Style" w:hAnsi="Bookman Old Style"/>
        </w:rPr>
        <w:t xml:space="preserve"> and Ubaida</w:t>
      </w:r>
      <w:r w:rsidR="00402AA7">
        <w:rPr>
          <w:rFonts w:ascii="Bookman Old Style" w:hAnsi="Bookman Old Style"/>
        </w:rPr>
        <w:t>h</w:t>
      </w:r>
      <w:r w:rsidR="001F7B15">
        <w:rPr>
          <w:rFonts w:ascii="Bookman Old Style" w:hAnsi="Bookman Old Style"/>
        </w:rPr>
        <w:t xml:space="preserve"> who are the sons of Al-Harith bin Abdul Muttalib.</w:t>
      </w:r>
      <w:r w:rsidR="00402AA7">
        <w:rPr>
          <w:rFonts w:ascii="Bookman Old Style" w:hAnsi="Bookman Old Style"/>
        </w:rPr>
        <w:t xml:space="preserve"> </w:t>
      </w:r>
    </w:p>
    <w:p w14:paraId="0765F9CB" w14:textId="77777777" w:rsidR="001F7B15" w:rsidRDefault="00356D4D">
      <w:pPr>
        <w:pStyle w:val="BodyText3"/>
        <w:spacing w:after="2"/>
        <w:ind w:firstLine="360"/>
        <w:rPr>
          <w:rFonts w:ascii="Bookman Old Style" w:hAnsi="Bookman Old Style"/>
        </w:rPr>
      </w:pPr>
      <w:r>
        <w:rPr>
          <w:rFonts w:ascii="Bookman Old Style" w:hAnsi="Bookman Old Style"/>
        </w:rPr>
        <w:t xml:space="preserve">- </w:t>
      </w:r>
      <w:r w:rsidR="001F7B15">
        <w:rPr>
          <w:rFonts w:ascii="Bookman Old Style" w:hAnsi="Bookman Old Style"/>
        </w:rPr>
        <w:t xml:space="preserve">Abdul Muttalib bin </w:t>
      </w:r>
      <w:r w:rsidR="00FF4E00">
        <w:rPr>
          <w:rFonts w:ascii="Bookman Old Style" w:hAnsi="Bookman Old Style"/>
        </w:rPr>
        <w:t>Rabee’ah</w:t>
      </w:r>
      <w:r w:rsidR="001F7B15">
        <w:rPr>
          <w:rFonts w:ascii="Bookman Old Style" w:hAnsi="Bookman Old Style"/>
        </w:rPr>
        <w:t xml:space="preserve"> bin Al-Harith bin Abdul Muttalib</w:t>
      </w:r>
      <w:r w:rsidR="00402AA7">
        <w:rPr>
          <w:rFonts w:ascii="Bookman Old Style" w:hAnsi="Bookman Old Style"/>
        </w:rPr>
        <w:t>.</w:t>
      </w:r>
    </w:p>
    <w:p w14:paraId="6E2C9A5D" w14:textId="77777777" w:rsidR="001F7B15" w:rsidRDefault="00356D4D" w:rsidP="00402AA7">
      <w:pPr>
        <w:pStyle w:val="BodyText3"/>
        <w:spacing w:after="2"/>
        <w:ind w:firstLine="360"/>
        <w:rPr>
          <w:rFonts w:ascii="Bookman Old Style" w:hAnsi="Bookman Old Style"/>
        </w:rPr>
      </w:pPr>
      <w:r>
        <w:rPr>
          <w:rFonts w:ascii="Bookman Old Style" w:hAnsi="Bookman Old Style"/>
        </w:rPr>
        <w:t xml:space="preserve">- </w:t>
      </w:r>
      <w:r w:rsidR="001F7B15">
        <w:rPr>
          <w:rFonts w:ascii="Bookman Old Style" w:hAnsi="Bookman Old Style"/>
        </w:rPr>
        <w:t>Al-Harith and Al-Mugira</w:t>
      </w:r>
      <w:r w:rsidR="00402AA7">
        <w:rPr>
          <w:rFonts w:ascii="Bookman Old Style" w:hAnsi="Bookman Old Style"/>
        </w:rPr>
        <w:t>h</w:t>
      </w:r>
      <w:r w:rsidR="001F7B15">
        <w:rPr>
          <w:rFonts w:ascii="Bookman Old Style" w:hAnsi="Bookman Old Style"/>
        </w:rPr>
        <w:t xml:space="preserve"> the sons of Nawfal bin Al-Harith bin Abdul Muttalib</w:t>
      </w:r>
      <w:r w:rsidR="00402AA7">
        <w:rPr>
          <w:rFonts w:ascii="Bookman Old Style" w:hAnsi="Bookman Old Style"/>
        </w:rPr>
        <w:t>.</w:t>
      </w:r>
    </w:p>
    <w:p w14:paraId="402AD5C6" w14:textId="77777777" w:rsidR="001F7B15" w:rsidRDefault="00356D4D" w:rsidP="00402AA7">
      <w:pPr>
        <w:pStyle w:val="BodyText3"/>
        <w:spacing w:after="2"/>
        <w:ind w:firstLine="360"/>
        <w:rPr>
          <w:rFonts w:ascii="Bookman Old Style" w:hAnsi="Bookman Old Style"/>
        </w:rPr>
      </w:pPr>
      <w:r>
        <w:rPr>
          <w:rFonts w:ascii="Bookman Old Style" w:hAnsi="Bookman Old Style"/>
        </w:rPr>
        <w:t xml:space="preserve">- </w:t>
      </w:r>
      <w:r w:rsidR="001F7B15">
        <w:rPr>
          <w:rFonts w:ascii="Bookman Old Style" w:hAnsi="Bookman Old Style"/>
        </w:rPr>
        <w:t>Ja’afar and Abdullah the sons of Abu Sufyan bin Al-Harith bin Abdul Muttalib</w:t>
      </w:r>
      <w:r w:rsidR="00402AA7">
        <w:rPr>
          <w:rFonts w:ascii="Bookman Old Style" w:hAnsi="Bookman Old Style"/>
        </w:rPr>
        <w:t xml:space="preserve"> </w:t>
      </w:r>
    </w:p>
    <w:p w14:paraId="4657EDA9" w14:textId="77777777" w:rsidR="001F7B15" w:rsidRDefault="00356D4D" w:rsidP="00402AA7">
      <w:pPr>
        <w:pStyle w:val="BodyText3"/>
        <w:spacing w:after="2"/>
        <w:ind w:firstLine="360"/>
        <w:rPr>
          <w:rFonts w:ascii="Bookman Old Style" w:hAnsi="Bookman Old Style"/>
        </w:rPr>
      </w:pPr>
      <w:r>
        <w:rPr>
          <w:rFonts w:ascii="Bookman Old Style" w:hAnsi="Bookman Old Style"/>
        </w:rPr>
        <w:t xml:space="preserve">- </w:t>
      </w:r>
      <w:r w:rsidR="001F7B15">
        <w:rPr>
          <w:rFonts w:ascii="Bookman Old Style" w:hAnsi="Bookman Old Style"/>
        </w:rPr>
        <w:t>Mu’atib and Utba</w:t>
      </w:r>
      <w:r w:rsidR="00402AA7">
        <w:rPr>
          <w:rFonts w:ascii="Bookman Old Style" w:hAnsi="Bookman Old Style"/>
        </w:rPr>
        <w:t>h</w:t>
      </w:r>
      <w:r w:rsidR="001F7B15">
        <w:rPr>
          <w:rFonts w:ascii="Bookman Old Style" w:hAnsi="Bookman Old Style"/>
        </w:rPr>
        <w:t xml:space="preserve"> the sons of Abu Lahab Abdul Uzza bin Abdul Muttalib</w:t>
      </w:r>
      <w:r w:rsidR="00402AA7">
        <w:rPr>
          <w:rFonts w:ascii="Bookman Old Style" w:hAnsi="Bookman Old Style"/>
        </w:rPr>
        <w:t>.</w:t>
      </w:r>
    </w:p>
    <w:p w14:paraId="36455957" w14:textId="77777777" w:rsidR="001F7B15" w:rsidRDefault="00356D4D" w:rsidP="00356D4D">
      <w:pPr>
        <w:pStyle w:val="BodyText3"/>
        <w:spacing w:after="2"/>
        <w:ind w:firstLine="360"/>
        <w:rPr>
          <w:rFonts w:ascii="Bookman Old Style" w:hAnsi="Bookman Old Style"/>
        </w:rPr>
      </w:pPr>
      <w:r>
        <w:rPr>
          <w:rFonts w:ascii="Bookman Old Style" w:hAnsi="Bookman Old Style"/>
        </w:rPr>
        <w:t xml:space="preserve">- </w:t>
      </w:r>
      <w:r w:rsidR="001F7B15">
        <w:rPr>
          <w:rFonts w:ascii="Bookman Old Style" w:hAnsi="Bookman Old Style"/>
        </w:rPr>
        <w:t xml:space="preserve">Al-Fadl and Ubaidullah the sons of </w:t>
      </w:r>
      <w:r w:rsidR="00E82E8D">
        <w:rPr>
          <w:rFonts w:ascii="Bookman Old Style" w:hAnsi="Bookman Old Style"/>
        </w:rPr>
        <w:t>Al-Abbas</w:t>
      </w:r>
      <w:r w:rsidR="001F7B15">
        <w:rPr>
          <w:rFonts w:ascii="Bookman Old Style" w:hAnsi="Bookman Old Style"/>
        </w:rPr>
        <w:t xml:space="preserve"> bin Abdul Muttalib.</w:t>
      </w:r>
      <w:r w:rsidR="00402AA7">
        <w:rPr>
          <w:rFonts w:ascii="Bookman Old Style" w:hAnsi="Bookman Old Style"/>
        </w:rPr>
        <w:t xml:space="preserve"> </w:t>
      </w:r>
    </w:p>
    <w:p w14:paraId="1D813C7E" w14:textId="77777777" w:rsidR="001F7B15" w:rsidRDefault="001F7B15">
      <w:pPr>
        <w:pStyle w:val="Heading1"/>
        <w:jc w:val="center"/>
        <w:rPr>
          <w:rFonts w:ascii="Bookman Old Style" w:hAnsi="Bookman Old Style"/>
          <w:sz w:val="28"/>
          <w:szCs w:val="28"/>
        </w:rPr>
      </w:pPr>
      <w:r>
        <w:br w:type="page"/>
      </w:r>
      <w:bookmarkStart w:id="118" w:name="_Toc33969441"/>
      <w:bookmarkStart w:id="119" w:name="_Toc54444524"/>
      <w:bookmarkStart w:id="120" w:name="_Toc54492922"/>
      <w:bookmarkStart w:id="121" w:name="_Toc54493224"/>
      <w:r>
        <w:rPr>
          <w:rFonts w:ascii="Bookman Old Style" w:hAnsi="Bookman Old Style"/>
          <w:sz w:val="28"/>
          <w:szCs w:val="28"/>
        </w:rPr>
        <w:lastRenderedPageBreak/>
        <w:t>Chapter seven</w:t>
      </w:r>
      <w:bookmarkEnd w:id="118"/>
      <w:bookmarkEnd w:id="119"/>
      <w:bookmarkEnd w:id="120"/>
      <w:bookmarkEnd w:id="121"/>
    </w:p>
    <w:p w14:paraId="01FA781B" w14:textId="77777777" w:rsidR="001F7B15" w:rsidRDefault="001F7B15"/>
    <w:p w14:paraId="00DE5E7B" w14:textId="77777777" w:rsidR="001F7B15" w:rsidRDefault="001F7B15">
      <w:pPr>
        <w:pStyle w:val="Heading1"/>
        <w:jc w:val="center"/>
        <w:rPr>
          <w:rFonts w:ascii="Bookman Old Style" w:hAnsi="Bookman Old Style"/>
          <w:sz w:val="28"/>
          <w:szCs w:val="28"/>
        </w:rPr>
      </w:pPr>
      <w:bookmarkStart w:id="122" w:name="_Toc33969442"/>
      <w:bookmarkStart w:id="123" w:name="_Toc54444525"/>
      <w:bookmarkStart w:id="124" w:name="_Toc54492923"/>
      <w:bookmarkStart w:id="125" w:name="_Toc54493225"/>
      <w:r>
        <w:rPr>
          <w:rFonts w:ascii="Bookman Old Style" w:hAnsi="Bookman Old Style"/>
          <w:sz w:val="28"/>
          <w:szCs w:val="28"/>
        </w:rPr>
        <w:t xml:space="preserve">Praises of some Scholars on a group of female </w:t>
      </w:r>
      <w:r w:rsidR="00D85971">
        <w:rPr>
          <w:rFonts w:ascii="Bookman Old Style" w:hAnsi="Bookman Old Style"/>
          <w:sz w:val="28"/>
          <w:szCs w:val="28"/>
        </w:rPr>
        <w:t>Sahabah</w:t>
      </w:r>
      <w:r>
        <w:rPr>
          <w:rFonts w:ascii="Bookman Old Style" w:hAnsi="Bookman Old Style"/>
          <w:sz w:val="28"/>
          <w:szCs w:val="28"/>
        </w:rPr>
        <w:t xml:space="preserve"> </w:t>
      </w:r>
      <w:r w:rsidR="009615BA">
        <w:rPr>
          <w:rFonts w:ascii="Bookman Old Style" w:hAnsi="Bookman Old Style"/>
          <w:sz w:val="28"/>
          <w:szCs w:val="28"/>
        </w:rPr>
        <w:t xml:space="preserve">(Sahabiyat) </w:t>
      </w:r>
      <w:r>
        <w:rPr>
          <w:rFonts w:ascii="Bookman Old Style" w:hAnsi="Bookman Old Style"/>
          <w:sz w:val="28"/>
          <w:szCs w:val="28"/>
        </w:rPr>
        <w:t xml:space="preserve">from </w:t>
      </w:r>
      <w:r w:rsidR="00A3024F">
        <w:rPr>
          <w:rFonts w:ascii="Bookman Old Style" w:hAnsi="Bookman Old Style"/>
          <w:sz w:val="28"/>
          <w:szCs w:val="28"/>
        </w:rPr>
        <w:t>Ahl</w:t>
      </w:r>
      <w:r>
        <w:rPr>
          <w:rFonts w:ascii="Bookman Old Style" w:hAnsi="Bookman Old Style"/>
          <w:sz w:val="28"/>
          <w:szCs w:val="28"/>
        </w:rPr>
        <w:t xml:space="preserve"> Al-Bait:</w:t>
      </w:r>
      <w:bookmarkEnd w:id="122"/>
      <w:bookmarkEnd w:id="123"/>
      <w:bookmarkEnd w:id="124"/>
      <w:bookmarkEnd w:id="125"/>
    </w:p>
    <w:p w14:paraId="6DDB50C7" w14:textId="77777777" w:rsidR="001F7B15" w:rsidRDefault="001F7B15">
      <w:pPr>
        <w:spacing w:after="2"/>
        <w:jc w:val="both"/>
        <w:rPr>
          <w:rFonts w:ascii="Bookman Old Style" w:hAnsi="Bookman Old Style"/>
          <w:b/>
          <w:sz w:val="26"/>
        </w:rPr>
      </w:pPr>
    </w:p>
    <w:p w14:paraId="11B6C6B2" w14:textId="77777777" w:rsidR="001F7B15" w:rsidRDefault="001F7B15">
      <w:pPr>
        <w:pStyle w:val="Heading2"/>
        <w:rPr>
          <w:rFonts w:ascii="Bookman Old Style" w:hAnsi="Bookman Old Style"/>
        </w:rPr>
      </w:pPr>
      <w:bookmarkStart w:id="126" w:name="_Toc33969443"/>
      <w:bookmarkStart w:id="127" w:name="_Toc54444526"/>
      <w:bookmarkStart w:id="128" w:name="_Toc54492924"/>
      <w:bookmarkStart w:id="129" w:name="_Toc54493226"/>
      <w:r>
        <w:rPr>
          <w:rFonts w:ascii="Bookman Old Style" w:hAnsi="Bookman Old Style"/>
        </w:rPr>
        <w:t xml:space="preserve">The daughter of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b w:val="0"/>
          <w:bCs w:val="0"/>
        </w:rPr>
        <w:sym w:font="AGA Arabesque" w:char="F072"/>
      </w:r>
      <w:r>
        <w:rPr>
          <w:rFonts w:ascii="Bookman Old Style" w:hAnsi="Bookman Old Style"/>
          <w:b w:val="0"/>
          <w:bCs w:val="0"/>
        </w:rPr>
        <w:t xml:space="preserve"> </w:t>
      </w:r>
      <w:r>
        <w:rPr>
          <w:rFonts w:ascii="Bookman Old Style" w:hAnsi="Bookman Old Style"/>
        </w:rPr>
        <w:t>Fatima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ha)</w:t>
      </w:r>
      <w:bookmarkEnd w:id="126"/>
      <w:bookmarkEnd w:id="127"/>
      <w:bookmarkEnd w:id="128"/>
      <w:bookmarkEnd w:id="129"/>
    </w:p>
    <w:p w14:paraId="2BF14A65" w14:textId="77777777" w:rsidR="001F7B15" w:rsidRDefault="001F7B15">
      <w:pPr>
        <w:pStyle w:val="BodyText3"/>
        <w:spacing w:after="2"/>
        <w:rPr>
          <w:rFonts w:ascii="Bookman Old Style" w:hAnsi="Bookman Old Style"/>
        </w:rPr>
      </w:pPr>
      <w:r>
        <w:rPr>
          <w:rFonts w:ascii="Bookman Old Style" w:hAnsi="Bookman Old Style"/>
        </w:rPr>
        <w:t xml:space="preserve">It is narrated from Aisha that she said: “I have not seen anyone resemble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in his calmness, guidance, mode of conduct and in his standings and sittings like Fatima bint (the daughter) of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narrated by Abu Dawood (5217) and At-Tirmidhi (3872), and its </w:t>
      </w:r>
      <w:r w:rsidR="00BD0354">
        <w:rPr>
          <w:rFonts w:ascii="Bookman Old Style" w:hAnsi="Bookman Old Style"/>
        </w:rPr>
        <w:t>Isnad</w:t>
      </w:r>
      <w:r>
        <w:rPr>
          <w:rFonts w:ascii="Bookman Old Style" w:hAnsi="Bookman Old Style"/>
        </w:rPr>
        <w:t xml:space="preserve"> is good.</w:t>
      </w:r>
    </w:p>
    <w:p w14:paraId="62BFD337" w14:textId="77777777" w:rsidR="001F7B15" w:rsidRDefault="001F7B15">
      <w:pPr>
        <w:spacing w:after="2"/>
        <w:jc w:val="both"/>
        <w:rPr>
          <w:rFonts w:ascii="Bookman Old Style" w:hAnsi="Bookman Old Style"/>
          <w:sz w:val="26"/>
        </w:rPr>
      </w:pPr>
    </w:p>
    <w:p w14:paraId="7416CC9A" w14:textId="77777777" w:rsidR="001F7B15" w:rsidRDefault="001F7B15">
      <w:pPr>
        <w:pStyle w:val="BodyText3"/>
        <w:spacing w:after="2"/>
        <w:ind w:firstLine="360"/>
        <w:rPr>
          <w:rFonts w:ascii="Bookman Old Style" w:hAnsi="Bookman Old Style"/>
        </w:rPr>
      </w:pPr>
      <w:r>
        <w:rPr>
          <w:rFonts w:ascii="Bookman Old Style" w:hAnsi="Bookman Old Style"/>
        </w:rPr>
        <w:t xml:space="preserve">And Abu Nu’aim said about her in </w:t>
      </w:r>
      <w:r>
        <w:rPr>
          <w:rFonts w:ascii="Bookman Old Style" w:hAnsi="Bookman Old Style"/>
          <w:i/>
          <w:iCs/>
        </w:rPr>
        <w:t>Al-Hilyat</w:t>
      </w:r>
      <w:r>
        <w:rPr>
          <w:rFonts w:ascii="Bookman Old Style" w:hAnsi="Bookman Old Style"/>
        </w:rPr>
        <w:t xml:space="preserve"> (Vol.2, page: 29): “And among the pure devout and the pious is </w:t>
      </w:r>
      <w:smartTag w:uri="urn:schemas-microsoft-com:office:smarttags" w:element="place">
        <w:r>
          <w:rPr>
            <w:rFonts w:ascii="Bookman Old Style" w:hAnsi="Bookman Old Style"/>
          </w:rPr>
          <w:t>Fatima</w:t>
        </w:r>
      </w:smartTag>
      <w:r>
        <w:rPr>
          <w:rFonts w:ascii="Bookman Old Style" w:hAnsi="Bookman Old Style"/>
        </w:rPr>
        <w:t xml:space="preserve">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 xml:space="preserve">ha), the honorable virgin, the piece of flesh that greatly resembles the </w:t>
      </w:r>
      <w:r w:rsidR="00FC306A">
        <w:rPr>
          <w:rFonts w:ascii="Bookman Old Style" w:hAnsi="Bookman Old Style"/>
        </w:rPr>
        <w:t>Messenger</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the closest of his children to his heart, and the first to join him after his death. She was totally </w:t>
      </w:r>
      <w:r w:rsidR="009615BA">
        <w:rPr>
          <w:rFonts w:ascii="Bookman Old Style" w:hAnsi="Bookman Old Style"/>
        </w:rPr>
        <w:t xml:space="preserve">keeping </w:t>
      </w:r>
      <w:r>
        <w:rPr>
          <w:rFonts w:ascii="Bookman Old Style" w:hAnsi="Bookman Old Style"/>
        </w:rPr>
        <w:t xml:space="preserve">away from this world and its pleasure and very much </w:t>
      </w:r>
      <w:r>
        <w:rPr>
          <w:rFonts w:ascii="Bookman Old Style" w:hAnsi="Bookman Old Style"/>
        </w:rPr>
        <w:lastRenderedPageBreak/>
        <w:t>aware of the defects of this world and its blights”.</w:t>
      </w:r>
    </w:p>
    <w:p w14:paraId="29B4382B" w14:textId="77777777" w:rsidR="001F7B15" w:rsidRDefault="001F7B15">
      <w:pPr>
        <w:pStyle w:val="BodyText3"/>
        <w:spacing w:after="2"/>
        <w:rPr>
          <w:rFonts w:ascii="Bookman Old Style" w:hAnsi="Bookman Old Style"/>
        </w:rPr>
      </w:pPr>
    </w:p>
    <w:p w14:paraId="01DB85CB" w14:textId="77777777" w:rsidR="001F7B15" w:rsidRDefault="0043578B">
      <w:pPr>
        <w:pStyle w:val="BodyText3"/>
        <w:spacing w:after="2"/>
        <w:ind w:firstLine="360"/>
        <w:rPr>
          <w:rFonts w:ascii="Bookman Old Style" w:hAnsi="Bookman Old Style"/>
        </w:rPr>
      </w:pPr>
      <w:r>
        <w:rPr>
          <w:rFonts w:ascii="Bookman Old Style" w:hAnsi="Bookman Old Style"/>
        </w:rPr>
        <w:t>Adh-Dhahabi</w:t>
      </w:r>
      <w:r w:rsidR="001F7B15">
        <w:rPr>
          <w:rFonts w:ascii="Bookman Old Style" w:hAnsi="Bookman Old Style"/>
        </w:rPr>
        <w:t xml:space="preserve"> (Rahimahullah) said in </w:t>
      </w:r>
      <w:r w:rsidR="001F7B15">
        <w:rPr>
          <w:rFonts w:ascii="Bookman Old Style" w:hAnsi="Bookman Old Style"/>
          <w:i/>
          <w:iCs/>
        </w:rPr>
        <w:t>Al-Siyar</w:t>
      </w:r>
      <w:r w:rsidR="001F7B15">
        <w:rPr>
          <w:rFonts w:ascii="Bookman Old Style" w:hAnsi="Bookman Old Style"/>
        </w:rPr>
        <w:t xml:space="preserve"> (Vol.2, page: 118-119): “The leader of the women of the world in her time, the piece of flesh of the Prophet </w:t>
      </w:r>
      <w:r w:rsidR="001F7B15">
        <w:rPr>
          <w:rFonts w:ascii="Bookman Old Style" w:hAnsi="Bookman Old Style" w:cs="Andalus"/>
        </w:rPr>
        <w:sym w:font="AGA Arabesque" w:char="F072"/>
      </w:r>
      <w:r w:rsidR="001F7B15">
        <w:rPr>
          <w:rFonts w:ascii="Bookman Old Style" w:hAnsi="Bookman Old Style"/>
        </w:rPr>
        <w:t xml:space="preserve"> and the chosen direction (i.e. the Prophethood), the mother of her father, the daughter of the best creation -the </w:t>
      </w:r>
      <w:r w:rsidR="00FC306A">
        <w:rPr>
          <w:rFonts w:ascii="Bookman Old Style" w:hAnsi="Bookman Old Style"/>
        </w:rPr>
        <w:t>Messenger</w:t>
      </w:r>
      <w:r w:rsidR="001F7B15">
        <w:rPr>
          <w:rFonts w:ascii="Bookman Old Style" w:hAnsi="Bookman Old Style"/>
        </w:rPr>
        <w:t xml:space="preserve"> of </w:t>
      </w:r>
      <w:r w:rsidR="00ED5AFF">
        <w:rPr>
          <w:rFonts w:ascii="Bookman Old Style" w:hAnsi="Bookman Old Style"/>
        </w:rPr>
        <w:t>Allâh</w:t>
      </w:r>
      <w:r w:rsidR="001F7B15">
        <w:rPr>
          <w:rFonts w:ascii="Bookman Old Style" w:hAnsi="Bookman Old Style"/>
        </w:rPr>
        <w:t xml:space="preserve"> </w:t>
      </w:r>
      <w:r w:rsidR="001F7B15">
        <w:rPr>
          <w:rFonts w:ascii="Bookman Old Style" w:hAnsi="Bookman Old Style" w:cs="Andalus"/>
          <w:spacing w:val="-2"/>
        </w:rPr>
        <w:sym w:font="AGA Arabesque" w:char="F072"/>
      </w:r>
      <w:r w:rsidR="001F7B15">
        <w:rPr>
          <w:rFonts w:ascii="Bookman Old Style" w:hAnsi="Bookman Old Style"/>
          <w:spacing w:val="-2"/>
        </w:rPr>
        <w:t>, Abu Al-Qasim Muhammad bin Abdullah</w:t>
      </w:r>
      <w:r w:rsidR="001F7B15">
        <w:rPr>
          <w:rFonts w:ascii="Bookman Old Style" w:hAnsi="Bookman Old Style"/>
        </w:rPr>
        <w:t xml:space="preserve"> bin Abdul Muttalib bin Hashim bin Abdu Manaf- the Quraishian, the Hashemite, and the mother of the two Al-Hassans (i.e. Al-Hassan and Al-Hussein)”.</w:t>
      </w:r>
    </w:p>
    <w:p w14:paraId="5DA86AC0" w14:textId="77777777" w:rsidR="001F7B15" w:rsidRDefault="001F7B15">
      <w:pPr>
        <w:pStyle w:val="BodyText3"/>
        <w:spacing w:after="2"/>
        <w:ind w:firstLine="360"/>
        <w:rPr>
          <w:rFonts w:ascii="Bookman Old Style" w:hAnsi="Bookman Old Style"/>
        </w:rPr>
      </w:pPr>
      <w:r>
        <w:rPr>
          <w:rFonts w:ascii="Bookman Old Style" w:hAnsi="Bookman Old Style"/>
        </w:rPr>
        <w:t xml:space="preserve">He also said: “The Prophet </w:t>
      </w:r>
      <w:r>
        <w:rPr>
          <w:rFonts w:ascii="Bookman Old Style" w:hAnsi="Bookman Old Style" w:cs="Andalus"/>
        </w:rPr>
        <w:sym w:font="AGA Arabesque" w:char="F072"/>
      </w:r>
      <w:r>
        <w:rPr>
          <w:rFonts w:ascii="Bookman Old Style" w:hAnsi="Bookman Old Style"/>
        </w:rPr>
        <w:t xml:space="preserve"> loved her and used to honor her and disclose secrets to her, and her merits are so </w:t>
      </w:r>
      <w:r>
        <w:rPr>
          <w:rFonts w:ascii="Bookman Old Style" w:hAnsi="Bookman Old Style"/>
          <w:spacing w:val="-2"/>
        </w:rPr>
        <w:t xml:space="preserve">many, she was patient, religious, generous, </w:t>
      </w:r>
      <w:r>
        <w:rPr>
          <w:rFonts w:ascii="Bookman Old Style" w:hAnsi="Bookman Old Style"/>
        </w:rPr>
        <w:t xml:space="preserve">preservative, content and grateful to </w:t>
      </w:r>
      <w:r w:rsidR="00ED5AFF">
        <w:rPr>
          <w:rFonts w:ascii="Bookman Old Style" w:hAnsi="Bookman Old Style"/>
        </w:rPr>
        <w:t>Allâh</w:t>
      </w:r>
      <w:r>
        <w:rPr>
          <w:rFonts w:ascii="Bookman Old Style" w:hAnsi="Bookman Old Style"/>
        </w:rPr>
        <w:t>”.</w:t>
      </w:r>
    </w:p>
    <w:p w14:paraId="211435D3" w14:textId="77777777" w:rsidR="001F7B15" w:rsidRDefault="001F7B15">
      <w:pPr>
        <w:pStyle w:val="BodyText3"/>
        <w:spacing w:after="2"/>
        <w:rPr>
          <w:rFonts w:ascii="Bookman Old Style" w:hAnsi="Bookman Old Style"/>
        </w:rPr>
      </w:pPr>
    </w:p>
    <w:p w14:paraId="1F61A39D" w14:textId="77777777" w:rsidR="001F7B15" w:rsidRDefault="001F7B15" w:rsidP="00CB44AB">
      <w:pPr>
        <w:pStyle w:val="BodyText3"/>
        <w:spacing w:after="2"/>
        <w:ind w:firstLine="360"/>
        <w:rPr>
          <w:rFonts w:ascii="Bookman Old Style" w:hAnsi="Bookman Old Style"/>
        </w:rPr>
      </w:pPr>
      <w:r>
        <w:rPr>
          <w:rFonts w:ascii="Bookman Old Style" w:hAnsi="Bookman Old Style"/>
        </w:rPr>
        <w:t xml:space="preserve">And Ibn Kathir (Rahimahullah) said in </w:t>
      </w:r>
      <w:r>
        <w:rPr>
          <w:rFonts w:ascii="Bookman Old Style" w:hAnsi="Bookman Old Style"/>
          <w:i/>
          <w:iCs/>
        </w:rPr>
        <w:t>Al-Bid</w:t>
      </w:r>
      <w:r w:rsidR="00CB44AB">
        <w:rPr>
          <w:rFonts w:ascii="Bookman Old Style" w:hAnsi="Bookman Old Style"/>
          <w:i/>
          <w:iCs/>
        </w:rPr>
        <w:t>a</w:t>
      </w:r>
      <w:r w:rsidR="005E33B7">
        <w:rPr>
          <w:rFonts w:ascii="Bookman Old Style" w:hAnsi="Bookman Old Style"/>
          <w:i/>
          <w:iCs/>
        </w:rPr>
        <w:t>yah</w:t>
      </w:r>
      <w:r>
        <w:rPr>
          <w:rFonts w:ascii="Bookman Old Style" w:hAnsi="Bookman Old Style"/>
          <w:i/>
          <w:iCs/>
        </w:rPr>
        <w:t xml:space="preserve"> wan-Nih</w:t>
      </w:r>
      <w:r w:rsidR="00CB44AB">
        <w:rPr>
          <w:rFonts w:ascii="Bookman Old Style" w:hAnsi="Bookman Old Style"/>
          <w:i/>
          <w:iCs/>
        </w:rPr>
        <w:t>a</w:t>
      </w:r>
      <w:r w:rsidR="005E33B7">
        <w:rPr>
          <w:rFonts w:ascii="Bookman Old Style" w:hAnsi="Bookman Old Style"/>
          <w:i/>
          <w:iCs/>
        </w:rPr>
        <w:t>yah</w:t>
      </w:r>
      <w:r>
        <w:rPr>
          <w:rFonts w:ascii="Bookman Old Style" w:hAnsi="Bookman Old Style"/>
        </w:rPr>
        <w:t xml:space="preserve"> (Vol.9, page: 485): “She was nicknamed: the mother of her father”. He said: “And she was the youngest daughter of the Prophet </w:t>
      </w:r>
      <w:r>
        <w:rPr>
          <w:rFonts w:ascii="Bookman Old Style" w:hAnsi="Bookman Old Style" w:cs="Andalus"/>
        </w:rPr>
        <w:sym w:font="AGA Arabesque" w:char="F072"/>
      </w:r>
      <w:r>
        <w:rPr>
          <w:rFonts w:ascii="Bookman Old Style" w:hAnsi="Bookman Old Style"/>
        </w:rPr>
        <w:t xml:space="preserve">, the only one left after his death; that is why her </w:t>
      </w:r>
      <w:r>
        <w:rPr>
          <w:rFonts w:ascii="Bookman Old Style" w:hAnsi="Bookman Old Style"/>
        </w:rPr>
        <w:lastRenderedPageBreak/>
        <w:t xml:space="preserve">reward was great, because she was tried by the death of her father </w:t>
      </w:r>
      <w:r>
        <w:rPr>
          <w:rFonts w:ascii="Bookman Old Style" w:hAnsi="Bookman Old Style" w:cs="Andalus"/>
        </w:rPr>
        <w:sym w:font="AGA Arabesque" w:char="F072"/>
      </w:r>
      <w:r>
        <w:rPr>
          <w:rFonts w:ascii="Bookman Old Style" w:hAnsi="Bookman Old Style"/>
        </w:rPr>
        <w:t>”.</w:t>
      </w:r>
    </w:p>
    <w:p w14:paraId="7FCE8E34" w14:textId="77777777" w:rsidR="001F7B15" w:rsidRDefault="001F7B15">
      <w:pPr>
        <w:pStyle w:val="BodyText3"/>
        <w:spacing w:after="2"/>
        <w:rPr>
          <w:rFonts w:ascii="Bookman Old Style" w:hAnsi="Bookman Old Style"/>
        </w:rPr>
      </w:pPr>
    </w:p>
    <w:p w14:paraId="32326EBB" w14:textId="77777777" w:rsidR="001F7B15" w:rsidRDefault="001F7B15">
      <w:pPr>
        <w:pStyle w:val="BodyText3"/>
        <w:spacing w:after="2"/>
        <w:rPr>
          <w:rFonts w:ascii="Bookman Old Style" w:hAnsi="Bookman Old Style"/>
        </w:rPr>
      </w:pPr>
    </w:p>
    <w:p w14:paraId="53CECFED" w14:textId="77777777" w:rsidR="001F7B15" w:rsidRDefault="001F7B15">
      <w:pPr>
        <w:pStyle w:val="Heading2"/>
        <w:rPr>
          <w:rFonts w:ascii="Bookman Old Style" w:hAnsi="Bookman Old Style"/>
        </w:rPr>
      </w:pPr>
      <w:bookmarkStart w:id="130" w:name="_Toc33969444"/>
      <w:bookmarkStart w:id="131" w:name="_Toc54444527"/>
      <w:bookmarkStart w:id="132" w:name="_Toc54492925"/>
      <w:bookmarkStart w:id="133" w:name="_Toc54493227"/>
      <w:r>
        <w:rPr>
          <w:rFonts w:ascii="Bookman Old Style" w:hAnsi="Bookman Old Style"/>
        </w:rPr>
        <w:t xml:space="preserve">Ummul </w:t>
      </w:r>
      <w:r w:rsidR="00D22309">
        <w:rPr>
          <w:rFonts w:ascii="Bookman Old Style" w:hAnsi="Bookman Old Style"/>
        </w:rPr>
        <w:t>Mu’minin</w:t>
      </w:r>
      <w:r>
        <w:rPr>
          <w:rFonts w:ascii="Bookman Old Style" w:hAnsi="Bookman Old Style"/>
        </w:rPr>
        <w:t xml:space="preserve"> Khadija bint Kuwailid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ha)</w:t>
      </w:r>
      <w:bookmarkEnd w:id="130"/>
      <w:bookmarkEnd w:id="131"/>
      <w:bookmarkEnd w:id="132"/>
      <w:bookmarkEnd w:id="133"/>
    </w:p>
    <w:p w14:paraId="400BA8B0" w14:textId="77777777" w:rsidR="001F7B15" w:rsidRPr="009615BA" w:rsidRDefault="0043578B" w:rsidP="009615BA">
      <w:pPr>
        <w:pStyle w:val="BodyText3"/>
        <w:spacing w:after="2"/>
        <w:rPr>
          <w:rFonts w:ascii="Bookman Old Style" w:hAnsi="Bookman Old Style"/>
        </w:rPr>
      </w:pPr>
      <w:r>
        <w:rPr>
          <w:rFonts w:ascii="Bookman Old Style" w:hAnsi="Bookman Old Style"/>
        </w:rPr>
        <w:t>Adh-Dhahabi</w:t>
      </w:r>
      <w:r w:rsidR="001F7B15">
        <w:rPr>
          <w:rFonts w:ascii="Bookman Old Style" w:hAnsi="Bookman Old Style"/>
        </w:rPr>
        <w:t xml:space="preserve"> said in </w:t>
      </w:r>
      <w:r w:rsidR="001F7B15">
        <w:rPr>
          <w:rFonts w:ascii="Bookman Old Style" w:hAnsi="Bookman Old Style"/>
          <w:i/>
          <w:iCs/>
        </w:rPr>
        <w:t>A</w:t>
      </w:r>
      <w:r w:rsidR="009615BA">
        <w:rPr>
          <w:rFonts w:ascii="Bookman Old Style" w:hAnsi="Bookman Old Style"/>
          <w:i/>
          <w:iCs/>
        </w:rPr>
        <w:t>s</w:t>
      </w:r>
      <w:r w:rsidR="001F7B15">
        <w:rPr>
          <w:rFonts w:ascii="Bookman Old Style" w:hAnsi="Bookman Old Style"/>
          <w:i/>
          <w:iCs/>
        </w:rPr>
        <w:t>-Siyar</w:t>
      </w:r>
      <w:r w:rsidR="001F7B15">
        <w:rPr>
          <w:rFonts w:ascii="Bookman Old Style" w:hAnsi="Bookman Old Style"/>
        </w:rPr>
        <w:t xml:space="preserve"> (Vol.2, page: 109-110): “The mother of the believers and leader of the women of the world in her time … the mother of the children of the </w:t>
      </w:r>
      <w:r w:rsidR="00FC306A">
        <w:rPr>
          <w:rFonts w:ascii="Bookman Old Style" w:hAnsi="Bookman Old Style"/>
        </w:rPr>
        <w:t>Messenger</w:t>
      </w:r>
      <w:r w:rsidR="001F7B15">
        <w:rPr>
          <w:rFonts w:ascii="Bookman Old Style" w:hAnsi="Bookman Old Style"/>
        </w:rPr>
        <w:t xml:space="preserve"> of </w:t>
      </w:r>
      <w:r w:rsidR="00ED5AFF">
        <w:rPr>
          <w:rFonts w:ascii="Bookman Old Style" w:hAnsi="Bookman Old Style"/>
        </w:rPr>
        <w:t>Allâh</w:t>
      </w:r>
      <w:r w:rsidR="001F7B15">
        <w:rPr>
          <w:rFonts w:ascii="Bookman Old Style" w:hAnsi="Bookman Old Style"/>
        </w:rPr>
        <w:t xml:space="preserve"> </w:t>
      </w:r>
      <w:r w:rsidR="001F7B15">
        <w:rPr>
          <w:rFonts w:ascii="Bookman Old Style" w:hAnsi="Bookman Old Style" w:cs="Andalus"/>
        </w:rPr>
        <w:sym w:font="AGA Arabesque" w:char="F072"/>
      </w:r>
      <w:r w:rsidR="001F7B15">
        <w:rPr>
          <w:rFonts w:ascii="Bookman Old Style" w:hAnsi="Bookman Old Style"/>
        </w:rPr>
        <w:t xml:space="preserve"> (except Ibrahim), the first to believe in the Prophet </w:t>
      </w:r>
      <w:r w:rsidR="001F7B15">
        <w:rPr>
          <w:rFonts w:ascii="Bookman Old Style" w:hAnsi="Bookman Old Style" w:cs="Andalus"/>
        </w:rPr>
        <w:sym w:font="AGA Arabesque" w:char="F072"/>
      </w:r>
      <w:r w:rsidR="001F7B15">
        <w:rPr>
          <w:rFonts w:ascii="Bookman Old Style" w:hAnsi="Bookman Old Style"/>
        </w:rPr>
        <w:t xml:space="preserve"> and encourage him before anyone else, her merits are abundant, she is among the ladies who reached the perfection. She was intelligent, majestic, blameless, generous and among the people of </w:t>
      </w:r>
      <w:smartTag w:uri="urn:schemas-microsoft-com:office:smarttags" w:element="place">
        <w:r w:rsidR="009615BA">
          <w:rPr>
            <w:rFonts w:ascii="Bookman Old Style" w:hAnsi="Bookman Old Style"/>
          </w:rPr>
          <w:t>Paradise</w:t>
        </w:r>
      </w:smartTag>
      <w:r w:rsidR="001F7B15">
        <w:rPr>
          <w:rFonts w:ascii="Bookman Old Style" w:hAnsi="Bookman Old Style"/>
        </w:rPr>
        <w:t xml:space="preserve">. The Prophet </w:t>
      </w:r>
      <w:r w:rsidR="001F7B15">
        <w:rPr>
          <w:rFonts w:ascii="Bookman Old Style" w:hAnsi="Bookman Old Style" w:cs="Andalus"/>
        </w:rPr>
        <w:sym w:font="AGA Arabesque" w:char="F072"/>
      </w:r>
      <w:r w:rsidR="001F7B15">
        <w:rPr>
          <w:rFonts w:ascii="Bookman Old Style" w:hAnsi="Bookman Old Style"/>
        </w:rPr>
        <w:t xml:space="preserve"> used to praise her, prefer her to all his wives </w:t>
      </w:r>
      <w:r w:rsidR="001F7B15" w:rsidRPr="009615BA">
        <w:rPr>
          <w:rFonts w:ascii="Bookman Old Style" w:hAnsi="Bookman Old Style"/>
        </w:rPr>
        <w:t xml:space="preserve">and </w:t>
      </w:r>
      <w:r w:rsidR="009615BA" w:rsidRPr="009615BA">
        <w:rPr>
          <w:rFonts w:ascii="Bookman Old Style" w:hAnsi="Bookman Old Style"/>
        </w:rPr>
        <w:t>grant her lot of consideration…</w:t>
      </w:r>
    </w:p>
    <w:p w14:paraId="1A534FDE" w14:textId="77777777" w:rsidR="009615BA" w:rsidRPr="009615BA" w:rsidRDefault="009615BA" w:rsidP="009615BA">
      <w:pPr>
        <w:pStyle w:val="BodyText3"/>
        <w:spacing w:after="2"/>
        <w:rPr>
          <w:rFonts w:ascii="Bookman Old Style" w:hAnsi="Bookman Old Style"/>
        </w:rPr>
      </w:pPr>
    </w:p>
    <w:p w14:paraId="092BA8A8" w14:textId="77777777" w:rsidR="001F7B15" w:rsidRDefault="001F7B15" w:rsidP="00605CCF">
      <w:pPr>
        <w:pStyle w:val="BodyText3"/>
        <w:spacing w:after="2"/>
        <w:ind w:firstLine="360"/>
        <w:rPr>
          <w:rFonts w:ascii="Bookman Old Style" w:hAnsi="Bookman Old Style"/>
        </w:rPr>
      </w:pPr>
      <w:r>
        <w:rPr>
          <w:rFonts w:ascii="Bookman Old Style" w:hAnsi="Bookman Old Style"/>
        </w:rPr>
        <w:t xml:space="preserve">And among the </w:t>
      </w:r>
      <w:r w:rsidRPr="00605CCF">
        <w:rPr>
          <w:rFonts w:ascii="Bookman Old Style" w:hAnsi="Bookman Old Style"/>
        </w:rPr>
        <w:t xml:space="preserve">honors she had from him </w:t>
      </w:r>
      <w:r w:rsidRPr="00605CCF">
        <w:rPr>
          <w:rFonts w:ascii="Bookman Old Style" w:hAnsi="Bookman Old Style" w:cs="Andalus"/>
        </w:rPr>
        <w:sym w:font="AGA Arabesque" w:char="F072"/>
      </w:r>
      <w:r w:rsidRPr="00605CCF">
        <w:rPr>
          <w:rFonts w:ascii="Bookman Old Style" w:hAnsi="Bookman Old Style"/>
        </w:rPr>
        <w:t xml:space="preserve"> is that he did not </w:t>
      </w:r>
      <w:r w:rsidR="009615BA" w:rsidRPr="00605CCF">
        <w:rPr>
          <w:rFonts w:ascii="Bookman Old Style" w:hAnsi="Bookman Old Style"/>
        </w:rPr>
        <w:t>get married to</w:t>
      </w:r>
      <w:r w:rsidRPr="00605CCF">
        <w:rPr>
          <w:rFonts w:ascii="Bookman Old Style" w:hAnsi="Bookman Old Style"/>
        </w:rPr>
        <w:t xml:space="preserve"> anyone before </w:t>
      </w:r>
      <w:r w:rsidR="00605CCF" w:rsidRPr="00605CCF">
        <w:rPr>
          <w:rFonts w:ascii="Bookman Old Style" w:hAnsi="Bookman Old Style"/>
        </w:rPr>
        <w:t xml:space="preserve">her, </w:t>
      </w:r>
      <w:r w:rsidR="009615BA" w:rsidRPr="00605CCF">
        <w:rPr>
          <w:rFonts w:ascii="Bookman Old Style" w:hAnsi="Bookman Old Style"/>
        </w:rPr>
        <w:t xml:space="preserve">and </w:t>
      </w:r>
      <w:r w:rsidRPr="00605CCF">
        <w:rPr>
          <w:rFonts w:ascii="Bookman Old Style" w:hAnsi="Bookman Old Style"/>
        </w:rPr>
        <w:t xml:space="preserve">nor </w:t>
      </w:r>
      <w:r w:rsidR="00605CCF" w:rsidRPr="00605CCF">
        <w:rPr>
          <w:rFonts w:ascii="Bookman Old Style" w:hAnsi="Bookman Old Style"/>
        </w:rPr>
        <w:t xml:space="preserve">did he get married to </w:t>
      </w:r>
      <w:r w:rsidR="009615BA" w:rsidRPr="00605CCF">
        <w:rPr>
          <w:rFonts w:ascii="Bookman Old Style" w:hAnsi="Bookman Old Style"/>
        </w:rPr>
        <w:t>any other wife till she died</w:t>
      </w:r>
      <w:r w:rsidRPr="00605CCF">
        <w:rPr>
          <w:rFonts w:ascii="Bookman Old Style" w:hAnsi="Bookman Old Style"/>
        </w:rPr>
        <w:t>.</w:t>
      </w:r>
      <w:r>
        <w:rPr>
          <w:rFonts w:ascii="Bookman Old Style" w:hAnsi="Bookman Old Style"/>
        </w:rPr>
        <w:t xml:space="preserve"> </w:t>
      </w:r>
      <w:r w:rsidR="00605CCF" w:rsidRPr="00605CCF">
        <w:rPr>
          <w:rFonts w:ascii="Bookman Old Style" w:hAnsi="Bookman Old Style"/>
        </w:rPr>
        <w:t xml:space="preserve">And </w:t>
      </w:r>
      <w:r>
        <w:rPr>
          <w:rFonts w:ascii="Bookman Old Style" w:hAnsi="Bookman Old Style"/>
        </w:rPr>
        <w:t xml:space="preserve">he missed her so much for she was indeed a blessed and beneficial partner… and </w:t>
      </w:r>
      <w:r w:rsidR="00ED5AFF">
        <w:rPr>
          <w:rFonts w:ascii="Bookman Old Style" w:hAnsi="Bookman Old Style"/>
        </w:rPr>
        <w:lastRenderedPageBreak/>
        <w:t>Allâh</w:t>
      </w:r>
      <w:r>
        <w:rPr>
          <w:rFonts w:ascii="Bookman Old Style" w:hAnsi="Bookman Old Style"/>
        </w:rPr>
        <w:t xml:space="preserve"> has ordained him </w:t>
      </w:r>
      <w:r>
        <w:rPr>
          <w:rFonts w:ascii="Bookman Old Style" w:hAnsi="Bookman Old Style" w:cs="Andalus"/>
        </w:rPr>
        <w:sym w:font="AGA Arabesque" w:char="F072"/>
      </w:r>
      <w:r>
        <w:rPr>
          <w:rFonts w:ascii="Bookman Old Style" w:hAnsi="Bookman Old Style"/>
        </w:rPr>
        <w:t xml:space="preserve"> to give her the glad tidings of having a palace made of Qasab (gold or silver) in Paradise wherein there will be neither any noise nor any toil (or fatigue, trouble etc)”.</w:t>
      </w:r>
    </w:p>
    <w:p w14:paraId="6AF1E090" w14:textId="77777777" w:rsidR="001F7B15" w:rsidRDefault="001F7B15">
      <w:pPr>
        <w:pStyle w:val="BodyText3"/>
        <w:spacing w:after="2"/>
        <w:rPr>
          <w:rFonts w:ascii="Bookman Old Style" w:hAnsi="Bookman Old Style"/>
        </w:rPr>
      </w:pPr>
    </w:p>
    <w:p w14:paraId="5C40E29B" w14:textId="77777777" w:rsidR="001F7B15" w:rsidRDefault="001F7B15" w:rsidP="00605CCF">
      <w:pPr>
        <w:pStyle w:val="BodyText3"/>
        <w:spacing w:after="2"/>
        <w:ind w:firstLine="360"/>
        <w:rPr>
          <w:rFonts w:ascii="Bookman Old Style" w:hAnsi="Bookman Old Style"/>
        </w:rPr>
      </w:pPr>
      <w:r>
        <w:rPr>
          <w:rFonts w:ascii="Bookman Old Style" w:hAnsi="Bookman Old Style"/>
        </w:rPr>
        <w:t xml:space="preserve">And among that which Ibn Al-Qayim said in his book </w:t>
      </w:r>
      <w:r>
        <w:rPr>
          <w:rFonts w:ascii="Bookman Old Style" w:hAnsi="Bookman Old Style"/>
          <w:i/>
          <w:iCs/>
        </w:rPr>
        <w:t xml:space="preserve">Jala’ul </w:t>
      </w:r>
      <w:r w:rsidR="00115E3B">
        <w:rPr>
          <w:rFonts w:ascii="Bookman Old Style" w:hAnsi="Bookman Old Style"/>
          <w:i/>
          <w:iCs/>
        </w:rPr>
        <w:t>Afhaam</w:t>
      </w:r>
      <w:r>
        <w:rPr>
          <w:rFonts w:ascii="Bookman Old Style" w:hAnsi="Bookman Old Style"/>
        </w:rPr>
        <w:t xml:space="preserve"> (page: 349): That among her specialties is that </w:t>
      </w:r>
      <w:r w:rsidR="00ED5AFF">
        <w:rPr>
          <w:rFonts w:ascii="Bookman Old Style" w:hAnsi="Bookman Old Style"/>
        </w:rPr>
        <w:t>Allâh</w:t>
      </w:r>
      <w:r>
        <w:rPr>
          <w:rFonts w:ascii="Bookman Old Style" w:hAnsi="Bookman Old Style"/>
        </w:rPr>
        <w:t xml:space="preserve"> has sent </w:t>
      </w:r>
      <w:r w:rsidR="00605CCF">
        <w:rPr>
          <w:rFonts w:ascii="Bookman Old Style" w:hAnsi="Bookman Old Style"/>
          <w:i/>
          <w:iCs/>
        </w:rPr>
        <w:t>S</w:t>
      </w:r>
      <w:r>
        <w:rPr>
          <w:rFonts w:ascii="Bookman Old Style" w:hAnsi="Bookman Old Style"/>
          <w:i/>
          <w:iCs/>
        </w:rPr>
        <w:t>alaam</w:t>
      </w:r>
      <w:r>
        <w:rPr>
          <w:rFonts w:ascii="Bookman Old Style" w:hAnsi="Bookman Old Style"/>
        </w:rPr>
        <w:t xml:space="preserve"> (greetings) to her through Jibril </w:t>
      </w:r>
      <w:r>
        <w:rPr>
          <w:rFonts w:ascii="Bookman Old Style" w:hAnsi="Bookman Old Style"/>
        </w:rPr>
        <w:sym w:font="AGA Arabesque" w:char="F075"/>
      </w:r>
      <w:r>
        <w:rPr>
          <w:rFonts w:ascii="Bookman Old Style" w:hAnsi="Bookman Old Style"/>
        </w:rPr>
        <w:t xml:space="preserve">. He said: “And by </w:t>
      </w:r>
      <w:r w:rsidR="00ED5AFF">
        <w:rPr>
          <w:rFonts w:ascii="Bookman Old Style" w:hAnsi="Bookman Old Style"/>
        </w:rPr>
        <w:t>Allâh</w:t>
      </w:r>
      <w:r>
        <w:rPr>
          <w:rFonts w:ascii="Bookman Old Style" w:hAnsi="Bookman Old Style"/>
        </w:rPr>
        <w:t xml:space="preserve"> this (greeting) is special (for her) and had not been for any woman besides her”.</w:t>
      </w:r>
    </w:p>
    <w:p w14:paraId="40423C89" w14:textId="77777777" w:rsidR="001F7B15" w:rsidRDefault="001F7B15">
      <w:pPr>
        <w:pStyle w:val="BodyText3"/>
        <w:spacing w:after="2"/>
        <w:ind w:firstLine="360"/>
        <w:rPr>
          <w:rFonts w:ascii="Bookman Old Style" w:hAnsi="Bookman Old Style"/>
        </w:rPr>
      </w:pPr>
    </w:p>
    <w:p w14:paraId="481920A5" w14:textId="77777777" w:rsidR="001F7B15" w:rsidRDefault="001F7B15" w:rsidP="00BA1059">
      <w:pPr>
        <w:pStyle w:val="BodyText3"/>
        <w:spacing w:after="2"/>
        <w:ind w:firstLine="360"/>
        <w:rPr>
          <w:rFonts w:ascii="Bookman Old Style" w:hAnsi="Bookman Old Style"/>
        </w:rPr>
      </w:pPr>
      <w:r>
        <w:rPr>
          <w:rFonts w:ascii="Bookman Old Style" w:hAnsi="Bookman Old Style"/>
        </w:rPr>
        <w:t>And he said before: “And among her specialties: that she is the best among the women of this Ummah</w:t>
      </w:r>
      <w:r w:rsidR="00BA1059" w:rsidRPr="00BA1059">
        <w:rPr>
          <w:rFonts w:ascii="Bookman Old Style" w:hAnsi="Bookman Old Style"/>
        </w:rPr>
        <w:t>.</w:t>
      </w:r>
      <w:r w:rsidRPr="00BA1059">
        <w:rPr>
          <w:rFonts w:ascii="Bookman Old Style" w:hAnsi="Bookman Old Style"/>
        </w:rPr>
        <w:t xml:space="preserve"> </w:t>
      </w:r>
      <w:r w:rsidR="00BA1059" w:rsidRPr="00BA1059">
        <w:rPr>
          <w:rFonts w:ascii="Bookman Old Style" w:hAnsi="Bookman Old Style"/>
        </w:rPr>
        <w:t>However, there are three different views about her being prefered over Aisha (Radi</w:t>
      </w:r>
      <w:r w:rsidR="00ED5AFF">
        <w:rPr>
          <w:rFonts w:ascii="Bookman Old Style" w:hAnsi="Bookman Old Style"/>
        </w:rPr>
        <w:t>Allâh</w:t>
      </w:r>
      <w:r w:rsidR="00BA1059" w:rsidRPr="00BA1059">
        <w:rPr>
          <w:rFonts w:ascii="Bookman Old Style" w:hAnsi="Bookman Old Style"/>
        </w:rPr>
        <w:t xml:space="preserve">u Anhhuma): </w:t>
      </w:r>
      <w:r w:rsidRPr="00BA1059">
        <w:rPr>
          <w:rFonts w:ascii="Bookman Old Style" w:hAnsi="Bookman Old Style"/>
        </w:rPr>
        <w:t>the third one</w:t>
      </w:r>
      <w:r>
        <w:rPr>
          <w:rFonts w:ascii="Bookman Old Style" w:hAnsi="Bookman Old Style"/>
        </w:rPr>
        <w:t xml:space="preserve"> is indecision. He said: ‘I asked our Sheik Ibn </w:t>
      </w:r>
      <w:r w:rsidR="00EB68EB">
        <w:rPr>
          <w:rFonts w:ascii="Bookman Old Style" w:hAnsi="Bookman Old Style"/>
        </w:rPr>
        <w:t>Taimiyah</w:t>
      </w:r>
      <w:r>
        <w:rPr>
          <w:rFonts w:ascii="Bookman Old Style" w:hAnsi="Bookman Old Style"/>
        </w:rPr>
        <w:t xml:space="preserve"> about it’? He said: ‘</w:t>
      </w:r>
      <w:r w:rsidR="00605CCF">
        <w:rPr>
          <w:rFonts w:ascii="Bookman Old Style" w:hAnsi="Bookman Old Style"/>
        </w:rPr>
        <w:t>E</w:t>
      </w:r>
      <w:r>
        <w:rPr>
          <w:rFonts w:ascii="Bookman Old Style" w:hAnsi="Bookman Old Style"/>
        </w:rPr>
        <w:t xml:space="preserve">ach one of them has a specialty of hers. As for Khadija her impact was in the first phase of Islam. She used to amuse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strengthen him and make him calm. She used to spend her wealth on him, she witnessed the onset of </w:t>
      </w:r>
      <w:r>
        <w:rPr>
          <w:rFonts w:ascii="Bookman Old Style" w:hAnsi="Bookman Old Style"/>
        </w:rPr>
        <w:lastRenderedPageBreak/>
        <w:t xml:space="preserve">Islam and withstood the problems faced in the cause of </w:t>
      </w:r>
      <w:r w:rsidR="00ED5AFF">
        <w:rPr>
          <w:rFonts w:ascii="Bookman Old Style" w:hAnsi="Bookman Old Style"/>
        </w:rPr>
        <w:t>Allâh</w:t>
      </w:r>
      <w:r>
        <w:rPr>
          <w:rFonts w:ascii="Bookman Old Style" w:hAnsi="Bookman Old Style"/>
        </w:rPr>
        <w:t xml:space="preserve"> and in the (struggle) of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Her help to the Prophet </w:t>
      </w:r>
      <w:r>
        <w:rPr>
          <w:rFonts w:ascii="Bookman Old Style" w:hAnsi="Bookman Old Style" w:cs="Andalus"/>
        </w:rPr>
        <w:sym w:font="AGA Arabesque" w:char="F072"/>
      </w:r>
      <w:r>
        <w:rPr>
          <w:rFonts w:ascii="Bookman Old Style" w:hAnsi="Bookman Old Style"/>
        </w:rPr>
        <w:t xml:space="preserve"> was at the greatest time of need, she has helped and spent that which no one else has done. And for Aisha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ha), her impact was at the latter phase of Islam she had the understanding of the religion and preached it to the nation, she benefited her children (i.e. the believers) with knowledge in a way that no one else has done. This is the meaning of his statement”.</w:t>
      </w:r>
    </w:p>
    <w:p w14:paraId="070641B9" w14:textId="77777777" w:rsidR="001F7B15" w:rsidRDefault="001F7B15">
      <w:pPr>
        <w:pStyle w:val="BodyText3"/>
        <w:spacing w:after="2"/>
        <w:rPr>
          <w:rFonts w:ascii="Bookman Old Style" w:hAnsi="Bookman Old Style"/>
          <w:b/>
        </w:rPr>
      </w:pPr>
    </w:p>
    <w:p w14:paraId="1613F947" w14:textId="77777777" w:rsidR="001F7B15" w:rsidRDefault="001F7B15">
      <w:pPr>
        <w:pStyle w:val="Heading2"/>
        <w:rPr>
          <w:rFonts w:ascii="Bookman Old Style" w:hAnsi="Bookman Old Style"/>
        </w:rPr>
      </w:pPr>
      <w:bookmarkStart w:id="134" w:name="_Toc33969445"/>
      <w:bookmarkStart w:id="135" w:name="_Toc54444528"/>
      <w:bookmarkStart w:id="136" w:name="_Toc54492926"/>
      <w:bookmarkStart w:id="137" w:name="_Toc54493228"/>
      <w:r>
        <w:rPr>
          <w:rFonts w:ascii="Bookman Old Style" w:hAnsi="Bookman Old Style"/>
        </w:rPr>
        <w:t xml:space="preserve">Ummul </w:t>
      </w:r>
      <w:r w:rsidR="00D22309">
        <w:rPr>
          <w:rFonts w:ascii="Bookman Old Style" w:hAnsi="Bookman Old Style"/>
        </w:rPr>
        <w:t>Mu’minin</w:t>
      </w:r>
      <w:r>
        <w:rPr>
          <w:rFonts w:ascii="Bookman Old Style" w:hAnsi="Bookman Old Style"/>
        </w:rPr>
        <w:t xml:space="preserve"> Aisha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ha)</w:t>
      </w:r>
      <w:bookmarkEnd w:id="134"/>
      <w:bookmarkEnd w:id="135"/>
      <w:bookmarkEnd w:id="136"/>
      <w:bookmarkEnd w:id="137"/>
    </w:p>
    <w:p w14:paraId="174ECC92" w14:textId="77777777" w:rsidR="001F7B15" w:rsidRDefault="0043578B" w:rsidP="00754F3D">
      <w:pPr>
        <w:pStyle w:val="BodyText3"/>
        <w:spacing w:after="2"/>
        <w:rPr>
          <w:rFonts w:ascii="Bookman Old Style" w:hAnsi="Bookman Old Style"/>
        </w:rPr>
      </w:pPr>
      <w:r>
        <w:rPr>
          <w:rFonts w:ascii="Bookman Old Style" w:hAnsi="Bookman Old Style"/>
        </w:rPr>
        <w:t>Adh-Dhahabi</w:t>
      </w:r>
      <w:r w:rsidR="001F7B15">
        <w:rPr>
          <w:rFonts w:ascii="Bookman Old Style" w:hAnsi="Bookman Old Style"/>
        </w:rPr>
        <w:t xml:space="preserve"> said about her in </w:t>
      </w:r>
      <w:r w:rsidR="001F7B15">
        <w:rPr>
          <w:rFonts w:ascii="Bookman Old Style" w:hAnsi="Bookman Old Style"/>
          <w:i/>
          <w:iCs/>
        </w:rPr>
        <w:t>As-Siyar</w:t>
      </w:r>
      <w:r w:rsidR="001F7B15">
        <w:rPr>
          <w:rFonts w:ascii="Bookman Old Style" w:hAnsi="Bookman Old Style"/>
        </w:rPr>
        <w:t xml:space="preserve"> (Vol.2, page: 1</w:t>
      </w:r>
      <w:r w:rsidR="00BA1059">
        <w:rPr>
          <w:rFonts w:ascii="Bookman Old Style" w:hAnsi="Bookman Old Style"/>
        </w:rPr>
        <w:t>40</w:t>
      </w:r>
      <w:r w:rsidR="001F7B15">
        <w:rPr>
          <w:rFonts w:ascii="Bookman Old Style" w:hAnsi="Bookman Old Style"/>
        </w:rPr>
        <w:t xml:space="preserve">): “…And the Prophet </w:t>
      </w:r>
      <w:r w:rsidR="001F7B15">
        <w:rPr>
          <w:rFonts w:ascii="Bookman Old Style" w:hAnsi="Bookman Old Style" w:cs="Andalus"/>
        </w:rPr>
        <w:sym w:font="AGA Arabesque" w:char="F072"/>
      </w:r>
      <w:r w:rsidR="001F7B15">
        <w:rPr>
          <w:rFonts w:ascii="Bookman Old Style" w:hAnsi="Bookman Old Style"/>
        </w:rPr>
        <w:t xml:space="preserve"> did not marry any virgin besides her, and did not love a woman more than the love he had for her; </w:t>
      </w:r>
      <w:r w:rsidR="00754F3D">
        <w:rPr>
          <w:rFonts w:ascii="Bookman Old Style" w:hAnsi="Bookman Old Style"/>
        </w:rPr>
        <w:t xml:space="preserve">I don’t </w:t>
      </w:r>
      <w:r w:rsidR="00754F3D" w:rsidRPr="00754F3D">
        <w:rPr>
          <w:rFonts w:ascii="Bookman Old Style" w:hAnsi="Bookman Old Style"/>
        </w:rPr>
        <w:t>know</w:t>
      </w:r>
      <w:r w:rsidR="001F7B15" w:rsidRPr="00754F3D">
        <w:rPr>
          <w:rFonts w:ascii="Bookman Old Style" w:hAnsi="Bookman Old Style"/>
        </w:rPr>
        <w:t xml:space="preserve"> </w:t>
      </w:r>
      <w:r w:rsidR="00754F3D" w:rsidRPr="00754F3D">
        <w:rPr>
          <w:rFonts w:ascii="Bookman Old Style" w:hAnsi="Bookman Old Style"/>
        </w:rPr>
        <w:t xml:space="preserve">a woman </w:t>
      </w:r>
      <w:r w:rsidR="001F7B15" w:rsidRPr="00754F3D">
        <w:rPr>
          <w:rFonts w:ascii="Bookman Old Style" w:hAnsi="Bookman Old Style"/>
        </w:rPr>
        <w:t xml:space="preserve">in the Ummah of Muhammad </w:t>
      </w:r>
      <w:r w:rsidR="001F7B15" w:rsidRPr="00754F3D">
        <w:rPr>
          <w:rFonts w:ascii="Bookman Old Style" w:hAnsi="Bookman Old Style" w:cs="Andalus"/>
        </w:rPr>
        <w:sym w:font="AGA Arabesque" w:char="F072"/>
      </w:r>
      <w:r w:rsidR="001F7B15" w:rsidRPr="00754F3D">
        <w:rPr>
          <w:rFonts w:ascii="Bookman Old Style" w:hAnsi="Bookman Old Style"/>
        </w:rPr>
        <w:t xml:space="preserve"> </w:t>
      </w:r>
      <w:r w:rsidR="00754F3D" w:rsidRPr="00754F3D">
        <w:rPr>
          <w:rFonts w:ascii="Bookman Old Style" w:hAnsi="Bookman Old Style"/>
        </w:rPr>
        <w:t xml:space="preserve">-and even among all </w:t>
      </w:r>
      <w:r w:rsidR="001F7B15" w:rsidRPr="00754F3D">
        <w:rPr>
          <w:rFonts w:ascii="Bookman Old Style" w:hAnsi="Bookman Old Style"/>
        </w:rPr>
        <w:t>the women</w:t>
      </w:r>
      <w:r w:rsidR="00754F3D" w:rsidRPr="00754F3D">
        <w:rPr>
          <w:rFonts w:ascii="Bookman Old Style" w:hAnsi="Bookman Old Style"/>
        </w:rPr>
        <w:t>-</w:t>
      </w:r>
      <w:r w:rsidR="001F7B15" w:rsidRPr="00754F3D">
        <w:rPr>
          <w:rFonts w:ascii="Bookman Old Style" w:hAnsi="Bookman Old Style"/>
        </w:rPr>
        <w:t xml:space="preserve"> more learned</w:t>
      </w:r>
      <w:r w:rsidR="001F7B15">
        <w:rPr>
          <w:rFonts w:ascii="Bookman Old Style" w:hAnsi="Bookman Old Style"/>
        </w:rPr>
        <w:t xml:space="preserve"> than her”.</w:t>
      </w:r>
    </w:p>
    <w:p w14:paraId="450AC439" w14:textId="77777777" w:rsidR="001F7B15" w:rsidRDefault="001F7B15" w:rsidP="00FD035E">
      <w:pPr>
        <w:pStyle w:val="BodyText3"/>
        <w:spacing w:after="2"/>
        <w:ind w:firstLine="360"/>
        <w:rPr>
          <w:rFonts w:ascii="Bookman Old Style" w:hAnsi="Bookman Old Style"/>
        </w:rPr>
      </w:pPr>
      <w:r>
        <w:rPr>
          <w:rFonts w:ascii="Bookman Old Style" w:hAnsi="Bookman Old Style"/>
        </w:rPr>
        <w:t xml:space="preserve">And in </w:t>
      </w:r>
      <w:r>
        <w:rPr>
          <w:rFonts w:ascii="Bookman Old Style" w:hAnsi="Bookman Old Style"/>
          <w:i/>
          <w:iCs/>
        </w:rPr>
        <w:t>As-Siyar</w:t>
      </w:r>
      <w:r>
        <w:rPr>
          <w:rFonts w:ascii="Bookman Old Style" w:hAnsi="Bookman Old Style"/>
        </w:rPr>
        <w:t xml:space="preserve"> also (Vol.2, page: 181) narrated from </w:t>
      </w:r>
      <w:r w:rsidR="00692290">
        <w:rPr>
          <w:rFonts w:ascii="Bookman Old Style" w:hAnsi="Bookman Old Style"/>
        </w:rPr>
        <w:t>Ali</w:t>
      </w:r>
      <w:r>
        <w:rPr>
          <w:rFonts w:ascii="Bookman Old Style" w:hAnsi="Bookman Old Style"/>
        </w:rPr>
        <w:t xml:space="preserve"> bin Al-Aqmar said: “Whenever Masrooq narrated from Aisha, he would say: narrated to me by the </w:t>
      </w:r>
      <w:r>
        <w:rPr>
          <w:rFonts w:ascii="Bookman Old Style" w:hAnsi="Bookman Old Style"/>
        </w:rPr>
        <w:lastRenderedPageBreak/>
        <w:t xml:space="preserve">righteous, daughter of the righteous, the beloved of </w:t>
      </w:r>
      <w:r w:rsidR="00ED5AFF">
        <w:rPr>
          <w:rFonts w:ascii="Bookman Old Style" w:hAnsi="Bookman Old Style"/>
        </w:rPr>
        <w:t>Allâh</w:t>
      </w:r>
      <w:r>
        <w:rPr>
          <w:rFonts w:ascii="Bookman Old Style" w:hAnsi="Bookman Old Style"/>
        </w:rPr>
        <w:t xml:space="preserve">’s beloved, the one whose innocence was declared from </w:t>
      </w:r>
      <w:r w:rsidR="00FD035E">
        <w:rPr>
          <w:rFonts w:ascii="Bookman Old Style" w:hAnsi="Bookman Old Style"/>
        </w:rPr>
        <w:t>above</w:t>
      </w:r>
      <w:r>
        <w:rPr>
          <w:rFonts w:ascii="Bookman Old Style" w:hAnsi="Bookman Old Style"/>
        </w:rPr>
        <w:t xml:space="preserve"> the seven heavens</w:t>
      </w:r>
      <w:r w:rsidR="00FD035E">
        <w:rPr>
          <w:rFonts w:ascii="Bookman Old Style" w:hAnsi="Bookman Old Style"/>
        </w:rPr>
        <w:t>; so, I did not belie her</w:t>
      </w:r>
      <w:r>
        <w:rPr>
          <w:rFonts w:ascii="Bookman Old Style" w:hAnsi="Bookman Old Style"/>
        </w:rPr>
        <w:t>”.</w:t>
      </w:r>
    </w:p>
    <w:p w14:paraId="4916879D" w14:textId="77777777" w:rsidR="001F7B15" w:rsidRDefault="001F7B15">
      <w:pPr>
        <w:pStyle w:val="BodyText3"/>
        <w:spacing w:after="2"/>
        <w:rPr>
          <w:rFonts w:ascii="Bookman Old Style" w:hAnsi="Bookman Old Style"/>
        </w:rPr>
      </w:pPr>
    </w:p>
    <w:p w14:paraId="005D61C3" w14:textId="77777777" w:rsidR="001F7B15" w:rsidRDefault="001F7B15" w:rsidP="00646662">
      <w:pPr>
        <w:pStyle w:val="BodyText3"/>
        <w:spacing w:after="2"/>
        <w:ind w:firstLine="360"/>
        <w:rPr>
          <w:rFonts w:ascii="Bookman Old Style" w:hAnsi="Bookman Old Style"/>
        </w:rPr>
      </w:pPr>
      <w:r>
        <w:rPr>
          <w:rFonts w:ascii="Bookman Old Style" w:hAnsi="Bookman Old Style"/>
        </w:rPr>
        <w:t xml:space="preserve">And Ibn Al-Qayim mentioned in Jala’ul </w:t>
      </w:r>
      <w:r w:rsidR="00115E3B">
        <w:rPr>
          <w:rFonts w:ascii="Bookman Old Style" w:hAnsi="Bookman Old Style"/>
        </w:rPr>
        <w:t>Afhaam</w:t>
      </w:r>
      <w:r>
        <w:rPr>
          <w:rFonts w:ascii="Bookman Old Style" w:hAnsi="Bookman Old Style"/>
        </w:rPr>
        <w:t xml:space="preserve"> (pages: 351-355) some of her specialties, which can be summarized as follows: “she was the most beloved person to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He did not marry a virgin besides her, and at times the revelation will come to him while he is in her blanket. And when the </w:t>
      </w:r>
      <w:r w:rsidR="005E33B7">
        <w:rPr>
          <w:rFonts w:ascii="Bookman Old Style" w:hAnsi="Bookman Old Style"/>
        </w:rPr>
        <w:t>Ayah</w:t>
      </w:r>
      <w:r>
        <w:rPr>
          <w:rFonts w:ascii="Bookman Old Style" w:hAnsi="Bookman Old Style"/>
        </w:rPr>
        <w:t xml:space="preserve"> of choice was revealed (in Surah Al-Ahzab </w:t>
      </w:r>
      <w:r w:rsidR="005E33B7">
        <w:rPr>
          <w:rFonts w:ascii="Bookman Old Style" w:hAnsi="Bookman Old Style"/>
        </w:rPr>
        <w:t>Ayah</w:t>
      </w:r>
      <w:r>
        <w:rPr>
          <w:rFonts w:ascii="Bookman Old Style" w:hAnsi="Bookman Old Style"/>
        </w:rPr>
        <w:t xml:space="preserve">: 28) he started with her and asked her to choose (between </w:t>
      </w:r>
      <w:r w:rsidR="00ED5AFF">
        <w:rPr>
          <w:rFonts w:ascii="Bookman Old Style" w:hAnsi="Bookman Old Style"/>
        </w:rPr>
        <w:t>Allâh</w:t>
      </w:r>
      <w:r>
        <w:rPr>
          <w:rFonts w:ascii="Bookman Old Style" w:hAnsi="Bookman Old Style"/>
        </w:rPr>
        <w:t xml:space="preserve"> and His </w:t>
      </w:r>
      <w:r w:rsidR="00FC306A">
        <w:rPr>
          <w:rFonts w:ascii="Bookman Old Style" w:hAnsi="Bookman Old Style"/>
        </w:rPr>
        <w:t>Messenger</w:t>
      </w:r>
      <w:r>
        <w:rPr>
          <w:rFonts w:ascii="Bookman Old Style" w:hAnsi="Bookman Old Style"/>
        </w:rPr>
        <w:t xml:space="preserve"> and the hereafter and between the life of this world and its glitter). She chose </w:t>
      </w:r>
      <w:r w:rsidR="00ED5AFF">
        <w:rPr>
          <w:rFonts w:ascii="Bookman Old Style" w:hAnsi="Bookman Old Style"/>
        </w:rPr>
        <w:t>Allâh</w:t>
      </w:r>
      <w:r>
        <w:rPr>
          <w:rFonts w:ascii="Bookman Old Style" w:hAnsi="Bookman Old Style"/>
        </w:rPr>
        <w:t xml:space="preserve"> and His </w:t>
      </w:r>
      <w:r w:rsidR="00FC306A">
        <w:rPr>
          <w:rFonts w:ascii="Bookman Old Style" w:hAnsi="Bookman Old Style"/>
        </w:rPr>
        <w:t>Messenger</w:t>
      </w:r>
      <w:r>
        <w:rPr>
          <w:rFonts w:ascii="Bookman Old Style" w:hAnsi="Bookman Old Style"/>
        </w:rPr>
        <w:t xml:space="preserve">, and the remaining wives imitated her. And that </w:t>
      </w:r>
      <w:r w:rsidR="00ED5AFF">
        <w:rPr>
          <w:rFonts w:ascii="Bookman Old Style" w:hAnsi="Bookman Old Style"/>
        </w:rPr>
        <w:t>Allâh</w:t>
      </w:r>
      <w:r>
        <w:rPr>
          <w:rFonts w:ascii="Bookman Old Style" w:hAnsi="Bookman Old Style"/>
        </w:rPr>
        <w:t xml:space="preserve"> proclaimed her innocence from the false accusation which the people of the </w:t>
      </w:r>
      <w:r w:rsidR="00963AB8">
        <w:rPr>
          <w:rFonts w:ascii="Bookman Old Style" w:hAnsi="Bookman Old Style"/>
        </w:rPr>
        <w:t>falsehood</w:t>
      </w:r>
      <w:r>
        <w:rPr>
          <w:rFonts w:ascii="Bookman Old Style" w:hAnsi="Bookman Old Style"/>
        </w:rPr>
        <w:t xml:space="preserve"> threw upon her, and revealed in proving her innocence and excuse </w:t>
      </w:r>
      <w:r w:rsidR="00084A23">
        <w:rPr>
          <w:rFonts w:ascii="Bookman Old Style" w:hAnsi="Bookman Old Style"/>
        </w:rPr>
        <w:t>Ayât</w:t>
      </w:r>
      <w:r>
        <w:rPr>
          <w:rFonts w:ascii="Bookman Old Style" w:hAnsi="Bookman Old Style"/>
        </w:rPr>
        <w:t xml:space="preserve"> that are recited on the </w:t>
      </w:r>
      <w:r w:rsidR="00646662">
        <w:rPr>
          <w:rFonts w:ascii="Bookman Old Style" w:hAnsi="Bookman Old Style"/>
          <w:i/>
          <w:iCs/>
        </w:rPr>
        <w:t>M</w:t>
      </w:r>
      <w:r>
        <w:rPr>
          <w:rFonts w:ascii="Bookman Old Style" w:hAnsi="Bookman Old Style"/>
          <w:i/>
          <w:iCs/>
        </w:rPr>
        <w:t>ihrabs</w:t>
      </w:r>
      <w:r>
        <w:rPr>
          <w:rFonts w:ascii="Bookman Old Style" w:hAnsi="Bookman Old Style"/>
        </w:rPr>
        <w:t xml:space="preserve"> </w:t>
      </w:r>
      <w:r w:rsidR="00646662">
        <w:rPr>
          <w:rFonts w:ascii="Bookman Old Style" w:hAnsi="Bookman Old Style"/>
        </w:rPr>
        <w:t xml:space="preserve">(prayer niche) </w:t>
      </w:r>
      <w:r>
        <w:rPr>
          <w:rFonts w:ascii="Bookman Old Style" w:hAnsi="Bookman Old Style"/>
        </w:rPr>
        <w:t xml:space="preserve">of the Muslims and in their prayers, till the Judgment Day; and witnessed for her that she is among the </w:t>
      </w:r>
      <w:r>
        <w:rPr>
          <w:rFonts w:ascii="Bookman Old Style" w:hAnsi="Bookman Old Style"/>
        </w:rPr>
        <w:lastRenderedPageBreak/>
        <w:t xml:space="preserve">purified ones and promised her forgiveness and generous provision. And with this high status of hers she humbles herself for </w:t>
      </w:r>
      <w:r w:rsidR="00ED5AFF">
        <w:rPr>
          <w:rFonts w:ascii="Bookman Old Style" w:hAnsi="Bookman Old Style"/>
        </w:rPr>
        <w:t>Allâh</w:t>
      </w:r>
      <w:r>
        <w:rPr>
          <w:rFonts w:ascii="Bookman Old Style" w:hAnsi="Bookman Old Style"/>
        </w:rPr>
        <w:t xml:space="preserve"> and says: ‘verily my affair within myself is too minor for Qur’an to be revealed </w:t>
      </w:r>
      <w:r w:rsidR="00D45077" w:rsidRPr="00D45077">
        <w:rPr>
          <w:rFonts w:ascii="Bookman Old Style" w:hAnsi="Bookman Old Style"/>
        </w:rPr>
        <w:t xml:space="preserve">about </w:t>
      </w:r>
      <w:r w:rsidRPr="00D45077">
        <w:rPr>
          <w:rFonts w:ascii="Bookman Old Style" w:hAnsi="Bookman Old Style"/>
        </w:rPr>
        <w:t xml:space="preserve">me’; and that the </w:t>
      </w:r>
      <w:r w:rsidR="00646662">
        <w:rPr>
          <w:rFonts w:ascii="Bookman Old Style" w:hAnsi="Bookman Old Style"/>
        </w:rPr>
        <w:t>senior</w:t>
      </w:r>
      <w:r w:rsidRPr="00D45077">
        <w:rPr>
          <w:rFonts w:ascii="Bookman Old Style" w:hAnsi="Bookman Old Style"/>
        </w:rPr>
        <w:t xml:space="preserve"> </w:t>
      </w:r>
      <w:r w:rsidR="00D85971" w:rsidRPr="00D45077">
        <w:rPr>
          <w:rFonts w:ascii="Bookman Old Style" w:hAnsi="Bookman Old Style"/>
        </w:rPr>
        <w:t>Sahabah</w:t>
      </w:r>
      <w:r w:rsidRPr="00D45077">
        <w:rPr>
          <w:rFonts w:ascii="Bookman Old Style" w:hAnsi="Bookman Old Style"/>
        </w:rPr>
        <w:t xml:space="preserve"> </w:t>
      </w:r>
      <w:r w:rsidRPr="00D45077">
        <w:rPr>
          <w:rFonts w:ascii="Bookman Old Style" w:hAnsi="Bookman Old Style"/>
        </w:rPr>
        <w:sym w:font="AGA Arabesque" w:char="F079"/>
      </w:r>
      <w:r w:rsidRPr="00D45077">
        <w:rPr>
          <w:rFonts w:ascii="Bookman Old Style" w:hAnsi="Bookman Old Style"/>
        </w:rPr>
        <w:t xml:space="preserve"> w</w:t>
      </w:r>
      <w:r>
        <w:rPr>
          <w:rFonts w:ascii="Bookman Old Style" w:hAnsi="Bookman Old Style"/>
        </w:rPr>
        <w:t xml:space="preserve">ill </w:t>
      </w:r>
      <w:r w:rsidR="00D45FAC">
        <w:rPr>
          <w:rFonts w:ascii="Bookman Old Style" w:hAnsi="Bookman Old Style"/>
        </w:rPr>
        <w:t>come</w:t>
      </w:r>
      <w:r>
        <w:rPr>
          <w:rFonts w:ascii="Bookman Old Style" w:hAnsi="Bookman Old Style"/>
        </w:rPr>
        <w:t xml:space="preserve"> to her whenever they find difficulty in a case in the religion, they would ask her and would find its knowledge with her. And that the Prophet </w:t>
      </w:r>
      <w:r>
        <w:rPr>
          <w:rFonts w:ascii="Bookman Old Style" w:hAnsi="Bookman Old Style" w:cs="Andalus"/>
        </w:rPr>
        <w:sym w:font="AGA Arabesque" w:char="F072"/>
      </w:r>
      <w:r>
        <w:rPr>
          <w:rFonts w:ascii="Bookman Old Style" w:hAnsi="Bookman Old Style"/>
        </w:rPr>
        <w:t xml:space="preserve"> died in her house and on her day (of share) between her neck and chest, and was buried in her house; that the Angel showed her image to the Prophet </w:t>
      </w:r>
      <w:r>
        <w:rPr>
          <w:rFonts w:ascii="Bookman Old Style" w:hAnsi="Bookman Old Style" w:cs="Andalus"/>
        </w:rPr>
        <w:sym w:font="AGA Arabesque" w:char="F072"/>
      </w:r>
      <w:r>
        <w:rPr>
          <w:rFonts w:ascii="Bookman Old Style" w:hAnsi="Bookman Old Style"/>
        </w:rPr>
        <w:t xml:space="preserve"> in a piece of silk before he married her. He said: ‘If this is from </w:t>
      </w:r>
      <w:r w:rsidR="00ED5AFF">
        <w:rPr>
          <w:rFonts w:ascii="Bookman Old Style" w:hAnsi="Bookman Old Style"/>
        </w:rPr>
        <w:t>Allâh</w:t>
      </w:r>
      <w:r>
        <w:rPr>
          <w:rFonts w:ascii="Bookman Old Style" w:hAnsi="Bookman Old Style"/>
        </w:rPr>
        <w:t xml:space="preserve"> then he would make it possible’, and that people used to seize the opportunity of sending him gifts on Aisha’s day with him, they would present him with what he loves while he is in the house of the most beloved woman to him. May </w:t>
      </w:r>
      <w:r w:rsidR="00ED5AFF">
        <w:rPr>
          <w:rFonts w:ascii="Bookman Old Style" w:hAnsi="Bookman Old Style"/>
        </w:rPr>
        <w:t>Allâh</w:t>
      </w:r>
      <w:r>
        <w:rPr>
          <w:rFonts w:ascii="Bookman Old Style" w:hAnsi="Bookman Old Style"/>
        </w:rPr>
        <w:t xml:space="preserve"> be pleased with </w:t>
      </w:r>
      <w:r w:rsidR="00D45FAC">
        <w:rPr>
          <w:rFonts w:ascii="Bookman Old Style" w:hAnsi="Bookman Old Style"/>
        </w:rPr>
        <w:t xml:space="preserve">all of </w:t>
      </w:r>
      <w:r>
        <w:rPr>
          <w:rFonts w:ascii="Bookman Old Style" w:hAnsi="Bookman Old Style"/>
        </w:rPr>
        <w:t>them”</w:t>
      </w:r>
      <w:r w:rsidR="00D45FAC">
        <w:rPr>
          <w:rFonts w:ascii="Bookman Old Style" w:hAnsi="Bookman Old Style"/>
        </w:rPr>
        <w:t>!</w:t>
      </w:r>
    </w:p>
    <w:p w14:paraId="197C3382" w14:textId="77777777" w:rsidR="001F7B15" w:rsidRDefault="001F7B15">
      <w:pPr>
        <w:pStyle w:val="BodyText3"/>
        <w:spacing w:after="2"/>
        <w:rPr>
          <w:rFonts w:ascii="Bookman Old Style" w:hAnsi="Bookman Old Style"/>
          <w:b/>
        </w:rPr>
      </w:pPr>
    </w:p>
    <w:p w14:paraId="4CD0C883" w14:textId="77777777" w:rsidR="001F7B15" w:rsidRDefault="001F7B15" w:rsidP="00115E3B">
      <w:pPr>
        <w:pStyle w:val="Heading2"/>
        <w:rPr>
          <w:rFonts w:ascii="Bookman Old Style" w:hAnsi="Bookman Old Style"/>
        </w:rPr>
      </w:pPr>
      <w:bookmarkStart w:id="138" w:name="_Toc33969446"/>
      <w:bookmarkStart w:id="139" w:name="_Toc54444529"/>
      <w:bookmarkStart w:id="140" w:name="_Toc54492927"/>
      <w:bookmarkStart w:id="141" w:name="_Toc54493229"/>
      <w:r>
        <w:rPr>
          <w:rFonts w:ascii="Bookman Old Style" w:hAnsi="Bookman Old Style"/>
        </w:rPr>
        <w:t xml:space="preserve">Ummul </w:t>
      </w:r>
      <w:r w:rsidR="00D22309">
        <w:rPr>
          <w:rFonts w:ascii="Bookman Old Style" w:hAnsi="Bookman Old Style"/>
        </w:rPr>
        <w:t>Mu’minin</w:t>
      </w:r>
      <w:r>
        <w:rPr>
          <w:rFonts w:ascii="Bookman Old Style" w:hAnsi="Bookman Old Style"/>
        </w:rPr>
        <w:t xml:space="preserve"> Sawda</w:t>
      </w:r>
      <w:r w:rsidR="00115E3B">
        <w:rPr>
          <w:rFonts w:ascii="Bookman Old Style" w:hAnsi="Bookman Old Style"/>
        </w:rPr>
        <w:t>h</w:t>
      </w:r>
      <w:r>
        <w:rPr>
          <w:rFonts w:ascii="Bookman Old Style" w:hAnsi="Bookman Old Style"/>
        </w:rPr>
        <w:t xml:space="preserve"> bint Zam’a</w:t>
      </w:r>
      <w:r w:rsidR="00115E3B">
        <w:rPr>
          <w:rFonts w:ascii="Bookman Old Style" w:hAnsi="Bookman Old Style"/>
        </w:rPr>
        <w:t>h</w:t>
      </w:r>
      <w:r>
        <w:rPr>
          <w:rFonts w:ascii="Bookman Old Style" w:hAnsi="Bookman Old Style"/>
        </w:rPr>
        <w:t xml:space="preserve">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ha)</w:t>
      </w:r>
      <w:bookmarkEnd w:id="138"/>
      <w:bookmarkEnd w:id="139"/>
      <w:bookmarkEnd w:id="140"/>
      <w:bookmarkEnd w:id="141"/>
    </w:p>
    <w:p w14:paraId="00A919F9" w14:textId="77777777" w:rsidR="001F7B15" w:rsidRDefault="0043578B" w:rsidP="00115E3B">
      <w:pPr>
        <w:pStyle w:val="BodyText3"/>
        <w:spacing w:after="2"/>
        <w:rPr>
          <w:rFonts w:ascii="Bookman Old Style" w:hAnsi="Bookman Old Style"/>
        </w:rPr>
      </w:pPr>
      <w:r>
        <w:rPr>
          <w:rFonts w:ascii="Bookman Old Style" w:hAnsi="Bookman Old Style"/>
        </w:rPr>
        <w:t>Adh-Dhahabi</w:t>
      </w:r>
      <w:r w:rsidR="001F7B15">
        <w:rPr>
          <w:rFonts w:ascii="Bookman Old Style" w:hAnsi="Bookman Old Style"/>
        </w:rPr>
        <w:t xml:space="preserve"> (Rahimahullah) said in </w:t>
      </w:r>
      <w:r w:rsidR="001F7B15">
        <w:rPr>
          <w:rFonts w:ascii="Bookman Old Style" w:hAnsi="Bookman Old Style"/>
          <w:i/>
          <w:iCs/>
        </w:rPr>
        <w:t>As-Siyar</w:t>
      </w:r>
      <w:r w:rsidR="001F7B15">
        <w:rPr>
          <w:rFonts w:ascii="Bookman Old Style" w:hAnsi="Bookman Old Style"/>
        </w:rPr>
        <w:t xml:space="preserve"> (Vol.2, page: 265-266): “She is the first woman the Prophet </w:t>
      </w:r>
      <w:r w:rsidR="001F7B15">
        <w:rPr>
          <w:rFonts w:ascii="Bookman Old Style" w:hAnsi="Bookman Old Style" w:cs="Andalus"/>
        </w:rPr>
        <w:sym w:font="AGA Arabesque" w:char="F072"/>
      </w:r>
      <w:r w:rsidR="001F7B15">
        <w:rPr>
          <w:rFonts w:ascii="Bookman Old Style" w:hAnsi="Bookman Old Style"/>
        </w:rPr>
        <w:t xml:space="preserve"> married after </w:t>
      </w:r>
      <w:r w:rsidR="001F7B15">
        <w:rPr>
          <w:rFonts w:ascii="Bookman Old Style" w:hAnsi="Bookman Old Style"/>
        </w:rPr>
        <w:lastRenderedPageBreak/>
        <w:t xml:space="preserve">Khadija, he stayed alone with her for about three years or more, till he married Aisha. She was an honorable lady, noble and </w:t>
      </w:r>
      <w:r w:rsidR="00115E3B" w:rsidRPr="00115E3B">
        <w:rPr>
          <w:rFonts w:ascii="Bookman Old Style" w:hAnsi="Bookman Old Style"/>
        </w:rPr>
        <w:t xml:space="preserve">corpulent </w:t>
      </w:r>
      <w:r w:rsidR="001F7B15">
        <w:rPr>
          <w:rFonts w:ascii="Bookman Old Style" w:hAnsi="Bookman Old Style"/>
        </w:rPr>
        <w:t xml:space="preserve">… and she was the one who offered her day to Aisha in order to please the heart of the Prophet </w:t>
      </w:r>
      <w:r w:rsidR="001F7B15">
        <w:rPr>
          <w:rFonts w:ascii="Bookman Old Style" w:hAnsi="Bookman Old Style" w:cs="Andalus"/>
        </w:rPr>
        <w:sym w:font="AGA Arabesque" w:char="F072"/>
      </w:r>
      <w:r w:rsidR="001F7B15">
        <w:rPr>
          <w:rFonts w:ascii="Bookman Old Style" w:hAnsi="Bookman Old Style"/>
        </w:rPr>
        <w:t>”.</w:t>
      </w:r>
    </w:p>
    <w:p w14:paraId="72561CFA" w14:textId="77777777" w:rsidR="001F7B15" w:rsidRDefault="001F7B15">
      <w:pPr>
        <w:pStyle w:val="BodyText3"/>
        <w:spacing w:after="2"/>
        <w:rPr>
          <w:rFonts w:ascii="Bookman Old Style" w:hAnsi="Bookman Old Style"/>
        </w:rPr>
      </w:pPr>
    </w:p>
    <w:p w14:paraId="6CA29383" w14:textId="77777777" w:rsidR="001F7B15" w:rsidRDefault="001F7B15" w:rsidP="00467357">
      <w:pPr>
        <w:pStyle w:val="BodyText3"/>
        <w:spacing w:after="2"/>
        <w:ind w:firstLine="360"/>
        <w:rPr>
          <w:rFonts w:ascii="Bookman Old Style" w:hAnsi="Bookman Old Style"/>
        </w:rPr>
      </w:pPr>
      <w:r>
        <w:rPr>
          <w:rFonts w:ascii="Bookman Old Style" w:hAnsi="Bookman Old Style"/>
        </w:rPr>
        <w:t xml:space="preserve">And Ibn Al-Qayim (Rahimahullah) said in </w:t>
      </w:r>
      <w:r>
        <w:rPr>
          <w:rFonts w:ascii="Bookman Old Style" w:hAnsi="Bookman Old Style"/>
          <w:i/>
          <w:iCs/>
        </w:rPr>
        <w:t xml:space="preserve">Jala’ul </w:t>
      </w:r>
      <w:r w:rsidR="00115E3B">
        <w:rPr>
          <w:rFonts w:ascii="Bookman Old Style" w:hAnsi="Bookman Old Style"/>
          <w:i/>
          <w:iCs/>
        </w:rPr>
        <w:t>Afhaam</w:t>
      </w:r>
      <w:r>
        <w:rPr>
          <w:rFonts w:ascii="Bookman Old Style" w:hAnsi="Bookman Old Style"/>
        </w:rPr>
        <w:t xml:space="preserve"> (page: 35): “…She became old with him, and so, he wanted to divorce her, she gave her day to Aisha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 xml:space="preserve">ha), he then withheld her. And this is among her specialties, that she preferred the love of the Prophet </w:t>
      </w:r>
      <w:r>
        <w:rPr>
          <w:rFonts w:ascii="Bookman Old Style" w:hAnsi="Bookman Old Style" w:cs="Andalus"/>
        </w:rPr>
        <w:sym w:font="AGA Arabesque" w:char="F072"/>
      </w:r>
      <w:r w:rsidR="009359FC">
        <w:rPr>
          <w:rFonts w:ascii="Bookman Old Style" w:hAnsi="Bookman Old Style"/>
        </w:rPr>
        <w:t>,</w:t>
      </w:r>
      <w:r>
        <w:rPr>
          <w:rFonts w:ascii="Bookman Old Style" w:hAnsi="Bookman Old Style"/>
        </w:rPr>
        <w:t xml:space="preserve"> </w:t>
      </w:r>
      <w:r w:rsidR="009359FC" w:rsidRPr="009359FC">
        <w:rPr>
          <w:rFonts w:ascii="Bookman Old Style" w:hAnsi="Bookman Old Style"/>
        </w:rPr>
        <w:t>giving up her day and sacrificing herself in order to stay near to him</w:t>
      </w:r>
      <w:r>
        <w:rPr>
          <w:rFonts w:ascii="Bookman Old Style" w:hAnsi="Bookman Old Style"/>
        </w:rPr>
        <w:t xml:space="preserve">. The Prophet </w:t>
      </w:r>
      <w:r>
        <w:rPr>
          <w:rFonts w:ascii="Bookman Old Style" w:hAnsi="Bookman Old Style" w:cs="Andalus"/>
        </w:rPr>
        <w:sym w:font="AGA Arabesque" w:char="F072"/>
      </w:r>
      <w:r>
        <w:rPr>
          <w:rFonts w:ascii="Bookman Old Style" w:hAnsi="Bookman Old Style"/>
        </w:rPr>
        <w:t xml:space="preserve"> used to share his days with his wives and would not give her a share, and she was pleased with that,</w:t>
      </w:r>
      <w:r w:rsidR="00467357" w:rsidRPr="00467357">
        <w:rPr>
          <w:rFonts w:ascii="Garamond" w:hAnsi="Garamond"/>
          <w:color w:val="FF0000"/>
        </w:rPr>
        <w:t xml:space="preserve"> </w:t>
      </w:r>
      <w:r w:rsidR="00467357" w:rsidRPr="00467357">
        <w:rPr>
          <w:rFonts w:ascii="Bookman Old Style" w:hAnsi="Bookman Old Style"/>
        </w:rPr>
        <w:t xml:space="preserve">preferring </w:t>
      </w:r>
      <w:r w:rsidRPr="00467357">
        <w:rPr>
          <w:rFonts w:ascii="Bookman Old Style" w:hAnsi="Bookman Old Style"/>
        </w:rPr>
        <w:t>t</w:t>
      </w:r>
      <w:r>
        <w:rPr>
          <w:rFonts w:ascii="Bookman Old Style" w:hAnsi="Bookman Old Style"/>
        </w:rPr>
        <w:t xml:space="preserve">he pleasure of the Prophet </w:t>
      </w:r>
      <w:r>
        <w:rPr>
          <w:rFonts w:ascii="Bookman Old Style" w:hAnsi="Bookman Old Style" w:cs="Andalus"/>
        </w:rPr>
        <w:sym w:font="AGA Arabesque" w:char="F072"/>
      </w:r>
      <w:r>
        <w:rPr>
          <w:rFonts w:ascii="Bookman Old Style" w:hAnsi="Bookman Old Style"/>
        </w:rPr>
        <w:t xml:space="preserve">. May </w:t>
      </w:r>
      <w:r w:rsidR="00ED5AFF">
        <w:rPr>
          <w:rFonts w:ascii="Bookman Old Style" w:hAnsi="Bookman Old Style"/>
        </w:rPr>
        <w:t>Allâh</w:t>
      </w:r>
      <w:r>
        <w:rPr>
          <w:rFonts w:ascii="Bookman Old Style" w:hAnsi="Bookman Old Style"/>
        </w:rPr>
        <w:t xml:space="preserve"> be pleased with her”</w:t>
      </w:r>
      <w:r w:rsidR="00467357">
        <w:rPr>
          <w:rFonts w:ascii="Bookman Old Style" w:hAnsi="Bookman Old Style"/>
        </w:rPr>
        <w:t>!</w:t>
      </w:r>
    </w:p>
    <w:p w14:paraId="3401F529" w14:textId="77777777" w:rsidR="001F7B15" w:rsidRDefault="001F7B15">
      <w:pPr>
        <w:pStyle w:val="BodyText3"/>
        <w:spacing w:after="2"/>
        <w:rPr>
          <w:rFonts w:ascii="Bookman Old Style" w:hAnsi="Bookman Old Style"/>
          <w:b/>
        </w:rPr>
      </w:pPr>
    </w:p>
    <w:p w14:paraId="4A270760" w14:textId="77777777" w:rsidR="001F7B15" w:rsidRDefault="001F7B15">
      <w:pPr>
        <w:pStyle w:val="Heading2"/>
        <w:rPr>
          <w:rFonts w:ascii="Bookman Old Style" w:hAnsi="Bookman Old Style"/>
        </w:rPr>
      </w:pPr>
      <w:bookmarkStart w:id="142" w:name="_Toc33969447"/>
      <w:bookmarkStart w:id="143" w:name="_Toc54444530"/>
      <w:bookmarkStart w:id="144" w:name="_Toc54492928"/>
      <w:bookmarkStart w:id="145" w:name="_Toc54493230"/>
      <w:r>
        <w:rPr>
          <w:rFonts w:ascii="Bookman Old Style" w:hAnsi="Bookman Old Style"/>
        </w:rPr>
        <w:t xml:space="preserve">Ummul </w:t>
      </w:r>
      <w:r w:rsidR="00D22309">
        <w:rPr>
          <w:rFonts w:ascii="Bookman Old Style" w:hAnsi="Bookman Old Style"/>
        </w:rPr>
        <w:t>Mu’minin</w:t>
      </w:r>
      <w:r>
        <w:rPr>
          <w:rFonts w:ascii="Bookman Old Style" w:hAnsi="Bookman Old Style"/>
        </w:rPr>
        <w:t xml:space="preserve"> Hafsa bint Omar bin Al-Khattab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ha)</w:t>
      </w:r>
      <w:bookmarkEnd w:id="142"/>
      <w:bookmarkEnd w:id="143"/>
      <w:bookmarkEnd w:id="144"/>
      <w:bookmarkEnd w:id="145"/>
    </w:p>
    <w:p w14:paraId="5652D3C7" w14:textId="77777777" w:rsidR="001F7B15" w:rsidRDefault="0043578B" w:rsidP="00AA5375">
      <w:pPr>
        <w:pStyle w:val="BodyText3"/>
        <w:spacing w:after="2"/>
        <w:rPr>
          <w:rFonts w:ascii="Bookman Old Style" w:hAnsi="Bookman Old Style"/>
        </w:rPr>
      </w:pPr>
      <w:r>
        <w:rPr>
          <w:rFonts w:ascii="Bookman Old Style" w:hAnsi="Bookman Old Style"/>
        </w:rPr>
        <w:t>Adh-Dhahabi</w:t>
      </w:r>
      <w:r w:rsidR="001F7B15">
        <w:rPr>
          <w:rFonts w:ascii="Bookman Old Style" w:hAnsi="Bookman Old Style"/>
        </w:rPr>
        <w:t xml:space="preserve"> said in </w:t>
      </w:r>
      <w:r w:rsidR="001F7B15">
        <w:rPr>
          <w:rFonts w:ascii="Bookman Old Style" w:hAnsi="Bookman Old Style"/>
          <w:i/>
          <w:iCs/>
        </w:rPr>
        <w:t>As-Siyar</w:t>
      </w:r>
      <w:r w:rsidR="001F7B15">
        <w:rPr>
          <w:rFonts w:ascii="Bookman Old Style" w:hAnsi="Bookman Old Style"/>
        </w:rPr>
        <w:t xml:space="preserve"> (Vol.2, page: 227): “The esteem covered, daughter of Amir </w:t>
      </w:r>
      <w:r w:rsidR="00A01C65">
        <w:rPr>
          <w:rFonts w:ascii="Bookman Old Style" w:hAnsi="Bookman Old Style"/>
        </w:rPr>
        <w:t>A</w:t>
      </w:r>
      <w:r w:rsidR="001F7B15">
        <w:rPr>
          <w:rFonts w:ascii="Bookman Old Style" w:hAnsi="Bookman Old Style"/>
        </w:rPr>
        <w:t>l-</w:t>
      </w:r>
      <w:r w:rsidR="00D22309">
        <w:rPr>
          <w:rFonts w:ascii="Bookman Old Style" w:hAnsi="Bookman Old Style"/>
        </w:rPr>
        <w:t>Mu’minin</w:t>
      </w:r>
      <w:r w:rsidR="001F7B15">
        <w:rPr>
          <w:rFonts w:ascii="Bookman Old Style" w:hAnsi="Bookman Old Style"/>
        </w:rPr>
        <w:t xml:space="preserve"> Abu Hafsa Omar bin </w:t>
      </w:r>
      <w:r w:rsidR="00A01C65">
        <w:rPr>
          <w:rFonts w:ascii="Bookman Old Style" w:hAnsi="Bookman Old Style"/>
        </w:rPr>
        <w:t>A</w:t>
      </w:r>
      <w:r w:rsidR="001F7B15">
        <w:rPr>
          <w:rFonts w:ascii="Bookman Old Style" w:hAnsi="Bookman Old Style"/>
        </w:rPr>
        <w:t xml:space="preserve">l-Khattab. The Prophet </w:t>
      </w:r>
      <w:r w:rsidR="001F7B15">
        <w:rPr>
          <w:rFonts w:ascii="Bookman Old Style" w:hAnsi="Bookman Old Style" w:cs="Andalus"/>
        </w:rPr>
        <w:sym w:font="AGA Arabesque" w:char="F072"/>
      </w:r>
      <w:r w:rsidR="001F7B15">
        <w:rPr>
          <w:rFonts w:ascii="Bookman Old Style" w:hAnsi="Bookman Old Style"/>
        </w:rPr>
        <w:t xml:space="preserve"> married her on the </w:t>
      </w:r>
      <w:r w:rsidR="001F7B15">
        <w:rPr>
          <w:rFonts w:ascii="Bookman Old Style" w:hAnsi="Bookman Old Style"/>
        </w:rPr>
        <w:lastRenderedPageBreak/>
        <w:t xml:space="preserve">third year of the Hegira after she has completed her </w:t>
      </w:r>
      <w:r w:rsidR="001F7B15">
        <w:rPr>
          <w:rFonts w:ascii="Bookman Old Style" w:hAnsi="Bookman Old Style"/>
          <w:i/>
          <w:iCs/>
        </w:rPr>
        <w:t>Iddat</w:t>
      </w:r>
      <w:r w:rsidR="001F7B15">
        <w:rPr>
          <w:rFonts w:ascii="Bookman Old Style" w:hAnsi="Bookman Old Style"/>
        </w:rPr>
        <w:t xml:space="preserve"> (period a widow or a divorced woman may not remarry) from Khunais bin Hu</w:t>
      </w:r>
      <w:r w:rsidR="00AA5375">
        <w:rPr>
          <w:rFonts w:ascii="Bookman Old Style" w:hAnsi="Bookman Old Style"/>
        </w:rPr>
        <w:t>d</w:t>
      </w:r>
      <w:r w:rsidR="001F7B15">
        <w:rPr>
          <w:rFonts w:ascii="Bookman Old Style" w:hAnsi="Bookman Old Style"/>
        </w:rPr>
        <w:t>hafa</w:t>
      </w:r>
      <w:r w:rsidR="00AA5375">
        <w:rPr>
          <w:rFonts w:ascii="Bookman Old Style" w:hAnsi="Bookman Old Style"/>
        </w:rPr>
        <w:t>h</w:t>
      </w:r>
      <w:r w:rsidR="001F7B15">
        <w:rPr>
          <w:rFonts w:ascii="Bookman Old Style" w:hAnsi="Bookman Old Style"/>
        </w:rPr>
        <w:t xml:space="preserve"> </w:t>
      </w:r>
      <w:r w:rsidR="00AA5375">
        <w:rPr>
          <w:rFonts w:ascii="Bookman Old Style" w:hAnsi="Bookman Old Style"/>
        </w:rPr>
        <w:t>A</w:t>
      </w:r>
      <w:r w:rsidR="001F7B15">
        <w:rPr>
          <w:rFonts w:ascii="Bookman Old Style" w:hAnsi="Bookman Old Style"/>
        </w:rPr>
        <w:t xml:space="preserve">s-Sahmi one of the emigrants. Aisha said: she was the one who used to compete with me, among the wives of the Prophet </w:t>
      </w:r>
      <w:r w:rsidR="001F7B15">
        <w:rPr>
          <w:rFonts w:ascii="Bookman Old Style" w:hAnsi="Bookman Old Style" w:cs="Andalus"/>
        </w:rPr>
        <w:sym w:font="AGA Arabesque" w:char="F072"/>
      </w:r>
      <w:r w:rsidR="001F7B15">
        <w:rPr>
          <w:rFonts w:ascii="Bookman Old Style" w:hAnsi="Bookman Old Style"/>
        </w:rPr>
        <w:t>”.</w:t>
      </w:r>
    </w:p>
    <w:p w14:paraId="42935455" w14:textId="77777777" w:rsidR="001F7B15" w:rsidRDefault="001F7B15">
      <w:pPr>
        <w:pStyle w:val="BodyText3"/>
        <w:spacing w:after="2"/>
        <w:rPr>
          <w:rFonts w:ascii="Bookman Old Style" w:hAnsi="Bookman Old Style"/>
          <w:b/>
        </w:rPr>
      </w:pPr>
    </w:p>
    <w:p w14:paraId="29170EF5" w14:textId="77777777" w:rsidR="001F7B15" w:rsidRDefault="001F7B15" w:rsidP="00AA5375">
      <w:pPr>
        <w:pStyle w:val="Heading2"/>
        <w:rPr>
          <w:rFonts w:ascii="Bookman Old Style" w:hAnsi="Bookman Old Style"/>
        </w:rPr>
      </w:pPr>
      <w:bookmarkStart w:id="146" w:name="_Toc33969448"/>
      <w:bookmarkStart w:id="147" w:name="_Toc54444531"/>
      <w:bookmarkStart w:id="148" w:name="_Toc54492929"/>
      <w:bookmarkStart w:id="149" w:name="_Toc54493231"/>
      <w:r>
        <w:rPr>
          <w:rFonts w:ascii="Bookman Old Style" w:hAnsi="Bookman Old Style"/>
        </w:rPr>
        <w:t xml:space="preserve">Ummul </w:t>
      </w:r>
      <w:r w:rsidR="00D22309">
        <w:rPr>
          <w:rFonts w:ascii="Bookman Old Style" w:hAnsi="Bookman Old Style"/>
        </w:rPr>
        <w:t>Mu’minin</w:t>
      </w:r>
      <w:r>
        <w:rPr>
          <w:rFonts w:ascii="Bookman Old Style" w:hAnsi="Bookman Old Style"/>
        </w:rPr>
        <w:t xml:space="preserve"> Ummu Salama</w:t>
      </w:r>
      <w:r w:rsidR="00AA5375">
        <w:rPr>
          <w:rFonts w:ascii="Bookman Old Style" w:hAnsi="Bookman Old Style"/>
        </w:rPr>
        <w:t>h</w:t>
      </w:r>
      <w:r>
        <w:rPr>
          <w:rFonts w:ascii="Bookman Old Style" w:hAnsi="Bookman Old Style"/>
        </w:rPr>
        <w:t xml:space="preserve"> Hind bint Abi </w:t>
      </w:r>
      <w:r w:rsidR="00AA5375">
        <w:rPr>
          <w:rFonts w:ascii="Bookman Old Style" w:hAnsi="Bookman Old Style"/>
        </w:rPr>
        <w:t>Umayyah</w:t>
      </w:r>
      <w:r>
        <w:rPr>
          <w:rFonts w:ascii="Bookman Old Style" w:hAnsi="Bookman Old Style"/>
        </w:rPr>
        <w:t xml:space="preserve">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ha)</w:t>
      </w:r>
      <w:bookmarkEnd w:id="146"/>
      <w:bookmarkEnd w:id="147"/>
      <w:bookmarkEnd w:id="148"/>
      <w:bookmarkEnd w:id="149"/>
    </w:p>
    <w:p w14:paraId="74A58AD1" w14:textId="77777777" w:rsidR="001F7B15" w:rsidRDefault="0043578B">
      <w:pPr>
        <w:pStyle w:val="BodyText3"/>
        <w:spacing w:after="2"/>
        <w:rPr>
          <w:rFonts w:ascii="Bookman Old Style" w:hAnsi="Bookman Old Style"/>
        </w:rPr>
      </w:pPr>
      <w:r>
        <w:rPr>
          <w:rFonts w:ascii="Bookman Old Style" w:hAnsi="Bookman Old Style"/>
        </w:rPr>
        <w:t>Adh-Dhahabi</w:t>
      </w:r>
      <w:r w:rsidR="001F7B15">
        <w:rPr>
          <w:rFonts w:ascii="Bookman Old Style" w:hAnsi="Bookman Old Style"/>
        </w:rPr>
        <w:t xml:space="preserve"> said in </w:t>
      </w:r>
      <w:r w:rsidR="001F7B15">
        <w:rPr>
          <w:rFonts w:ascii="Bookman Old Style" w:hAnsi="Bookman Old Style"/>
          <w:i/>
          <w:iCs/>
        </w:rPr>
        <w:t>As-Siyar</w:t>
      </w:r>
      <w:r w:rsidR="001F7B15">
        <w:rPr>
          <w:rFonts w:ascii="Bookman Old Style" w:hAnsi="Bookman Old Style"/>
        </w:rPr>
        <w:t xml:space="preserve"> (Vol.2, pages 201-203): “The pure veiled lady… among the first emigrants… she was considered among the learned female </w:t>
      </w:r>
      <w:r w:rsidR="00D85971">
        <w:rPr>
          <w:rFonts w:ascii="Bookman Old Style" w:hAnsi="Bookman Old Style"/>
        </w:rPr>
        <w:t>Sahabah</w:t>
      </w:r>
      <w:r w:rsidR="00AA5375">
        <w:rPr>
          <w:rFonts w:ascii="Bookman Old Style" w:hAnsi="Bookman Old Style"/>
        </w:rPr>
        <w:t xml:space="preserve"> (Sahabiyat)</w:t>
      </w:r>
      <w:r w:rsidR="001F7B15">
        <w:rPr>
          <w:rFonts w:ascii="Bookman Old Style" w:hAnsi="Bookman Old Style"/>
        </w:rPr>
        <w:t>”.</w:t>
      </w:r>
    </w:p>
    <w:p w14:paraId="0DCB6E83" w14:textId="77777777" w:rsidR="001F7B15" w:rsidRDefault="001F7B15">
      <w:pPr>
        <w:pStyle w:val="BodyText3"/>
        <w:spacing w:after="2"/>
        <w:rPr>
          <w:rFonts w:ascii="Bookman Old Style" w:hAnsi="Bookman Old Style"/>
        </w:rPr>
      </w:pPr>
    </w:p>
    <w:p w14:paraId="505B515C" w14:textId="77777777" w:rsidR="001F7B15" w:rsidRDefault="001F7B15" w:rsidP="00A813E7">
      <w:pPr>
        <w:pStyle w:val="BodyText3"/>
        <w:spacing w:after="2"/>
        <w:ind w:firstLine="360"/>
        <w:rPr>
          <w:rFonts w:ascii="Bookman Old Style" w:hAnsi="Bookman Old Style"/>
        </w:rPr>
      </w:pPr>
      <w:r>
        <w:rPr>
          <w:rFonts w:ascii="Bookman Old Style" w:hAnsi="Bookman Old Style"/>
        </w:rPr>
        <w:t xml:space="preserve">And Yahya bin Abubakr Al-Amiri said in </w:t>
      </w:r>
      <w:r w:rsidR="00BD3FDF">
        <w:rPr>
          <w:rFonts w:ascii="Bookman Old Style" w:hAnsi="Bookman Old Style"/>
          <w:i/>
          <w:iCs/>
        </w:rPr>
        <w:t>Ar-Riyad</w:t>
      </w:r>
      <w:r>
        <w:rPr>
          <w:rFonts w:ascii="Bookman Old Style" w:hAnsi="Bookman Old Style"/>
          <w:i/>
          <w:iCs/>
        </w:rPr>
        <w:t xml:space="preserve"> Mustataba</w:t>
      </w:r>
      <w:r w:rsidR="00BD3FDF">
        <w:rPr>
          <w:rFonts w:ascii="Bookman Old Style" w:hAnsi="Bookman Old Style"/>
          <w:i/>
          <w:iCs/>
        </w:rPr>
        <w:t xml:space="preserve">h </w:t>
      </w:r>
      <w:r>
        <w:rPr>
          <w:rFonts w:ascii="Bookman Old Style" w:hAnsi="Bookman Old Style"/>
        </w:rPr>
        <w:t xml:space="preserve">(page: 324): “She was virtuous and patient, and she was the one who suggested to the Prophet </w:t>
      </w:r>
      <w:r>
        <w:rPr>
          <w:rFonts w:ascii="Bookman Old Style" w:hAnsi="Bookman Old Style" w:cs="Andalus"/>
        </w:rPr>
        <w:sym w:font="AGA Arabesque" w:char="F072"/>
      </w:r>
      <w:r>
        <w:rPr>
          <w:rFonts w:ascii="Bookman Old Style" w:hAnsi="Bookman Old Style"/>
        </w:rPr>
        <w:t xml:space="preserve"> on the day of Hudaibiya</w:t>
      </w:r>
      <w:r w:rsidR="00A813E7">
        <w:rPr>
          <w:rFonts w:ascii="Bookman Old Style" w:hAnsi="Bookman Old Style"/>
        </w:rPr>
        <w:t>h</w:t>
      </w:r>
      <w:r>
        <w:rPr>
          <w:rFonts w:ascii="Bookman Old Style" w:hAnsi="Bookman Old Style"/>
        </w:rPr>
        <w:t xml:space="preserve"> to shave his head and sacrifice his </w:t>
      </w:r>
      <w:r>
        <w:rPr>
          <w:rFonts w:ascii="Bookman Old Style" w:hAnsi="Bookman Old Style"/>
          <w:i/>
          <w:iCs/>
        </w:rPr>
        <w:t>Hadye</w:t>
      </w:r>
      <w:r>
        <w:rPr>
          <w:rFonts w:ascii="Bookman Old Style" w:hAnsi="Bookman Old Style"/>
        </w:rPr>
        <w:t xml:space="preserve"> (offering); and she saw Jibril in the form of Dehiya</w:t>
      </w:r>
      <w:r w:rsidR="00A813E7">
        <w:rPr>
          <w:rFonts w:ascii="Bookman Old Style" w:hAnsi="Bookman Old Style"/>
        </w:rPr>
        <w:t>h</w:t>
      </w:r>
      <w:r>
        <w:rPr>
          <w:rFonts w:ascii="Bookman Old Style" w:hAnsi="Bookman Old Style"/>
        </w:rPr>
        <w:t>”.</w:t>
      </w:r>
    </w:p>
    <w:p w14:paraId="5A4D11FC" w14:textId="77777777" w:rsidR="001F7B15" w:rsidRDefault="001F7B15">
      <w:pPr>
        <w:pStyle w:val="BodyText3"/>
        <w:spacing w:after="2"/>
        <w:rPr>
          <w:rFonts w:ascii="Bookman Old Style" w:hAnsi="Bookman Old Style"/>
          <w:b/>
        </w:rPr>
      </w:pPr>
    </w:p>
    <w:p w14:paraId="59B7C909" w14:textId="77777777" w:rsidR="001F7B15" w:rsidRDefault="001F7B15" w:rsidP="00A813E7">
      <w:pPr>
        <w:pStyle w:val="Heading2"/>
        <w:rPr>
          <w:rFonts w:ascii="Bookman Old Style" w:hAnsi="Bookman Old Style"/>
          <w:spacing w:val="-2"/>
        </w:rPr>
      </w:pPr>
      <w:bookmarkStart w:id="150" w:name="_Toc33969449"/>
      <w:bookmarkStart w:id="151" w:name="_Toc54444532"/>
      <w:bookmarkStart w:id="152" w:name="_Toc54492930"/>
      <w:bookmarkStart w:id="153" w:name="_Toc54493232"/>
      <w:r>
        <w:rPr>
          <w:rFonts w:ascii="Bookman Old Style" w:hAnsi="Bookman Old Style"/>
          <w:spacing w:val="-8"/>
        </w:rPr>
        <w:lastRenderedPageBreak/>
        <w:t xml:space="preserve">Ummul </w:t>
      </w:r>
      <w:r w:rsidR="00D22309">
        <w:rPr>
          <w:rFonts w:ascii="Bookman Old Style" w:hAnsi="Bookman Old Style"/>
          <w:spacing w:val="-8"/>
        </w:rPr>
        <w:t>Mu’minin</w:t>
      </w:r>
      <w:r>
        <w:rPr>
          <w:rFonts w:ascii="Bookman Old Style" w:hAnsi="Bookman Old Style"/>
          <w:spacing w:val="-8"/>
        </w:rPr>
        <w:t xml:space="preserve"> Zainab bint Khuzaima</w:t>
      </w:r>
      <w:r w:rsidR="00A813E7">
        <w:rPr>
          <w:rFonts w:ascii="Bookman Old Style" w:hAnsi="Bookman Old Style"/>
          <w:spacing w:val="-8"/>
        </w:rPr>
        <w:t>h</w:t>
      </w:r>
      <w:r>
        <w:rPr>
          <w:rFonts w:ascii="Bookman Old Style" w:hAnsi="Bookman Old Style"/>
          <w:spacing w:val="-2"/>
        </w:rPr>
        <w:t xml:space="preserve"> Al-Hilaliya</w:t>
      </w:r>
      <w:r w:rsidR="00A813E7">
        <w:rPr>
          <w:rFonts w:ascii="Bookman Old Style" w:hAnsi="Bookman Old Style"/>
          <w:spacing w:val="-2"/>
        </w:rPr>
        <w:t>h</w:t>
      </w:r>
      <w:r>
        <w:rPr>
          <w:rFonts w:ascii="Bookman Old Style" w:hAnsi="Bookman Old Style"/>
          <w:spacing w:val="-2"/>
        </w:rPr>
        <w:t xml:space="preserve"> (</w:t>
      </w:r>
      <w:r w:rsidR="00F5689F">
        <w:rPr>
          <w:rFonts w:ascii="Bookman Old Style" w:hAnsi="Bookman Old Style"/>
          <w:spacing w:val="-2"/>
        </w:rPr>
        <w:t>Radi</w:t>
      </w:r>
      <w:r w:rsidR="00ED5AFF">
        <w:rPr>
          <w:rFonts w:ascii="Bookman Old Style" w:hAnsi="Bookman Old Style"/>
          <w:spacing w:val="-2"/>
        </w:rPr>
        <w:t>Allâh</w:t>
      </w:r>
      <w:r w:rsidR="00F5689F">
        <w:rPr>
          <w:rFonts w:ascii="Bookman Old Style" w:hAnsi="Bookman Old Style"/>
          <w:spacing w:val="-2"/>
        </w:rPr>
        <w:t>u An</w:t>
      </w:r>
      <w:r>
        <w:rPr>
          <w:rFonts w:ascii="Bookman Old Style" w:hAnsi="Bookman Old Style"/>
          <w:spacing w:val="-2"/>
        </w:rPr>
        <w:t>ha)</w:t>
      </w:r>
      <w:bookmarkEnd w:id="150"/>
      <w:bookmarkEnd w:id="151"/>
      <w:bookmarkEnd w:id="152"/>
      <w:bookmarkEnd w:id="153"/>
    </w:p>
    <w:p w14:paraId="7AA84BF6" w14:textId="77777777" w:rsidR="001F7B15" w:rsidRDefault="0043578B">
      <w:pPr>
        <w:pStyle w:val="BodyText3"/>
        <w:spacing w:after="2"/>
        <w:rPr>
          <w:rFonts w:ascii="Bookman Old Style" w:hAnsi="Bookman Old Style"/>
        </w:rPr>
      </w:pPr>
      <w:r>
        <w:rPr>
          <w:rFonts w:ascii="Bookman Old Style" w:hAnsi="Bookman Old Style"/>
        </w:rPr>
        <w:t>Adh-Dhahabi</w:t>
      </w:r>
      <w:r w:rsidR="001F7B15">
        <w:rPr>
          <w:rFonts w:ascii="Bookman Old Style" w:hAnsi="Bookman Old Style"/>
        </w:rPr>
        <w:t xml:space="preserve"> mentioned in </w:t>
      </w:r>
      <w:r w:rsidR="001F7B15">
        <w:rPr>
          <w:rFonts w:ascii="Bookman Old Style" w:hAnsi="Bookman Old Style"/>
          <w:i/>
          <w:iCs/>
        </w:rPr>
        <w:t>As-Siyar</w:t>
      </w:r>
      <w:r w:rsidR="001F7B15">
        <w:rPr>
          <w:rFonts w:ascii="Bookman Old Style" w:hAnsi="Bookman Old Style"/>
        </w:rPr>
        <w:t xml:space="preserve"> (Vol.2 page: 218) that she was called the mother of the needy because of her great kindness.</w:t>
      </w:r>
    </w:p>
    <w:p w14:paraId="25771993" w14:textId="77777777" w:rsidR="001F7B15" w:rsidRDefault="001F7B15">
      <w:pPr>
        <w:pStyle w:val="BodyText3"/>
        <w:spacing w:after="2"/>
        <w:rPr>
          <w:rFonts w:ascii="Bookman Old Style" w:hAnsi="Bookman Old Style"/>
        </w:rPr>
      </w:pPr>
      <w:r>
        <w:rPr>
          <w:rFonts w:ascii="Bookman Old Style" w:hAnsi="Bookman Old Style"/>
        </w:rPr>
        <w:t xml:space="preserve"> </w:t>
      </w:r>
    </w:p>
    <w:p w14:paraId="651CE3F5" w14:textId="77777777" w:rsidR="001F7B15" w:rsidRDefault="001F7B15" w:rsidP="00A813E7">
      <w:pPr>
        <w:pStyle w:val="BodyText3"/>
        <w:spacing w:after="2"/>
        <w:ind w:firstLine="360"/>
        <w:rPr>
          <w:rFonts w:ascii="Bookman Old Style" w:hAnsi="Bookman Old Style"/>
        </w:rPr>
      </w:pPr>
      <w:r>
        <w:rPr>
          <w:rFonts w:ascii="Bookman Old Style" w:hAnsi="Bookman Old Style"/>
        </w:rPr>
        <w:t xml:space="preserve">And Ibn Al-Qayim (Rahimahullah) said in </w:t>
      </w:r>
      <w:r>
        <w:rPr>
          <w:rFonts w:ascii="Bookman Old Style" w:hAnsi="Bookman Old Style"/>
          <w:i/>
          <w:iCs/>
        </w:rPr>
        <w:t xml:space="preserve">Jala’ul </w:t>
      </w:r>
      <w:r w:rsidR="00115E3B">
        <w:rPr>
          <w:rFonts w:ascii="Bookman Old Style" w:hAnsi="Bookman Old Style"/>
          <w:i/>
          <w:iCs/>
        </w:rPr>
        <w:t>Afhaam</w:t>
      </w:r>
      <w:r>
        <w:rPr>
          <w:rFonts w:ascii="Bookman Old Style" w:hAnsi="Bookman Old Style"/>
        </w:rPr>
        <w:t xml:space="preserve"> (page: 376): “She was called the mother of the needy because </w:t>
      </w:r>
      <w:r w:rsidR="00A813E7" w:rsidRPr="00A813E7">
        <w:rPr>
          <w:rFonts w:ascii="Bookman Old Style" w:hAnsi="Bookman Old Style"/>
        </w:rPr>
        <w:t>she</w:t>
      </w:r>
      <w:r w:rsidRPr="00A813E7">
        <w:rPr>
          <w:rFonts w:ascii="Bookman Old Style" w:hAnsi="Bookman Old Style"/>
        </w:rPr>
        <w:t xml:space="preserve"> </w:t>
      </w:r>
      <w:r w:rsidR="00A813E7" w:rsidRPr="00A813E7">
        <w:rPr>
          <w:rFonts w:ascii="Bookman Old Style" w:hAnsi="Bookman Old Style"/>
        </w:rPr>
        <w:t xml:space="preserve">regularly used to feed </w:t>
      </w:r>
      <w:r w:rsidRPr="00A813E7">
        <w:rPr>
          <w:rFonts w:ascii="Bookman Old Style" w:hAnsi="Bookman Old Style"/>
        </w:rPr>
        <w:t>the</w:t>
      </w:r>
      <w:r>
        <w:rPr>
          <w:rFonts w:ascii="Bookman Old Style" w:hAnsi="Bookman Old Style"/>
        </w:rPr>
        <w:t xml:space="preserve"> needy. She did not stay with the Prophet </w:t>
      </w:r>
      <w:r>
        <w:rPr>
          <w:rFonts w:ascii="Bookman Old Style" w:hAnsi="Bookman Old Style" w:cs="Andalus"/>
        </w:rPr>
        <w:sym w:font="AGA Arabesque" w:char="F072"/>
      </w:r>
      <w:r>
        <w:rPr>
          <w:rFonts w:ascii="Bookman Old Style" w:hAnsi="Bookman Old Style"/>
        </w:rPr>
        <w:t xml:space="preserve"> except for two or three months, and died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ha)”.</w:t>
      </w:r>
    </w:p>
    <w:p w14:paraId="206219C1" w14:textId="77777777" w:rsidR="001F7B15" w:rsidRDefault="001F7B15">
      <w:pPr>
        <w:pStyle w:val="BodyText3"/>
        <w:spacing w:after="2"/>
        <w:rPr>
          <w:rFonts w:ascii="Bookman Old Style" w:hAnsi="Bookman Old Style"/>
        </w:rPr>
      </w:pPr>
    </w:p>
    <w:p w14:paraId="6E82BC3B" w14:textId="77777777" w:rsidR="001F7B15" w:rsidRDefault="001F7B15" w:rsidP="00A813E7">
      <w:pPr>
        <w:pStyle w:val="Heading2"/>
        <w:rPr>
          <w:rFonts w:ascii="Bookman Old Style" w:hAnsi="Bookman Old Style"/>
        </w:rPr>
      </w:pPr>
      <w:bookmarkStart w:id="154" w:name="_Toc33969450"/>
      <w:bookmarkStart w:id="155" w:name="_Toc54444533"/>
      <w:bookmarkStart w:id="156" w:name="_Toc54492931"/>
      <w:bookmarkStart w:id="157" w:name="_Toc54493233"/>
      <w:r>
        <w:rPr>
          <w:rFonts w:ascii="Bookman Old Style" w:hAnsi="Bookman Old Style"/>
        </w:rPr>
        <w:t xml:space="preserve">Ummul </w:t>
      </w:r>
      <w:r w:rsidR="00D22309">
        <w:rPr>
          <w:rFonts w:ascii="Bookman Old Style" w:hAnsi="Bookman Old Style"/>
        </w:rPr>
        <w:t>Mu’minin</w:t>
      </w:r>
      <w:r>
        <w:rPr>
          <w:rFonts w:ascii="Bookman Old Style" w:hAnsi="Bookman Old Style"/>
        </w:rPr>
        <w:t xml:space="preserve"> Juwairiya</w:t>
      </w:r>
      <w:r w:rsidR="00A813E7">
        <w:rPr>
          <w:rFonts w:ascii="Bookman Old Style" w:hAnsi="Bookman Old Style"/>
        </w:rPr>
        <w:t>h</w:t>
      </w:r>
      <w:r>
        <w:rPr>
          <w:rFonts w:ascii="Bookman Old Style" w:hAnsi="Bookman Old Style"/>
        </w:rPr>
        <w:t xml:space="preserve"> bint Al-Harith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ha)</w:t>
      </w:r>
      <w:bookmarkEnd w:id="154"/>
      <w:bookmarkEnd w:id="155"/>
      <w:bookmarkEnd w:id="156"/>
      <w:bookmarkEnd w:id="157"/>
    </w:p>
    <w:p w14:paraId="287C0956" w14:textId="77777777" w:rsidR="001F7B15" w:rsidRDefault="001F7B15">
      <w:pPr>
        <w:pStyle w:val="BodyText3"/>
        <w:spacing w:after="2"/>
        <w:rPr>
          <w:rFonts w:ascii="Bookman Old Style" w:hAnsi="Bookman Old Style"/>
        </w:rPr>
      </w:pPr>
      <w:r>
        <w:rPr>
          <w:rFonts w:ascii="Bookman Old Style" w:hAnsi="Bookman Old Style"/>
        </w:rPr>
        <w:t xml:space="preserve">She is the mother of the believers and the wife of the chief of </w:t>
      </w:r>
      <w:r w:rsidR="00FC306A">
        <w:rPr>
          <w:rFonts w:ascii="Bookman Old Style" w:hAnsi="Bookman Old Style"/>
        </w:rPr>
        <w:t>Messenger</w:t>
      </w:r>
      <w:r>
        <w:rPr>
          <w:rFonts w:ascii="Bookman Old Style" w:hAnsi="Bookman Old Style"/>
        </w:rPr>
        <w:t xml:space="preserve">s </w:t>
      </w:r>
      <w:r>
        <w:rPr>
          <w:rFonts w:ascii="Bookman Old Style" w:hAnsi="Bookman Old Style" w:cs="Andalus"/>
        </w:rPr>
        <w:sym w:font="AGA Arabesque" w:char="F072"/>
      </w:r>
      <w:r>
        <w:rPr>
          <w:rFonts w:ascii="Bookman Old Style" w:hAnsi="Bookman Old Style"/>
        </w:rPr>
        <w:t>, and that is sufficient for her as a virtue and honor.</w:t>
      </w:r>
    </w:p>
    <w:p w14:paraId="397F0348" w14:textId="77777777" w:rsidR="001F7B15" w:rsidRDefault="001F7B15">
      <w:pPr>
        <w:pStyle w:val="BodyText3"/>
        <w:spacing w:after="2"/>
        <w:rPr>
          <w:rFonts w:ascii="Bookman Old Style" w:hAnsi="Bookman Old Style"/>
        </w:rPr>
      </w:pPr>
    </w:p>
    <w:p w14:paraId="58ADAF3B" w14:textId="77777777" w:rsidR="001F7B15" w:rsidRDefault="001F7B15">
      <w:pPr>
        <w:pStyle w:val="BodyText3"/>
        <w:spacing w:after="2"/>
        <w:ind w:firstLine="360"/>
        <w:rPr>
          <w:rFonts w:ascii="Bookman Old Style" w:hAnsi="Bookman Old Style"/>
        </w:rPr>
      </w:pPr>
      <w:r>
        <w:rPr>
          <w:rFonts w:ascii="Bookman Old Style" w:hAnsi="Bookman Old Style"/>
        </w:rPr>
        <w:t xml:space="preserve">Ibn Al-Qayim said in </w:t>
      </w:r>
      <w:r>
        <w:rPr>
          <w:rFonts w:ascii="Bookman Old Style" w:hAnsi="Bookman Old Style"/>
          <w:i/>
          <w:iCs/>
        </w:rPr>
        <w:t xml:space="preserve">Jala’ul </w:t>
      </w:r>
      <w:r w:rsidR="00115E3B">
        <w:rPr>
          <w:rFonts w:ascii="Bookman Old Style" w:hAnsi="Bookman Old Style"/>
          <w:i/>
          <w:iCs/>
        </w:rPr>
        <w:t>Afhaam</w:t>
      </w:r>
      <w:r>
        <w:rPr>
          <w:rFonts w:ascii="Bookman Old Style" w:hAnsi="Bookman Old Style"/>
        </w:rPr>
        <w:t xml:space="preserve"> (page: 376-377): “And she was the one for whose sake the Muslims freed one hundred slaves of a household. They said: ‘they are the in-laws of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and that was among her blessings on her people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ha)”.</w:t>
      </w:r>
    </w:p>
    <w:p w14:paraId="1A284E9E" w14:textId="77777777" w:rsidR="001F7B15" w:rsidRDefault="001F7B15">
      <w:pPr>
        <w:pStyle w:val="BodyText3"/>
        <w:spacing w:after="2"/>
        <w:rPr>
          <w:rFonts w:ascii="Bookman Old Style" w:hAnsi="Bookman Old Style"/>
          <w:b/>
        </w:rPr>
      </w:pPr>
    </w:p>
    <w:p w14:paraId="175CB142" w14:textId="77777777" w:rsidR="001F7B15" w:rsidRDefault="001F7B15" w:rsidP="00A813E7">
      <w:pPr>
        <w:pStyle w:val="Heading2"/>
        <w:rPr>
          <w:rFonts w:ascii="Bookman Old Style" w:hAnsi="Bookman Old Style"/>
        </w:rPr>
      </w:pPr>
      <w:bookmarkStart w:id="158" w:name="_Toc33969451"/>
      <w:bookmarkStart w:id="159" w:name="_Toc54444534"/>
      <w:bookmarkStart w:id="160" w:name="_Toc54492932"/>
      <w:bookmarkStart w:id="161" w:name="_Toc54493234"/>
      <w:r>
        <w:rPr>
          <w:rFonts w:ascii="Bookman Old Style" w:hAnsi="Bookman Old Style"/>
        </w:rPr>
        <w:t xml:space="preserve">Ummul </w:t>
      </w:r>
      <w:r w:rsidR="00D22309">
        <w:rPr>
          <w:rFonts w:ascii="Bookman Old Style" w:hAnsi="Bookman Old Style"/>
        </w:rPr>
        <w:t>Mu’minin</w:t>
      </w:r>
      <w:r>
        <w:rPr>
          <w:rFonts w:ascii="Bookman Old Style" w:hAnsi="Bookman Old Style"/>
        </w:rPr>
        <w:t xml:space="preserve"> Safiya</w:t>
      </w:r>
      <w:r w:rsidR="00A813E7">
        <w:rPr>
          <w:rFonts w:ascii="Bookman Old Style" w:hAnsi="Bookman Old Style"/>
        </w:rPr>
        <w:t>h</w:t>
      </w:r>
      <w:r>
        <w:rPr>
          <w:rFonts w:ascii="Bookman Old Style" w:hAnsi="Bookman Old Style"/>
        </w:rPr>
        <w:t xml:space="preserve"> bint Huyaiy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ha)</w:t>
      </w:r>
      <w:bookmarkEnd w:id="158"/>
      <w:bookmarkEnd w:id="159"/>
      <w:bookmarkEnd w:id="160"/>
      <w:bookmarkEnd w:id="161"/>
    </w:p>
    <w:p w14:paraId="5A08EABF" w14:textId="77777777" w:rsidR="001F7B15" w:rsidRDefault="001F7B15">
      <w:pPr>
        <w:pStyle w:val="BodyText3"/>
        <w:spacing w:after="2"/>
        <w:rPr>
          <w:rFonts w:ascii="Bookman Old Style" w:hAnsi="Bookman Old Style"/>
        </w:rPr>
      </w:pPr>
      <w:r>
        <w:rPr>
          <w:rFonts w:ascii="Bookman Old Style" w:hAnsi="Bookman Old Style"/>
        </w:rPr>
        <w:t xml:space="preserve">It is reported in </w:t>
      </w:r>
      <w:r>
        <w:rPr>
          <w:rFonts w:ascii="Bookman Old Style" w:hAnsi="Bookman Old Style"/>
          <w:i/>
          <w:iCs/>
        </w:rPr>
        <w:t>Jami’e At-Tirmidhi</w:t>
      </w:r>
      <w:r>
        <w:rPr>
          <w:rFonts w:ascii="Bookman Old Style" w:hAnsi="Bookman Old Style"/>
        </w:rPr>
        <w:t xml:space="preserve"> (3894) with an authentic </w:t>
      </w:r>
      <w:r w:rsidR="00BD0354">
        <w:rPr>
          <w:rFonts w:ascii="Bookman Old Style" w:hAnsi="Bookman Old Style"/>
        </w:rPr>
        <w:t>Isnad</w:t>
      </w:r>
      <w:r>
        <w:rPr>
          <w:rFonts w:ascii="Bookman Old Style" w:hAnsi="Bookman Old Style"/>
        </w:rPr>
        <w:t xml:space="preserve"> from Anas </w:t>
      </w:r>
      <w:r>
        <w:rPr>
          <w:rFonts w:ascii="Bookman Old Style" w:hAnsi="Bookman Old Style"/>
        </w:rPr>
        <w:sym w:font="AGA Arabesque" w:char="F074"/>
      </w:r>
      <w:r>
        <w:rPr>
          <w:rFonts w:ascii="Bookman Old Style" w:hAnsi="Bookman Old Style"/>
        </w:rPr>
        <w:t xml:space="preserve"> that the Prophet </w:t>
      </w:r>
      <w:r>
        <w:rPr>
          <w:rFonts w:ascii="Bookman Old Style" w:hAnsi="Bookman Old Style" w:cs="Andalus"/>
        </w:rPr>
        <w:sym w:font="AGA Arabesque" w:char="F072"/>
      </w:r>
      <w:r>
        <w:rPr>
          <w:rFonts w:ascii="Bookman Old Style" w:hAnsi="Bookman Old Style"/>
        </w:rPr>
        <w:t xml:space="preserve"> said to her “Verily you are the daughter of a Prophet (i.e. among the descendants of Haroun bin Imran </w:t>
      </w:r>
      <w:r>
        <w:rPr>
          <w:rFonts w:ascii="Bookman Old Style" w:hAnsi="Bookman Old Style"/>
        </w:rPr>
        <w:sym w:font="AGA Arabesque" w:char="F075"/>
      </w:r>
      <w:r>
        <w:rPr>
          <w:rFonts w:ascii="Bookman Old Style" w:hAnsi="Bookman Old Style"/>
        </w:rPr>
        <w:t xml:space="preserve">), your uncle is a Prophet (i.e. Musa bin Imran </w:t>
      </w:r>
      <w:r>
        <w:rPr>
          <w:rFonts w:ascii="Bookman Old Style" w:hAnsi="Bookman Old Style"/>
        </w:rPr>
        <w:sym w:font="AGA Arabesque" w:char="F075"/>
      </w:r>
      <w:r>
        <w:rPr>
          <w:rFonts w:ascii="Bookman Old Style" w:hAnsi="Bookman Old Style"/>
        </w:rPr>
        <w:t xml:space="preserve">) and you are under a Prophet (i.e. married to Muhammad </w:t>
      </w:r>
      <w:r>
        <w:rPr>
          <w:rFonts w:ascii="Bookman Old Style" w:hAnsi="Bookman Old Style" w:cs="Andalus"/>
        </w:rPr>
        <w:sym w:font="AGA Arabesque" w:char="F072"/>
      </w:r>
      <w:r>
        <w:rPr>
          <w:rFonts w:ascii="Bookman Old Style" w:hAnsi="Bookman Old Style"/>
        </w:rPr>
        <w:t>)”.</w:t>
      </w:r>
    </w:p>
    <w:p w14:paraId="23227CF4" w14:textId="77777777" w:rsidR="001F7B15" w:rsidRDefault="001F7B15">
      <w:pPr>
        <w:pStyle w:val="BodyText3"/>
        <w:spacing w:after="2"/>
        <w:rPr>
          <w:rFonts w:ascii="Bookman Old Style" w:hAnsi="Bookman Old Style"/>
        </w:rPr>
      </w:pPr>
    </w:p>
    <w:p w14:paraId="7D204EC4" w14:textId="77777777" w:rsidR="001F7B15" w:rsidRDefault="0043578B">
      <w:pPr>
        <w:pStyle w:val="BodyText3"/>
        <w:spacing w:after="2"/>
        <w:ind w:firstLine="360"/>
        <w:rPr>
          <w:rFonts w:ascii="Bookman Old Style" w:hAnsi="Bookman Old Style"/>
        </w:rPr>
      </w:pPr>
      <w:r>
        <w:rPr>
          <w:rFonts w:ascii="Bookman Old Style" w:hAnsi="Bookman Old Style"/>
        </w:rPr>
        <w:t>Adh-Dhahabi</w:t>
      </w:r>
      <w:r w:rsidR="001F7B15">
        <w:rPr>
          <w:rFonts w:ascii="Bookman Old Style" w:hAnsi="Bookman Old Style"/>
        </w:rPr>
        <w:t xml:space="preserve"> said in </w:t>
      </w:r>
      <w:r w:rsidR="001F7B15">
        <w:rPr>
          <w:rFonts w:ascii="Bookman Old Style" w:hAnsi="Bookman Old Style"/>
          <w:i/>
          <w:iCs/>
        </w:rPr>
        <w:t>As-Siyar</w:t>
      </w:r>
      <w:r w:rsidR="001F7B15">
        <w:rPr>
          <w:rFonts w:ascii="Bookman Old Style" w:hAnsi="Bookman Old Style"/>
        </w:rPr>
        <w:t xml:space="preserve"> (Vol.2, page: 232): “She was chaste, sensible, and possessed a noble origin, beautiful and religious. May </w:t>
      </w:r>
      <w:r w:rsidR="00ED5AFF">
        <w:rPr>
          <w:rFonts w:ascii="Bookman Old Style" w:hAnsi="Bookman Old Style"/>
        </w:rPr>
        <w:t>Allâh</w:t>
      </w:r>
      <w:r w:rsidR="001F7B15">
        <w:rPr>
          <w:rFonts w:ascii="Bookman Old Style" w:hAnsi="Bookman Old Style"/>
        </w:rPr>
        <w:t xml:space="preserve"> be pleased with her”.</w:t>
      </w:r>
    </w:p>
    <w:p w14:paraId="5B7AA2E6" w14:textId="77777777" w:rsidR="001F7B15" w:rsidRDefault="001F7B15">
      <w:pPr>
        <w:pStyle w:val="BodyText3"/>
        <w:spacing w:after="2"/>
        <w:rPr>
          <w:rFonts w:ascii="Bookman Old Style" w:hAnsi="Bookman Old Style"/>
        </w:rPr>
      </w:pPr>
      <w:r>
        <w:rPr>
          <w:rFonts w:ascii="Bookman Old Style" w:hAnsi="Bookman Old Style"/>
        </w:rPr>
        <w:t>He also said: “</w:t>
      </w:r>
      <w:r w:rsidR="00A813E7">
        <w:rPr>
          <w:rFonts w:ascii="Bookman Old Style" w:hAnsi="Bookman Old Style"/>
        </w:rPr>
        <w:t>Safiyah</w:t>
      </w:r>
      <w:r>
        <w:rPr>
          <w:rFonts w:ascii="Bookman Old Style" w:hAnsi="Bookman Old Style"/>
        </w:rPr>
        <w:t xml:space="preserve"> was very patient and respectful”.</w:t>
      </w:r>
    </w:p>
    <w:p w14:paraId="0AC82866" w14:textId="77777777" w:rsidR="001F7B15" w:rsidRDefault="001F7B15">
      <w:pPr>
        <w:pStyle w:val="BodyText3"/>
        <w:spacing w:after="2"/>
        <w:rPr>
          <w:rFonts w:ascii="Bookman Old Style" w:hAnsi="Bookman Old Style"/>
        </w:rPr>
      </w:pPr>
    </w:p>
    <w:p w14:paraId="3BC29889" w14:textId="77777777" w:rsidR="001F7B15" w:rsidRDefault="001F7B15">
      <w:pPr>
        <w:pStyle w:val="BodyText3"/>
        <w:spacing w:after="2"/>
        <w:ind w:firstLine="360"/>
        <w:rPr>
          <w:rFonts w:ascii="Bookman Old Style" w:hAnsi="Bookman Old Style"/>
        </w:rPr>
      </w:pPr>
      <w:r>
        <w:rPr>
          <w:rFonts w:ascii="Bookman Old Style" w:hAnsi="Bookman Old Style"/>
        </w:rPr>
        <w:t xml:space="preserve">Ibn Al-Qayim said in </w:t>
      </w:r>
      <w:r>
        <w:rPr>
          <w:rFonts w:ascii="Bookman Old Style" w:hAnsi="Bookman Old Style"/>
          <w:i/>
          <w:iCs/>
        </w:rPr>
        <w:t xml:space="preserve">Jala’ul </w:t>
      </w:r>
      <w:r w:rsidR="00115E3B">
        <w:rPr>
          <w:rFonts w:ascii="Bookman Old Style" w:hAnsi="Bookman Old Style"/>
          <w:i/>
          <w:iCs/>
        </w:rPr>
        <w:t>Afhaam</w:t>
      </w:r>
      <w:r>
        <w:rPr>
          <w:rFonts w:ascii="Bookman Old Style" w:hAnsi="Bookman Old Style"/>
        </w:rPr>
        <w:t xml:space="preserve"> (page: 377):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married </w:t>
      </w:r>
      <w:r w:rsidR="00A813E7">
        <w:rPr>
          <w:rFonts w:ascii="Bookman Old Style" w:hAnsi="Bookman Old Style"/>
        </w:rPr>
        <w:t>Safiyah</w:t>
      </w:r>
      <w:r>
        <w:rPr>
          <w:rFonts w:ascii="Bookman Old Style" w:hAnsi="Bookman Old Style"/>
        </w:rPr>
        <w:t xml:space="preserve"> bint Huyaiy from the descendants of Haroun bin Imran the brother of Musa </w:t>
      </w:r>
      <w:r>
        <w:rPr>
          <w:rFonts w:ascii="Bookman Old Style" w:hAnsi="Bookman Old Style"/>
        </w:rPr>
        <w:sym w:font="AGA Arabesque" w:char="F075"/>
      </w:r>
      <w:r>
        <w:rPr>
          <w:rFonts w:ascii="Bookman Old Style" w:hAnsi="Bookman Old Style"/>
        </w:rPr>
        <w:t>)”.</w:t>
      </w:r>
    </w:p>
    <w:p w14:paraId="3362A48D" w14:textId="77777777" w:rsidR="001F7B15" w:rsidRDefault="001F7B15">
      <w:pPr>
        <w:pStyle w:val="BodyText3"/>
        <w:spacing w:after="2"/>
        <w:ind w:firstLine="360"/>
        <w:rPr>
          <w:rFonts w:ascii="Bookman Old Style" w:hAnsi="Bookman Old Style"/>
        </w:rPr>
      </w:pPr>
    </w:p>
    <w:p w14:paraId="6A4F7476" w14:textId="77777777" w:rsidR="001F7B15" w:rsidRDefault="001F7B15" w:rsidP="000016FE">
      <w:pPr>
        <w:pStyle w:val="BodyText3"/>
        <w:spacing w:after="2"/>
        <w:ind w:firstLine="360"/>
        <w:rPr>
          <w:rFonts w:ascii="Bookman Old Style" w:hAnsi="Bookman Old Style"/>
        </w:rPr>
      </w:pPr>
      <w:r>
        <w:rPr>
          <w:rFonts w:ascii="Bookman Old Style" w:hAnsi="Bookman Old Style"/>
        </w:rPr>
        <w:t xml:space="preserve">He also said: “And among her specialties is that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freed her </w:t>
      </w:r>
      <w:r>
        <w:rPr>
          <w:rFonts w:ascii="Bookman Old Style" w:hAnsi="Bookman Old Style"/>
        </w:rPr>
        <w:lastRenderedPageBreak/>
        <w:t xml:space="preserve">(from slavery) and made </w:t>
      </w:r>
      <w:r w:rsidR="000016FE">
        <w:rPr>
          <w:rFonts w:ascii="Bookman Old Style" w:hAnsi="Bookman Old Style"/>
        </w:rPr>
        <w:t xml:space="preserve">of </w:t>
      </w:r>
      <w:r>
        <w:rPr>
          <w:rFonts w:ascii="Bookman Old Style" w:hAnsi="Bookman Old Style"/>
        </w:rPr>
        <w:t xml:space="preserve">her freedom her </w:t>
      </w:r>
      <w:r>
        <w:rPr>
          <w:rFonts w:ascii="Bookman Old Style" w:hAnsi="Bookman Old Style"/>
          <w:i/>
          <w:iCs/>
        </w:rPr>
        <w:t>Sadaq</w:t>
      </w:r>
      <w:r>
        <w:rPr>
          <w:rFonts w:ascii="Bookman Old Style" w:hAnsi="Bookman Old Style"/>
        </w:rPr>
        <w:t xml:space="preserve"> (dowry)”. Anas </w:t>
      </w:r>
      <w:r>
        <w:rPr>
          <w:rFonts w:ascii="Bookman Old Style" w:hAnsi="Bookman Old Style"/>
        </w:rPr>
        <w:sym w:font="AGA Arabesque" w:char="F074"/>
      </w:r>
      <w:r>
        <w:rPr>
          <w:rFonts w:ascii="Bookman Old Style" w:hAnsi="Bookman Old Style"/>
        </w:rPr>
        <w:t xml:space="preserve"> said: “He made her freedom her dowry and that became Sunnah (a tradition) to the Ummah till the Judgment Day. It is allowed for a man to free h</w:t>
      </w:r>
      <w:r w:rsidR="000016FE">
        <w:rPr>
          <w:rFonts w:ascii="Bookman Old Style" w:hAnsi="Bookman Old Style"/>
        </w:rPr>
        <w:t>is</w:t>
      </w:r>
      <w:r>
        <w:rPr>
          <w:rFonts w:ascii="Bookman Old Style" w:hAnsi="Bookman Old Style"/>
        </w:rPr>
        <w:t xml:space="preserve"> slave and </w:t>
      </w:r>
      <w:r w:rsidRPr="000016FE">
        <w:rPr>
          <w:rFonts w:ascii="Bookman Old Style" w:hAnsi="Bookman Old Style"/>
        </w:rPr>
        <w:t xml:space="preserve">make </w:t>
      </w:r>
      <w:r w:rsidR="000016FE" w:rsidRPr="000016FE">
        <w:rPr>
          <w:rFonts w:ascii="Bookman Old Style" w:hAnsi="Bookman Old Style"/>
        </w:rPr>
        <w:t xml:space="preserve">of </w:t>
      </w:r>
      <w:r w:rsidRPr="000016FE">
        <w:rPr>
          <w:rFonts w:ascii="Bookman Old Style" w:hAnsi="Bookman Old Style"/>
        </w:rPr>
        <w:t>her</w:t>
      </w:r>
      <w:r w:rsidR="000016FE" w:rsidRPr="000016FE">
        <w:rPr>
          <w:rFonts w:ascii="Garamond" w:hAnsi="Garamond"/>
          <w:color w:val="FF0000"/>
        </w:rPr>
        <w:t xml:space="preserve"> </w:t>
      </w:r>
      <w:r>
        <w:rPr>
          <w:rFonts w:ascii="Bookman Old Style" w:hAnsi="Bookman Old Style"/>
        </w:rPr>
        <w:t xml:space="preserve">freedom her Sadaq, and she becomes his wife, as noted by Imam Ahmad (Rahimahullah)”. </w:t>
      </w:r>
    </w:p>
    <w:p w14:paraId="0533B866" w14:textId="77777777" w:rsidR="001F7B15" w:rsidRDefault="001F7B15">
      <w:pPr>
        <w:pStyle w:val="BodyText3"/>
        <w:spacing w:after="2"/>
        <w:rPr>
          <w:rFonts w:ascii="Bookman Old Style" w:hAnsi="Bookman Old Style"/>
          <w:b/>
        </w:rPr>
      </w:pPr>
    </w:p>
    <w:p w14:paraId="2C35D941" w14:textId="77777777" w:rsidR="001F7B15" w:rsidRDefault="001F7B15" w:rsidP="000016FE">
      <w:pPr>
        <w:pStyle w:val="Heading2"/>
        <w:rPr>
          <w:rFonts w:ascii="Bookman Old Style" w:hAnsi="Bookman Old Style"/>
        </w:rPr>
      </w:pPr>
      <w:bookmarkStart w:id="162" w:name="_Toc33969452"/>
      <w:bookmarkStart w:id="163" w:name="_Toc54444535"/>
      <w:bookmarkStart w:id="164" w:name="_Toc54492933"/>
      <w:bookmarkStart w:id="165" w:name="_Toc54493235"/>
      <w:r>
        <w:rPr>
          <w:rFonts w:ascii="Bookman Old Style" w:hAnsi="Bookman Old Style"/>
        </w:rPr>
        <w:t xml:space="preserve">Ummul </w:t>
      </w:r>
      <w:r w:rsidR="00D22309">
        <w:rPr>
          <w:rFonts w:ascii="Bookman Old Style" w:hAnsi="Bookman Old Style"/>
        </w:rPr>
        <w:t>Mu’minin</w:t>
      </w:r>
      <w:r>
        <w:rPr>
          <w:rFonts w:ascii="Bookman Old Style" w:hAnsi="Bookman Old Style"/>
        </w:rPr>
        <w:t xml:space="preserve"> Ummu </w:t>
      </w:r>
      <w:r w:rsidR="000016FE">
        <w:rPr>
          <w:rFonts w:ascii="Bookman Old Style" w:hAnsi="Bookman Old Style"/>
        </w:rPr>
        <w:t>Habibah</w:t>
      </w:r>
      <w:r>
        <w:rPr>
          <w:rFonts w:ascii="Bookman Old Style" w:hAnsi="Bookman Old Style"/>
        </w:rPr>
        <w:t xml:space="preserve"> Ramla</w:t>
      </w:r>
      <w:r w:rsidR="000016FE">
        <w:rPr>
          <w:rFonts w:ascii="Bookman Old Style" w:hAnsi="Bookman Old Style"/>
        </w:rPr>
        <w:t>h</w:t>
      </w:r>
      <w:r>
        <w:rPr>
          <w:rFonts w:ascii="Bookman Old Style" w:hAnsi="Bookman Old Style"/>
        </w:rPr>
        <w:t xml:space="preserve"> bint Abi Sufyan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ha)</w:t>
      </w:r>
      <w:bookmarkEnd w:id="162"/>
      <w:bookmarkEnd w:id="163"/>
      <w:bookmarkEnd w:id="164"/>
      <w:bookmarkEnd w:id="165"/>
    </w:p>
    <w:p w14:paraId="28DC4EEF" w14:textId="77777777" w:rsidR="001F7B15" w:rsidRDefault="0043578B" w:rsidP="000016FE">
      <w:pPr>
        <w:pStyle w:val="BodyText3"/>
        <w:spacing w:after="2"/>
        <w:rPr>
          <w:rFonts w:ascii="Bookman Old Style" w:hAnsi="Bookman Old Style"/>
        </w:rPr>
      </w:pPr>
      <w:r>
        <w:rPr>
          <w:rFonts w:ascii="Bookman Old Style" w:hAnsi="Bookman Old Style"/>
        </w:rPr>
        <w:t>Adh-Dhahabi</w:t>
      </w:r>
      <w:r w:rsidR="001F7B15">
        <w:rPr>
          <w:rFonts w:ascii="Bookman Old Style" w:hAnsi="Bookman Old Style"/>
        </w:rPr>
        <w:t xml:space="preserve"> said in </w:t>
      </w:r>
      <w:r w:rsidR="001F7B15">
        <w:rPr>
          <w:rFonts w:ascii="Bookman Old Style" w:hAnsi="Bookman Old Style"/>
          <w:i/>
          <w:iCs/>
        </w:rPr>
        <w:t>As-Siyar</w:t>
      </w:r>
      <w:r w:rsidR="001F7B15">
        <w:rPr>
          <w:rFonts w:ascii="Bookman Old Style" w:hAnsi="Bookman Old Style"/>
        </w:rPr>
        <w:t xml:space="preserve"> (Vol.2 page: 218): “The veiled mistress”. He also said: “Ummu </w:t>
      </w:r>
      <w:r w:rsidR="000016FE">
        <w:rPr>
          <w:rFonts w:ascii="Bookman Old Style" w:hAnsi="Bookman Old Style"/>
        </w:rPr>
        <w:t>Habibah</w:t>
      </w:r>
      <w:r w:rsidR="001F7B15">
        <w:rPr>
          <w:rFonts w:ascii="Bookman Old Style" w:hAnsi="Bookman Old Style"/>
        </w:rPr>
        <w:t xml:space="preserve"> had sanctity and dignity, especially under the rule of h</w:t>
      </w:r>
      <w:r w:rsidR="000016FE">
        <w:rPr>
          <w:rFonts w:ascii="Bookman Old Style" w:hAnsi="Bookman Old Style"/>
        </w:rPr>
        <w:t>er</w:t>
      </w:r>
      <w:r w:rsidR="001F7B15">
        <w:rPr>
          <w:rFonts w:ascii="Bookman Old Style" w:hAnsi="Bookman Old Style"/>
        </w:rPr>
        <w:t xml:space="preserve"> brother. And his position towards her, he (i.e. </w:t>
      </w:r>
      <w:r w:rsidR="000016FE">
        <w:rPr>
          <w:rFonts w:ascii="Bookman Old Style" w:hAnsi="Bookman Old Style"/>
        </w:rPr>
        <w:t xml:space="preserve">Muawiyah ibn </w:t>
      </w:r>
      <w:r w:rsidR="001F7B15">
        <w:rPr>
          <w:rFonts w:ascii="Bookman Old Style" w:hAnsi="Bookman Old Style"/>
        </w:rPr>
        <w:t>Ab</w:t>
      </w:r>
      <w:r w:rsidR="000016FE">
        <w:rPr>
          <w:rFonts w:ascii="Bookman Old Style" w:hAnsi="Bookman Old Style"/>
        </w:rPr>
        <w:t>i</w:t>
      </w:r>
      <w:r w:rsidR="001F7B15">
        <w:rPr>
          <w:rFonts w:ascii="Bookman Old Style" w:hAnsi="Bookman Old Style"/>
        </w:rPr>
        <w:t xml:space="preserve"> Sufyan) was called: the uncle of the believers”.</w:t>
      </w:r>
    </w:p>
    <w:p w14:paraId="26CCE2C5" w14:textId="77777777" w:rsidR="001F7B15" w:rsidRDefault="001F7B15">
      <w:pPr>
        <w:pStyle w:val="BodyText3"/>
        <w:spacing w:after="2"/>
        <w:rPr>
          <w:rFonts w:ascii="Bookman Old Style" w:hAnsi="Bookman Old Style"/>
        </w:rPr>
      </w:pPr>
    </w:p>
    <w:p w14:paraId="1D245F08" w14:textId="77777777" w:rsidR="001F7B15" w:rsidRDefault="001F7B15" w:rsidP="002863A6">
      <w:pPr>
        <w:pStyle w:val="BodyText3"/>
        <w:spacing w:after="2"/>
        <w:ind w:firstLine="360"/>
        <w:rPr>
          <w:rFonts w:ascii="Bookman Old Style" w:hAnsi="Bookman Old Style"/>
        </w:rPr>
      </w:pPr>
      <w:r>
        <w:rPr>
          <w:rFonts w:ascii="Bookman Old Style" w:hAnsi="Bookman Old Style"/>
        </w:rPr>
        <w:t xml:space="preserve">And Ibn Kathir said in </w:t>
      </w:r>
      <w:r w:rsidR="00CB44AB" w:rsidRPr="002863A6">
        <w:rPr>
          <w:rFonts w:ascii="Bookman Old Style" w:hAnsi="Bookman Old Style"/>
          <w:i/>
          <w:iCs/>
        </w:rPr>
        <w:t>Al</w:t>
      </w:r>
      <w:r w:rsidR="002863A6" w:rsidRPr="002863A6">
        <w:rPr>
          <w:rFonts w:ascii="Bookman Old Style" w:hAnsi="Bookman Old Style"/>
          <w:i/>
          <w:iCs/>
        </w:rPr>
        <w:t>-</w:t>
      </w:r>
      <w:r w:rsidRPr="002863A6">
        <w:rPr>
          <w:rFonts w:ascii="Bookman Old Style" w:hAnsi="Bookman Old Style"/>
          <w:i/>
          <w:iCs/>
        </w:rPr>
        <w:t>Bid</w:t>
      </w:r>
      <w:r w:rsidR="00CB44AB" w:rsidRPr="002863A6">
        <w:rPr>
          <w:rFonts w:ascii="Bookman Old Style" w:hAnsi="Bookman Old Style"/>
          <w:i/>
          <w:iCs/>
        </w:rPr>
        <w:t>a</w:t>
      </w:r>
      <w:r w:rsidR="005E33B7" w:rsidRPr="002863A6">
        <w:rPr>
          <w:rFonts w:ascii="Bookman Old Style" w:hAnsi="Bookman Old Style"/>
          <w:i/>
          <w:iCs/>
        </w:rPr>
        <w:t>yah</w:t>
      </w:r>
      <w:r w:rsidRPr="002863A6">
        <w:rPr>
          <w:rFonts w:ascii="Bookman Old Style" w:hAnsi="Bookman Old Style"/>
          <w:i/>
          <w:iCs/>
        </w:rPr>
        <w:t xml:space="preserve"> wan-Nih</w:t>
      </w:r>
      <w:r w:rsidR="00CB44AB" w:rsidRPr="002863A6">
        <w:rPr>
          <w:rFonts w:ascii="Bookman Old Style" w:hAnsi="Bookman Old Style"/>
          <w:i/>
          <w:iCs/>
        </w:rPr>
        <w:t>a</w:t>
      </w:r>
      <w:r w:rsidR="005E33B7" w:rsidRPr="002863A6">
        <w:rPr>
          <w:rFonts w:ascii="Bookman Old Style" w:hAnsi="Bookman Old Style"/>
          <w:i/>
          <w:iCs/>
        </w:rPr>
        <w:t>yah</w:t>
      </w:r>
      <w:r>
        <w:rPr>
          <w:rFonts w:ascii="Bookman Old Style" w:hAnsi="Bookman Old Style"/>
        </w:rPr>
        <w:t xml:space="preserve">: “She was among the distinguished mothers of the believers and she was among the devoted worshippers and among the pious ones. May </w:t>
      </w:r>
      <w:r w:rsidR="00ED5AFF">
        <w:rPr>
          <w:rFonts w:ascii="Bookman Old Style" w:hAnsi="Bookman Old Style"/>
        </w:rPr>
        <w:t>Allâh</w:t>
      </w:r>
      <w:r>
        <w:rPr>
          <w:rFonts w:ascii="Bookman Old Style" w:hAnsi="Bookman Old Style"/>
        </w:rPr>
        <w:t xml:space="preserve"> be pleased with her”!</w:t>
      </w:r>
    </w:p>
    <w:p w14:paraId="175E89FB" w14:textId="77777777" w:rsidR="001F7B15" w:rsidRDefault="001F7B15">
      <w:pPr>
        <w:pStyle w:val="BodyText3"/>
        <w:spacing w:after="2"/>
        <w:rPr>
          <w:rFonts w:ascii="Bookman Old Style" w:hAnsi="Bookman Old Style"/>
          <w:b/>
        </w:rPr>
      </w:pPr>
    </w:p>
    <w:p w14:paraId="20E00E05" w14:textId="77777777" w:rsidR="001F7B15" w:rsidRDefault="001F7B15">
      <w:pPr>
        <w:pStyle w:val="Heading2"/>
        <w:rPr>
          <w:rFonts w:ascii="Bookman Old Style" w:hAnsi="Bookman Old Style"/>
        </w:rPr>
      </w:pPr>
      <w:bookmarkStart w:id="166" w:name="_Toc33969453"/>
      <w:bookmarkStart w:id="167" w:name="_Toc54444536"/>
      <w:bookmarkStart w:id="168" w:name="_Toc54492934"/>
      <w:bookmarkStart w:id="169" w:name="_Toc54493236"/>
      <w:r>
        <w:rPr>
          <w:rFonts w:ascii="Bookman Old Style" w:hAnsi="Bookman Old Style"/>
        </w:rPr>
        <w:lastRenderedPageBreak/>
        <w:t xml:space="preserve">Ummul </w:t>
      </w:r>
      <w:r w:rsidR="00D22309">
        <w:rPr>
          <w:rFonts w:ascii="Bookman Old Style" w:hAnsi="Bookman Old Style"/>
        </w:rPr>
        <w:t>Mu’minin</w:t>
      </w:r>
      <w:r>
        <w:rPr>
          <w:rFonts w:ascii="Bookman Old Style" w:hAnsi="Bookman Old Style"/>
        </w:rPr>
        <w:t xml:space="preserve"> </w:t>
      </w:r>
      <w:r w:rsidR="004436F3">
        <w:rPr>
          <w:rFonts w:ascii="Bookman Old Style" w:hAnsi="Bookman Old Style"/>
        </w:rPr>
        <w:t>Maimunah</w:t>
      </w:r>
      <w:r>
        <w:rPr>
          <w:rFonts w:ascii="Bookman Old Style" w:hAnsi="Bookman Old Style"/>
        </w:rPr>
        <w:t xml:space="preserve"> bint Al-Harith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ha)</w:t>
      </w:r>
      <w:bookmarkEnd w:id="166"/>
      <w:bookmarkEnd w:id="167"/>
      <w:bookmarkEnd w:id="168"/>
      <w:bookmarkEnd w:id="169"/>
    </w:p>
    <w:p w14:paraId="4E869342" w14:textId="77777777" w:rsidR="001F7B15" w:rsidRDefault="001F7B15" w:rsidP="004436F3">
      <w:pPr>
        <w:pStyle w:val="BodyText3"/>
        <w:spacing w:after="2"/>
        <w:rPr>
          <w:rFonts w:ascii="Bookman Old Style" w:hAnsi="Bookman Old Style"/>
        </w:rPr>
      </w:pPr>
      <w:r>
        <w:rPr>
          <w:rFonts w:ascii="Bookman Old Style" w:hAnsi="Bookman Old Style"/>
        </w:rPr>
        <w:t xml:space="preserve">It is reported in </w:t>
      </w:r>
      <w:r>
        <w:rPr>
          <w:rFonts w:ascii="Bookman Old Style" w:hAnsi="Bookman Old Style"/>
          <w:i/>
          <w:iCs/>
        </w:rPr>
        <w:t>As-Siyar</w:t>
      </w:r>
      <w:r>
        <w:rPr>
          <w:rFonts w:ascii="Bookman Old Style" w:hAnsi="Bookman Old Style"/>
        </w:rPr>
        <w:t xml:space="preserve"> (Vol.2, page: 244): from Aisha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 xml:space="preserve">ha): “Verily she is </w:t>
      </w:r>
      <w:r w:rsidR="004436F3">
        <w:rPr>
          <w:rFonts w:ascii="Bookman Old Style" w:hAnsi="Bookman Old Style"/>
        </w:rPr>
        <w:t xml:space="preserve">among </w:t>
      </w:r>
      <w:r>
        <w:rPr>
          <w:rFonts w:ascii="Bookman Old Style" w:hAnsi="Bookman Old Style"/>
        </w:rPr>
        <w:t xml:space="preserve">the most pious </w:t>
      </w:r>
      <w:r w:rsidR="004436F3">
        <w:rPr>
          <w:rFonts w:ascii="Bookman Old Style" w:hAnsi="Bookman Old Style"/>
        </w:rPr>
        <w:t>of</w:t>
      </w:r>
      <w:r>
        <w:rPr>
          <w:rFonts w:ascii="Bookman Old Style" w:hAnsi="Bookman Old Style"/>
        </w:rPr>
        <w:t xml:space="preserve"> us, and the best of us in linking ties with relatives”.</w:t>
      </w:r>
    </w:p>
    <w:p w14:paraId="1BCC22B8" w14:textId="77777777" w:rsidR="001F7B15" w:rsidRDefault="001F7B15">
      <w:pPr>
        <w:pStyle w:val="BodyText3"/>
        <w:spacing w:after="2"/>
        <w:ind w:firstLine="360"/>
        <w:rPr>
          <w:rFonts w:ascii="Bookman Old Style" w:hAnsi="Bookman Old Style"/>
        </w:rPr>
      </w:pPr>
      <w:r>
        <w:rPr>
          <w:rFonts w:ascii="Bookman Old Style" w:hAnsi="Bookman Old Style"/>
        </w:rPr>
        <w:t xml:space="preserve">And </w:t>
      </w:r>
      <w:r w:rsidR="0043578B">
        <w:rPr>
          <w:rFonts w:ascii="Bookman Old Style" w:hAnsi="Bookman Old Style"/>
        </w:rPr>
        <w:t>Adh-Dhahabi</w:t>
      </w:r>
      <w:r>
        <w:rPr>
          <w:rFonts w:ascii="Bookman Old Style" w:hAnsi="Bookman Old Style"/>
        </w:rPr>
        <w:t xml:space="preserve"> said: (Vol.2, page: 239): “She was among the distinguished women”.</w:t>
      </w:r>
    </w:p>
    <w:p w14:paraId="015CBB39" w14:textId="77777777" w:rsidR="001F7B15" w:rsidRDefault="001F7B15">
      <w:pPr>
        <w:pStyle w:val="BodyText3"/>
        <w:spacing w:after="2"/>
        <w:rPr>
          <w:rFonts w:ascii="Bookman Old Style" w:hAnsi="Bookman Old Style"/>
          <w:b/>
        </w:rPr>
      </w:pPr>
    </w:p>
    <w:p w14:paraId="5D872D08" w14:textId="77777777" w:rsidR="001F7B15" w:rsidRDefault="001F7B15">
      <w:pPr>
        <w:pStyle w:val="Heading2"/>
        <w:rPr>
          <w:rFonts w:ascii="Bookman Old Style" w:hAnsi="Bookman Old Style"/>
        </w:rPr>
      </w:pPr>
      <w:bookmarkStart w:id="170" w:name="_Toc33969454"/>
      <w:bookmarkStart w:id="171" w:name="_Toc54444537"/>
      <w:bookmarkStart w:id="172" w:name="_Toc54492935"/>
      <w:bookmarkStart w:id="173" w:name="_Toc54493237"/>
      <w:r>
        <w:rPr>
          <w:rFonts w:ascii="Bookman Old Style" w:hAnsi="Bookman Old Style"/>
        </w:rPr>
        <w:t xml:space="preserve">Ummul </w:t>
      </w:r>
      <w:r w:rsidR="00D22309">
        <w:rPr>
          <w:rFonts w:ascii="Bookman Old Style" w:hAnsi="Bookman Old Style"/>
        </w:rPr>
        <w:t>Mu’minin</w:t>
      </w:r>
      <w:r>
        <w:rPr>
          <w:rFonts w:ascii="Bookman Old Style" w:hAnsi="Bookman Old Style"/>
        </w:rPr>
        <w:t xml:space="preserve"> Zainab bint Jahsh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ha)</w:t>
      </w:r>
      <w:bookmarkEnd w:id="170"/>
      <w:bookmarkEnd w:id="171"/>
      <w:bookmarkEnd w:id="172"/>
      <w:bookmarkEnd w:id="173"/>
    </w:p>
    <w:p w14:paraId="25D77602" w14:textId="77777777" w:rsidR="001F7B15" w:rsidRDefault="001F7B15" w:rsidP="00943B4C">
      <w:pPr>
        <w:pStyle w:val="BodyText3"/>
        <w:spacing w:after="2"/>
        <w:rPr>
          <w:rFonts w:ascii="Bookman Old Style" w:hAnsi="Bookman Old Style"/>
        </w:rPr>
      </w:pPr>
      <w:r>
        <w:rPr>
          <w:rFonts w:ascii="Bookman Old Style" w:hAnsi="Bookman Old Style"/>
        </w:rPr>
        <w:t xml:space="preserve">In </w:t>
      </w:r>
      <w:r>
        <w:rPr>
          <w:rFonts w:ascii="Bookman Old Style" w:hAnsi="Bookman Old Style"/>
          <w:i/>
          <w:iCs/>
        </w:rPr>
        <w:t>Sahih Muslim,</w:t>
      </w:r>
      <w:r>
        <w:rPr>
          <w:rFonts w:ascii="Bookman Old Style" w:hAnsi="Bookman Old Style"/>
        </w:rPr>
        <w:t xml:space="preserve"> from a long </w:t>
      </w:r>
      <w:r w:rsidR="0043578B">
        <w:rPr>
          <w:rFonts w:ascii="Bookman Old Style" w:hAnsi="Bookman Old Style"/>
        </w:rPr>
        <w:t>Hadith</w:t>
      </w:r>
      <w:r>
        <w:rPr>
          <w:rFonts w:ascii="Bookman Old Style" w:hAnsi="Bookman Old Style"/>
        </w:rPr>
        <w:t xml:space="preserve"> narrated by Aisha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 xml:space="preserve">ha) it is said: “She was the one who used to compete with me among his wives in position towards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and I have never seen a wo</w:t>
      </w:r>
      <w:r w:rsidR="00943B4C">
        <w:rPr>
          <w:rFonts w:ascii="Bookman Old Style" w:hAnsi="Bookman Old Style"/>
        </w:rPr>
        <w:t xml:space="preserve">man better than her in religion, </w:t>
      </w:r>
      <w:r>
        <w:rPr>
          <w:rFonts w:ascii="Bookman Old Style" w:hAnsi="Bookman Old Style"/>
        </w:rPr>
        <w:t xml:space="preserve">nor have I seen a more pious, more truthful, more close to relatives than Zainab, she was great in charity, and self sacrificing in the work. She offered and got closer to </w:t>
      </w:r>
      <w:r w:rsidR="00ED5AFF">
        <w:rPr>
          <w:rFonts w:ascii="Bookman Old Style" w:hAnsi="Bookman Old Style"/>
        </w:rPr>
        <w:t>Allâh</w:t>
      </w:r>
      <w:r>
        <w:rPr>
          <w:rFonts w:ascii="Bookman Old Style" w:hAnsi="Bookman Old Style"/>
        </w:rPr>
        <w:t>; except that she had violent character and quickly annoyed. But whenever that happened to her, she would quickly retrieve herself from it”.</w:t>
      </w:r>
    </w:p>
    <w:p w14:paraId="55D6F175" w14:textId="77777777" w:rsidR="001F7B15" w:rsidRDefault="001F7B15">
      <w:pPr>
        <w:pStyle w:val="BodyText3"/>
        <w:spacing w:after="2"/>
        <w:rPr>
          <w:rFonts w:ascii="Bookman Old Style" w:hAnsi="Bookman Old Style"/>
        </w:rPr>
      </w:pPr>
    </w:p>
    <w:p w14:paraId="31FA0154" w14:textId="77777777" w:rsidR="001F7B15" w:rsidRDefault="0043578B" w:rsidP="00F230B1">
      <w:pPr>
        <w:pStyle w:val="BodyText3"/>
        <w:spacing w:after="2"/>
        <w:ind w:firstLine="360"/>
        <w:rPr>
          <w:rFonts w:ascii="Bookman Old Style" w:hAnsi="Bookman Old Style"/>
        </w:rPr>
      </w:pPr>
      <w:r>
        <w:rPr>
          <w:rFonts w:ascii="Bookman Old Style" w:hAnsi="Bookman Old Style"/>
        </w:rPr>
        <w:lastRenderedPageBreak/>
        <w:t>Adh-Dhahabi</w:t>
      </w:r>
      <w:r w:rsidR="001F7B15">
        <w:rPr>
          <w:rFonts w:ascii="Bookman Old Style" w:hAnsi="Bookman Old Style"/>
        </w:rPr>
        <w:t xml:space="preserve"> said (Vol.2, page: 211): “It is </w:t>
      </w:r>
      <w:r w:rsidR="00ED5AFF">
        <w:rPr>
          <w:rFonts w:ascii="Bookman Old Style" w:hAnsi="Bookman Old Style"/>
        </w:rPr>
        <w:t>Allâh</w:t>
      </w:r>
      <w:r w:rsidR="001F7B15">
        <w:rPr>
          <w:rFonts w:ascii="Bookman Old Style" w:hAnsi="Bookman Old Style"/>
        </w:rPr>
        <w:t xml:space="preserve"> the High</w:t>
      </w:r>
      <w:r w:rsidR="006F38AB">
        <w:rPr>
          <w:rFonts w:ascii="Bookman Old Style" w:hAnsi="Bookman Old Style"/>
        </w:rPr>
        <w:t>est</w:t>
      </w:r>
      <w:r w:rsidR="001F7B15">
        <w:rPr>
          <w:rFonts w:ascii="Bookman Old Style" w:hAnsi="Bookman Old Style"/>
        </w:rPr>
        <w:t xml:space="preserve"> who gave her in marriage </w:t>
      </w:r>
      <w:r w:rsidR="00F230B1">
        <w:rPr>
          <w:rFonts w:ascii="Bookman Old Style" w:hAnsi="Bookman Old Style"/>
        </w:rPr>
        <w:t>to</w:t>
      </w:r>
      <w:r w:rsidR="001F7B15">
        <w:rPr>
          <w:rFonts w:ascii="Bookman Old Style" w:hAnsi="Bookman Old Style"/>
        </w:rPr>
        <w:t xml:space="preserve"> His Prophet </w:t>
      </w:r>
      <w:r w:rsidR="001F7B15">
        <w:rPr>
          <w:rFonts w:ascii="Bookman Old Style" w:hAnsi="Bookman Old Style" w:cs="Andalus"/>
        </w:rPr>
        <w:sym w:font="AGA Arabesque" w:char="F072"/>
      </w:r>
      <w:r w:rsidR="001F7B15">
        <w:rPr>
          <w:rFonts w:ascii="Bookman Old Style" w:hAnsi="Bookman Old Style"/>
        </w:rPr>
        <w:t xml:space="preserve"> by the statement of His </w:t>
      </w:r>
      <w:r w:rsidR="00037D23">
        <w:rPr>
          <w:rFonts w:ascii="Bookman Old Style" w:hAnsi="Bookman Old Style"/>
        </w:rPr>
        <w:t>B</w:t>
      </w:r>
      <w:r w:rsidR="001F7B15">
        <w:rPr>
          <w:rFonts w:ascii="Bookman Old Style" w:hAnsi="Bookman Old Style"/>
        </w:rPr>
        <w:t xml:space="preserve">ook, with neither a wali’y nor witness. She used to boast with that to the other mothers of the believers and would say to them: Your parents gave you in marriage, and I was given in marriage by </w:t>
      </w:r>
      <w:r w:rsidR="00ED5AFF">
        <w:rPr>
          <w:rFonts w:ascii="Bookman Old Style" w:hAnsi="Bookman Old Style"/>
        </w:rPr>
        <w:t>Allâh</w:t>
      </w:r>
      <w:r w:rsidR="001F7B15">
        <w:rPr>
          <w:rFonts w:ascii="Bookman Old Style" w:hAnsi="Bookman Old Style"/>
        </w:rPr>
        <w:t xml:space="preserve"> from </w:t>
      </w:r>
      <w:r w:rsidR="00037D23">
        <w:rPr>
          <w:rFonts w:ascii="Bookman Old Style" w:hAnsi="Bookman Old Style"/>
        </w:rPr>
        <w:t>above</w:t>
      </w:r>
      <w:r w:rsidR="001F7B15">
        <w:rPr>
          <w:rFonts w:ascii="Bookman Old Style" w:hAnsi="Bookman Old Style"/>
        </w:rPr>
        <w:t xml:space="preserve"> His </w:t>
      </w:r>
      <w:r w:rsidR="00037D23">
        <w:rPr>
          <w:rFonts w:ascii="Bookman Old Style" w:hAnsi="Bookman Old Style"/>
        </w:rPr>
        <w:t>T</w:t>
      </w:r>
      <w:r w:rsidR="001F7B15">
        <w:rPr>
          <w:rFonts w:ascii="Bookman Old Style" w:hAnsi="Bookman Old Style"/>
        </w:rPr>
        <w:t xml:space="preserve">hrone”. The </w:t>
      </w:r>
      <w:r>
        <w:rPr>
          <w:rFonts w:ascii="Bookman Old Style" w:hAnsi="Bookman Old Style"/>
        </w:rPr>
        <w:t>Hadith</w:t>
      </w:r>
      <w:r w:rsidR="001F7B15">
        <w:rPr>
          <w:rFonts w:ascii="Bookman Old Style" w:hAnsi="Bookman Old Style"/>
        </w:rPr>
        <w:t xml:space="preserve"> is recorded in Sahih </w:t>
      </w:r>
      <w:r w:rsidR="00A0099A">
        <w:rPr>
          <w:rFonts w:ascii="Bookman Old Style" w:hAnsi="Bookman Old Style"/>
        </w:rPr>
        <w:t>Al Bukhari</w:t>
      </w:r>
      <w:r w:rsidR="001F7B15">
        <w:rPr>
          <w:rFonts w:ascii="Bookman Old Style" w:hAnsi="Bookman Old Style"/>
        </w:rPr>
        <w:t xml:space="preserve"> (7402).</w:t>
      </w:r>
    </w:p>
    <w:p w14:paraId="5F11B59A" w14:textId="77777777" w:rsidR="001F7B15" w:rsidRDefault="001F7B15">
      <w:pPr>
        <w:pStyle w:val="BodyText3"/>
        <w:spacing w:after="2"/>
        <w:rPr>
          <w:rFonts w:ascii="Bookman Old Style" w:hAnsi="Bookman Old Style"/>
        </w:rPr>
      </w:pPr>
    </w:p>
    <w:p w14:paraId="4570B6BA" w14:textId="77777777" w:rsidR="001F7B15" w:rsidRDefault="001F7B15" w:rsidP="00C23F5E">
      <w:pPr>
        <w:pStyle w:val="BodyText3"/>
        <w:spacing w:after="2"/>
        <w:ind w:firstLine="360"/>
        <w:rPr>
          <w:rFonts w:ascii="Bookman Old Style" w:hAnsi="Bookman Old Style"/>
        </w:rPr>
      </w:pPr>
      <w:r>
        <w:rPr>
          <w:rFonts w:ascii="Bookman Old Style" w:hAnsi="Bookman Old Style"/>
        </w:rPr>
        <w:t xml:space="preserve">He also said: “She was among the distinguished women </w:t>
      </w:r>
      <w:r w:rsidR="00C23F5E" w:rsidRPr="00F230B1">
        <w:rPr>
          <w:rFonts w:ascii="Bookman Old Style" w:hAnsi="Bookman Old Style"/>
        </w:rPr>
        <w:t>in terms of ascetism</w:t>
      </w:r>
      <w:r w:rsidRPr="00F230B1">
        <w:rPr>
          <w:rFonts w:ascii="Bookman Old Style" w:hAnsi="Bookman Old Style"/>
        </w:rPr>
        <w:t>,</w:t>
      </w:r>
      <w:r>
        <w:rPr>
          <w:rFonts w:ascii="Bookman Old Style" w:hAnsi="Bookman Old Style"/>
        </w:rPr>
        <w:t xml:space="preserve"> piety and generosity; may </w:t>
      </w:r>
      <w:r w:rsidR="00ED5AFF">
        <w:rPr>
          <w:rFonts w:ascii="Bookman Old Style" w:hAnsi="Bookman Old Style"/>
        </w:rPr>
        <w:t>Allâh</w:t>
      </w:r>
      <w:r>
        <w:rPr>
          <w:rFonts w:ascii="Bookman Old Style" w:hAnsi="Bookman Old Style"/>
        </w:rPr>
        <w:t xml:space="preserve"> be pleased with her”.</w:t>
      </w:r>
    </w:p>
    <w:p w14:paraId="101ED8FC" w14:textId="77777777" w:rsidR="001F7B15" w:rsidRDefault="001F7B15">
      <w:pPr>
        <w:pStyle w:val="BodyText3"/>
        <w:spacing w:after="2"/>
        <w:rPr>
          <w:rFonts w:ascii="Bookman Old Style" w:hAnsi="Bookman Old Style"/>
        </w:rPr>
      </w:pPr>
    </w:p>
    <w:p w14:paraId="0A77061B" w14:textId="77777777" w:rsidR="001F7B15" w:rsidRDefault="001F7B15">
      <w:pPr>
        <w:pStyle w:val="BodyText3"/>
        <w:spacing w:after="2"/>
        <w:ind w:firstLine="360"/>
        <w:rPr>
          <w:rFonts w:ascii="Bookman Old Style" w:hAnsi="Bookman Old Style"/>
        </w:rPr>
      </w:pPr>
      <w:r>
        <w:rPr>
          <w:rFonts w:ascii="Bookman Old Style" w:hAnsi="Bookman Old Style"/>
        </w:rPr>
        <w:t>He also said (Vol. 2 page: 217): “She was righteous, full of fasting and night prayers, faithful, and she was called: the mother of the needy”.</w:t>
      </w:r>
    </w:p>
    <w:p w14:paraId="1331E306" w14:textId="77777777" w:rsidR="001F7B15" w:rsidRDefault="001F7B15">
      <w:pPr>
        <w:pStyle w:val="BodyText3"/>
        <w:spacing w:after="2"/>
        <w:rPr>
          <w:rFonts w:ascii="Bookman Old Style" w:hAnsi="Bookman Old Style"/>
          <w:b/>
        </w:rPr>
      </w:pPr>
    </w:p>
    <w:p w14:paraId="7BDF0CE8" w14:textId="77777777" w:rsidR="001F7B15" w:rsidRDefault="001F7B15">
      <w:pPr>
        <w:pStyle w:val="Heading2"/>
        <w:rPr>
          <w:rFonts w:ascii="Bookman Old Style" w:hAnsi="Bookman Old Style"/>
        </w:rPr>
      </w:pPr>
      <w:bookmarkStart w:id="174" w:name="_Toc33969455"/>
      <w:bookmarkStart w:id="175" w:name="_Toc54444538"/>
      <w:bookmarkStart w:id="176" w:name="_Toc54492936"/>
      <w:bookmarkStart w:id="177" w:name="_Toc54493238"/>
      <w:r>
        <w:rPr>
          <w:rFonts w:ascii="Bookman Old Style" w:hAnsi="Bookman Old Style"/>
        </w:rPr>
        <w:t xml:space="preserve">The aunt of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b w:val="0"/>
          <w:bCs w:val="0"/>
        </w:rPr>
        <w:sym w:font="AGA Arabesque" w:char="F072"/>
      </w:r>
      <w:r>
        <w:rPr>
          <w:rFonts w:ascii="Bookman Old Style" w:hAnsi="Bookman Old Style"/>
          <w:b w:val="0"/>
          <w:bCs w:val="0"/>
        </w:rPr>
        <w:t xml:space="preserve"> </w:t>
      </w:r>
      <w:r w:rsidR="00BA30B4">
        <w:rPr>
          <w:rFonts w:ascii="Bookman Old Style" w:hAnsi="Bookman Old Style"/>
        </w:rPr>
        <w:t>Safiyyah</w:t>
      </w:r>
      <w:r>
        <w:rPr>
          <w:rFonts w:ascii="Bookman Old Style" w:hAnsi="Bookman Old Style"/>
        </w:rPr>
        <w:t xml:space="preserve"> bint Abdul Muttalib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ha)</w:t>
      </w:r>
      <w:bookmarkEnd w:id="174"/>
      <w:bookmarkEnd w:id="175"/>
      <w:bookmarkEnd w:id="176"/>
      <w:bookmarkEnd w:id="177"/>
    </w:p>
    <w:p w14:paraId="36FF152C" w14:textId="77777777" w:rsidR="001F7B15" w:rsidRDefault="0043578B">
      <w:pPr>
        <w:pStyle w:val="BodyText3"/>
        <w:spacing w:after="2"/>
        <w:rPr>
          <w:rFonts w:ascii="Bookman Old Style" w:hAnsi="Bookman Old Style"/>
        </w:rPr>
      </w:pPr>
      <w:r>
        <w:rPr>
          <w:rFonts w:ascii="Bookman Old Style" w:hAnsi="Bookman Old Style"/>
        </w:rPr>
        <w:t>Adh-Dhahabi</w:t>
      </w:r>
      <w:r w:rsidR="001F7B15">
        <w:rPr>
          <w:rFonts w:ascii="Bookman Old Style" w:hAnsi="Bookman Old Style"/>
        </w:rPr>
        <w:t xml:space="preserve"> said in </w:t>
      </w:r>
      <w:r w:rsidR="001F7B15">
        <w:rPr>
          <w:rFonts w:ascii="Bookman Old Style" w:hAnsi="Bookman Old Style"/>
          <w:i/>
          <w:iCs/>
        </w:rPr>
        <w:t>As-Siyar</w:t>
      </w:r>
      <w:r w:rsidR="001F7B15">
        <w:rPr>
          <w:rFonts w:ascii="Bookman Old Style" w:hAnsi="Bookman Old Style"/>
        </w:rPr>
        <w:t xml:space="preserve"> (Vol.2 page: 270): “</w:t>
      </w:r>
      <w:r w:rsidR="00BA30B4">
        <w:rPr>
          <w:rFonts w:ascii="Bookman Old Style" w:hAnsi="Bookman Old Style"/>
        </w:rPr>
        <w:t>Safiyyah</w:t>
      </w:r>
      <w:r w:rsidR="001F7B15">
        <w:rPr>
          <w:rFonts w:ascii="Bookman Old Style" w:hAnsi="Bookman Old Style"/>
        </w:rPr>
        <w:t xml:space="preserve"> the aunt of the </w:t>
      </w:r>
      <w:r w:rsidR="00FC306A">
        <w:rPr>
          <w:rFonts w:ascii="Bookman Old Style" w:hAnsi="Bookman Old Style"/>
        </w:rPr>
        <w:t>Messenger</w:t>
      </w:r>
      <w:r w:rsidR="001F7B15">
        <w:rPr>
          <w:rFonts w:ascii="Bookman Old Style" w:hAnsi="Bookman Old Style"/>
        </w:rPr>
        <w:t xml:space="preserve"> of </w:t>
      </w:r>
      <w:r w:rsidR="00ED5AFF">
        <w:rPr>
          <w:rFonts w:ascii="Bookman Old Style" w:hAnsi="Bookman Old Style"/>
        </w:rPr>
        <w:t>Allâh</w:t>
      </w:r>
      <w:r w:rsidR="001F7B15">
        <w:rPr>
          <w:rFonts w:ascii="Bookman Old Style" w:hAnsi="Bookman Old Style"/>
        </w:rPr>
        <w:t xml:space="preserve"> </w:t>
      </w:r>
      <w:r w:rsidR="001F7B15">
        <w:rPr>
          <w:rFonts w:ascii="Bookman Old Style" w:hAnsi="Bookman Old Style" w:cs="Andalus"/>
        </w:rPr>
        <w:sym w:font="AGA Arabesque" w:char="F072"/>
      </w:r>
      <w:r w:rsidR="001F7B15">
        <w:rPr>
          <w:rFonts w:ascii="Bookman Old Style" w:hAnsi="Bookman Old Style"/>
        </w:rPr>
        <w:t xml:space="preserve">, the daughter of Abdul Muttalib, </w:t>
      </w:r>
      <w:r w:rsidR="001F7B15">
        <w:rPr>
          <w:rFonts w:ascii="Bookman Old Style" w:hAnsi="Bookman Old Style"/>
        </w:rPr>
        <w:lastRenderedPageBreak/>
        <w:t>the Hashemite. She was Hamza’s sister and the mother of the Prophet’s disciple: Az-Zubair”.</w:t>
      </w:r>
    </w:p>
    <w:p w14:paraId="72DBFA3F" w14:textId="77777777" w:rsidR="001F7B15" w:rsidRDefault="001F7B15">
      <w:pPr>
        <w:pStyle w:val="BodyText3"/>
        <w:spacing w:after="2"/>
        <w:rPr>
          <w:rFonts w:ascii="Bookman Old Style" w:hAnsi="Bookman Old Style"/>
        </w:rPr>
      </w:pPr>
    </w:p>
    <w:p w14:paraId="7C1C24BD" w14:textId="77777777" w:rsidR="001F7B15" w:rsidRDefault="001F7B15">
      <w:pPr>
        <w:pStyle w:val="BodyText3"/>
        <w:spacing w:after="2"/>
        <w:ind w:firstLine="360"/>
        <w:rPr>
          <w:rFonts w:ascii="Bookman Old Style" w:hAnsi="Bookman Old Style"/>
        </w:rPr>
      </w:pPr>
      <w:r>
        <w:rPr>
          <w:rFonts w:ascii="Bookman Old Style" w:hAnsi="Bookman Old Style"/>
        </w:rPr>
        <w:t xml:space="preserve">He also said: (Vol.1, page: 270) “The truth is that she was the only one who embraced Islam among the aunts of the Prophet </w:t>
      </w:r>
      <w:r>
        <w:rPr>
          <w:rFonts w:ascii="Bookman Old Style" w:hAnsi="Bookman Old Style" w:cs="Andalus"/>
        </w:rPr>
        <w:sym w:font="AGA Arabesque" w:char="F072"/>
      </w:r>
      <w:r>
        <w:rPr>
          <w:rFonts w:ascii="Bookman Old Style" w:hAnsi="Bookman Old Style"/>
        </w:rPr>
        <w:t>. She was very grieved and patient on the death of her brother Hamza, and she was among the first emigrants”.</w:t>
      </w:r>
    </w:p>
    <w:p w14:paraId="5EBA6F8D" w14:textId="77777777" w:rsidR="001F7B15" w:rsidRDefault="001F7B15">
      <w:pPr>
        <w:pStyle w:val="BodyText3"/>
        <w:spacing w:after="2"/>
        <w:rPr>
          <w:rFonts w:ascii="Bookman Old Style" w:hAnsi="Bookman Old Style"/>
          <w:b/>
        </w:rPr>
      </w:pPr>
    </w:p>
    <w:p w14:paraId="31566F08" w14:textId="77777777" w:rsidR="001F7B15" w:rsidRDefault="001F7B15" w:rsidP="00BA30B4">
      <w:pPr>
        <w:pStyle w:val="BodyText3"/>
        <w:spacing w:after="2"/>
        <w:rPr>
          <w:rFonts w:ascii="Bookman Old Style" w:hAnsi="Bookman Old Style"/>
          <w:b/>
        </w:rPr>
      </w:pPr>
      <w:r>
        <w:rPr>
          <w:rFonts w:ascii="Bookman Old Style" w:hAnsi="Bookman Old Style"/>
          <w:b/>
        </w:rPr>
        <w:t>And among the Sahabiyat (female companions) of the household are:</w:t>
      </w:r>
    </w:p>
    <w:p w14:paraId="5BEE5494" w14:textId="77777777" w:rsidR="001F7B15" w:rsidRDefault="001F7B15">
      <w:pPr>
        <w:pStyle w:val="BodyText3"/>
        <w:spacing w:after="2"/>
        <w:rPr>
          <w:rFonts w:ascii="Bookman Old Style" w:hAnsi="Bookman Old Style"/>
        </w:rPr>
      </w:pPr>
      <w:r>
        <w:rPr>
          <w:rFonts w:ascii="Bookman Old Style" w:hAnsi="Bookman Old Style"/>
        </w:rPr>
        <w:t xml:space="preserve">The daughters of the </w:t>
      </w:r>
      <w:r>
        <w:rPr>
          <w:rFonts w:ascii="Bookman Old Style" w:hAnsi="Bookman Old Style" w:cs="Andalus"/>
        </w:rPr>
        <w:t xml:space="preserve">Prophet </w:t>
      </w:r>
      <w:r>
        <w:rPr>
          <w:rFonts w:ascii="Bookman Old Style" w:hAnsi="Bookman Old Style" w:cs="Andalus"/>
          <w:lang w:val="fr-FR"/>
        </w:rPr>
        <w:sym w:font="AGA Arabesque" w:char="F072"/>
      </w:r>
      <w:r>
        <w:rPr>
          <w:rFonts w:ascii="Bookman Old Style" w:hAnsi="Bookman Old Style"/>
        </w:rPr>
        <w:t xml:space="preserve">: Zainab, </w:t>
      </w:r>
      <w:r w:rsidR="00BA30B4">
        <w:rPr>
          <w:rFonts w:ascii="Bookman Old Style" w:hAnsi="Bookman Old Style"/>
        </w:rPr>
        <w:t>Ruqayyah</w:t>
      </w:r>
      <w:r>
        <w:rPr>
          <w:rFonts w:ascii="Bookman Old Style" w:hAnsi="Bookman Old Style"/>
        </w:rPr>
        <w:t xml:space="preserve"> and Umm </w:t>
      </w:r>
      <w:r w:rsidR="004E29F1">
        <w:rPr>
          <w:rFonts w:ascii="Bookman Old Style" w:hAnsi="Bookman Old Style"/>
        </w:rPr>
        <w:t>Kulthum</w:t>
      </w:r>
      <w:r>
        <w:rPr>
          <w:rFonts w:ascii="Bookman Old Style" w:hAnsi="Bookman Old Style"/>
        </w:rPr>
        <w:t>.</w:t>
      </w:r>
    </w:p>
    <w:p w14:paraId="612FA754" w14:textId="77777777" w:rsidR="001F7B15" w:rsidRDefault="001F7B15">
      <w:pPr>
        <w:pStyle w:val="BodyText3"/>
        <w:spacing w:after="2"/>
        <w:rPr>
          <w:rFonts w:ascii="Bookman Old Style" w:hAnsi="Bookman Old Style"/>
        </w:rPr>
      </w:pPr>
      <w:r>
        <w:rPr>
          <w:rFonts w:ascii="Bookman Old Style" w:hAnsi="Bookman Old Style"/>
        </w:rPr>
        <w:t xml:space="preserve">Ummu Kulthum and Zainab the daughters of </w:t>
      </w:r>
      <w:r w:rsidR="00692290">
        <w:rPr>
          <w:rFonts w:ascii="Bookman Old Style" w:hAnsi="Bookman Old Style"/>
        </w:rPr>
        <w:t>Ali</w:t>
      </w:r>
      <w:r>
        <w:rPr>
          <w:rFonts w:ascii="Bookman Old Style" w:hAnsi="Bookman Old Style"/>
        </w:rPr>
        <w:t xml:space="preserve"> bin Abi Talib, and their mother is </w:t>
      </w:r>
      <w:smartTag w:uri="urn:schemas-microsoft-com:office:smarttags" w:element="place">
        <w:r>
          <w:rPr>
            <w:rFonts w:ascii="Bookman Old Style" w:hAnsi="Bookman Old Style"/>
          </w:rPr>
          <w:t>Fatima</w:t>
        </w:r>
      </w:smartTag>
      <w:r>
        <w:rPr>
          <w:rFonts w:ascii="Bookman Old Style" w:hAnsi="Bookman Old Style"/>
        </w:rPr>
        <w:t xml:space="preserve">. </w:t>
      </w:r>
    </w:p>
    <w:p w14:paraId="7C331B20" w14:textId="77777777" w:rsidR="001F7B15" w:rsidRDefault="00BA30B4">
      <w:pPr>
        <w:pStyle w:val="BodyText3"/>
        <w:spacing w:after="2"/>
        <w:ind w:firstLine="360"/>
        <w:rPr>
          <w:rFonts w:ascii="Bookman Old Style" w:hAnsi="Bookman Old Style"/>
        </w:rPr>
      </w:pPr>
      <w:r>
        <w:rPr>
          <w:rFonts w:ascii="Bookman Old Style" w:hAnsi="Bookman Old Style"/>
        </w:rPr>
        <w:t>Umamah</w:t>
      </w:r>
      <w:r w:rsidR="001F7B15">
        <w:rPr>
          <w:rFonts w:ascii="Bookman Old Style" w:hAnsi="Bookman Old Style"/>
        </w:rPr>
        <w:t xml:space="preserve"> bint Abi Al-Aa’s bin Ar-Rabi’e, and her mother is Zainab the daughter of the </w:t>
      </w:r>
      <w:r w:rsidR="00FC306A">
        <w:rPr>
          <w:rFonts w:ascii="Bookman Old Style" w:hAnsi="Bookman Old Style"/>
        </w:rPr>
        <w:t>Messenger</w:t>
      </w:r>
      <w:r w:rsidR="001F7B15">
        <w:rPr>
          <w:rFonts w:ascii="Bookman Old Style" w:hAnsi="Bookman Old Style"/>
        </w:rPr>
        <w:t xml:space="preserve"> of </w:t>
      </w:r>
      <w:r w:rsidR="00ED5AFF">
        <w:rPr>
          <w:rFonts w:ascii="Bookman Old Style" w:hAnsi="Bookman Old Style"/>
        </w:rPr>
        <w:t>Allâh</w:t>
      </w:r>
      <w:r w:rsidR="001F7B15">
        <w:rPr>
          <w:rFonts w:ascii="Bookman Old Style" w:hAnsi="Bookman Old Style"/>
        </w:rPr>
        <w:t xml:space="preserve"> </w:t>
      </w:r>
      <w:r w:rsidR="001F7B15">
        <w:rPr>
          <w:rFonts w:ascii="Bookman Old Style" w:hAnsi="Bookman Old Style" w:cs="Andalus"/>
        </w:rPr>
        <w:sym w:font="AGA Arabesque" w:char="F072"/>
      </w:r>
      <w:r w:rsidR="001F7B15">
        <w:rPr>
          <w:rFonts w:ascii="Bookman Old Style" w:hAnsi="Bookman Old Style"/>
        </w:rPr>
        <w:t xml:space="preserve">. She is the one whom the Prophet </w:t>
      </w:r>
      <w:r w:rsidR="001F7B15">
        <w:rPr>
          <w:rFonts w:ascii="Bookman Old Style" w:hAnsi="Bookman Old Style" w:cs="Andalus"/>
        </w:rPr>
        <w:sym w:font="AGA Arabesque" w:char="F072"/>
      </w:r>
      <w:r w:rsidR="001F7B15">
        <w:rPr>
          <w:rFonts w:ascii="Bookman Old Style" w:hAnsi="Bookman Old Style"/>
        </w:rPr>
        <w:t xml:space="preserve"> used to carry during </w:t>
      </w:r>
      <w:r>
        <w:rPr>
          <w:rFonts w:ascii="Bookman Old Style" w:hAnsi="Bookman Old Style"/>
        </w:rPr>
        <w:t>As-</w:t>
      </w:r>
      <w:r w:rsidR="001E35A7">
        <w:rPr>
          <w:rFonts w:ascii="Bookman Old Style" w:hAnsi="Bookman Old Style"/>
        </w:rPr>
        <w:t>Salah</w:t>
      </w:r>
      <w:r w:rsidR="001F7B15">
        <w:rPr>
          <w:rFonts w:ascii="Bookman Old Style" w:hAnsi="Bookman Old Style"/>
        </w:rPr>
        <w:t>.</w:t>
      </w:r>
    </w:p>
    <w:p w14:paraId="4FA4A41E" w14:textId="77777777" w:rsidR="001F7B15" w:rsidRDefault="001F7B15">
      <w:pPr>
        <w:pStyle w:val="BodyText3"/>
        <w:spacing w:after="2"/>
        <w:ind w:firstLine="360"/>
        <w:rPr>
          <w:rFonts w:ascii="Bookman Old Style" w:hAnsi="Bookman Old Style"/>
        </w:rPr>
      </w:pPr>
      <w:r>
        <w:rPr>
          <w:rFonts w:ascii="Bookman Old Style" w:hAnsi="Bookman Old Style"/>
        </w:rPr>
        <w:t>Ummu Hani’e bint Abi Talib bin Abdul Muttalib.</w:t>
      </w:r>
    </w:p>
    <w:p w14:paraId="7A38F8B9" w14:textId="77777777" w:rsidR="001F7B15" w:rsidRDefault="00BA30B4">
      <w:pPr>
        <w:pStyle w:val="BodyText3"/>
        <w:spacing w:after="2"/>
        <w:ind w:firstLine="360"/>
        <w:rPr>
          <w:rFonts w:ascii="Bookman Old Style" w:hAnsi="Bookman Old Style"/>
        </w:rPr>
      </w:pPr>
      <w:r>
        <w:rPr>
          <w:rFonts w:ascii="Bookman Old Style" w:hAnsi="Bookman Old Style"/>
        </w:rPr>
        <w:t>Duba’ah</w:t>
      </w:r>
      <w:r w:rsidR="001F7B15">
        <w:rPr>
          <w:rFonts w:ascii="Bookman Old Style" w:hAnsi="Bookman Old Style"/>
        </w:rPr>
        <w:t xml:space="preserve"> and Ummu Al-Hakam the daughters of </w:t>
      </w:r>
      <w:r>
        <w:rPr>
          <w:rFonts w:ascii="Bookman Old Style" w:hAnsi="Bookman Old Style"/>
        </w:rPr>
        <w:t>Az-</w:t>
      </w:r>
      <w:r w:rsidR="001F7B15">
        <w:rPr>
          <w:rFonts w:ascii="Bookman Old Style" w:hAnsi="Bookman Old Style"/>
        </w:rPr>
        <w:t xml:space="preserve">Zubair bin Abdul Muttalib. </w:t>
      </w:r>
      <w:r w:rsidR="001F7B15">
        <w:rPr>
          <w:rFonts w:ascii="Bookman Old Style" w:hAnsi="Bookman Old Style"/>
        </w:rPr>
        <w:lastRenderedPageBreak/>
        <w:t xml:space="preserve">They are mentioned in a </w:t>
      </w:r>
      <w:r w:rsidR="0043578B">
        <w:rPr>
          <w:rFonts w:ascii="Bookman Old Style" w:hAnsi="Bookman Old Style"/>
        </w:rPr>
        <w:t>Hadith</w:t>
      </w:r>
      <w:r w:rsidR="001F7B15">
        <w:rPr>
          <w:rFonts w:ascii="Bookman Old Style" w:hAnsi="Bookman Old Style"/>
        </w:rPr>
        <w:t xml:space="preserve"> recorded by Abu Dawood (2987); and </w:t>
      </w:r>
      <w:r>
        <w:rPr>
          <w:rFonts w:ascii="Bookman Old Style" w:hAnsi="Bookman Old Style"/>
        </w:rPr>
        <w:t>Duba’ah</w:t>
      </w:r>
      <w:r w:rsidR="001F7B15">
        <w:rPr>
          <w:rFonts w:ascii="Bookman Old Style" w:hAnsi="Bookman Old Style"/>
        </w:rPr>
        <w:t xml:space="preserve"> is the one mentioned in the </w:t>
      </w:r>
      <w:r w:rsidR="0043578B">
        <w:rPr>
          <w:rFonts w:ascii="Bookman Old Style" w:hAnsi="Bookman Old Style"/>
        </w:rPr>
        <w:t>Hadith</w:t>
      </w:r>
      <w:r w:rsidR="001F7B15">
        <w:rPr>
          <w:rFonts w:ascii="Bookman Old Style" w:hAnsi="Bookman Old Style"/>
        </w:rPr>
        <w:t xml:space="preserve"> of the stipulation in the Hajj; it is to her that the Prophet </w:t>
      </w:r>
      <w:r w:rsidR="001F7B15">
        <w:rPr>
          <w:rFonts w:ascii="Bookman Old Style" w:hAnsi="Bookman Old Style" w:cs="Andalus"/>
        </w:rPr>
        <w:sym w:font="AGA Arabesque" w:char="F072"/>
      </w:r>
      <w:r w:rsidR="001F7B15">
        <w:rPr>
          <w:rFonts w:ascii="Bookman Old Style" w:hAnsi="Bookman Old Style"/>
        </w:rPr>
        <w:t xml:space="preserve"> said: “Say: if anything prevents me (from completing the Hajj or Umrah), then my ritual consecration will end where You prevented me”.</w:t>
      </w:r>
    </w:p>
    <w:p w14:paraId="76AACBA3" w14:textId="77777777" w:rsidR="001F7B15" w:rsidRDefault="001F7B15">
      <w:pPr>
        <w:pStyle w:val="BodyText3"/>
        <w:spacing w:after="2"/>
        <w:ind w:firstLine="360"/>
        <w:rPr>
          <w:rFonts w:ascii="Bookman Old Style" w:hAnsi="Bookman Old Style"/>
        </w:rPr>
      </w:pPr>
      <w:r>
        <w:rPr>
          <w:rFonts w:ascii="Bookman Old Style" w:hAnsi="Bookman Old Style"/>
        </w:rPr>
        <w:t xml:space="preserve">And </w:t>
      </w:r>
      <w:r w:rsidR="00BA30B4">
        <w:rPr>
          <w:rFonts w:ascii="Bookman Old Style" w:hAnsi="Bookman Old Style"/>
        </w:rPr>
        <w:t>Umamah</w:t>
      </w:r>
      <w:r>
        <w:rPr>
          <w:rFonts w:ascii="Bookman Old Style" w:hAnsi="Bookman Old Style"/>
        </w:rPr>
        <w:t xml:space="preserve"> the daughter of Hamza bin Abdul Muttalib.</w:t>
      </w:r>
    </w:p>
    <w:p w14:paraId="115324ED" w14:textId="77777777" w:rsidR="001F7B15" w:rsidRDefault="001F7B15">
      <w:pPr>
        <w:pStyle w:val="Heading1"/>
        <w:jc w:val="center"/>
        <w:rPr>
          <w:rFonts w:ascii="Bookman Old Style" w:hAnsi="Bookman Old Style"/>
          <w:sz w:val="28"/>
          <w:szCs w:val="28"/>
        </w:rPr>
      </w:pPr>
      <w:r>
        <w:br w:type="page"/>
      </w:r>
      <w:bookmarkStart w:id="178" w:name="_Toc33969456"/>
      <w:bookmarkStart w:id="179" w:name="_Toc54444539"/>
      <w:bookmarkStart w:id="180" w:name="_Toc54492937"/>
      <w:bookmarkStart w:id="181" w:name="_Toc54493239"/>
      <w:r>
        <w:rPr>
          <w:rFonts w:ascii="Bookman Old Style" w:hAnsi="Bookman Old Style"/>
          <w:sz w:val="28"/>
          <w:szCs w:val="28"/>
        </w:rPr>
        <w:lastRenderedPageBreak/>
        <w:t>Chapter eight</w:t>
      </w:r>
      <w:bookmarkEnd w:id="178"/>
      <w:bookmarkEnd w:id="179"/>
      <w:bookmarkEnd w:id="180"/>
      <w:bookmarkEnd w:id="181"/>
    </w:p>
    <w:p w14:paraId="3DBC638D" w14:textId="77777777" w:rsidR="001F7B15" w:rsidRDefault="001F7B15"/>
    <w:p w14:paraId="7F43EEB0" w14:textId="77777777" w:rsidR="001F7B15" w:rsidRDefault="001F7B15">
      <w:pPr>
        <w:pStyle w:val="Heading1"/>
        <w:jc w:val="center"/>
        <w:rPr>
          <w:rFonts w:ascii="Bookman Old Style" w:hAnsi="Bookman Old Style"/>
          <w:sz w:val="28"/>
          <w:szCs w:val="28"/>
        </w:rPr>
      </w:pPr>
      <w:bookmarkStart w:id="182" w:name="_Toc33969457"/>
      <w:bookmarkStart w:id="183" w:name="_Toc54444540"/>
      <w:bookmarkStart w:id="184" w:name="_Toc54492938"/>
      <w:bookmarkStart w:id="185" w:name="_Toc54493240"/>
      <w:r>
        <w:rPr>
          <w:rFonts w:ascii="Bookman Old Style" w:hAnsi="Bookman Old Style"/>
          <w:sz w:val="28"/>
          <w:szCs w:val="28"/>
        </w:rPr>
        <w:t xml:space="preserve">Praises of some Scholars on a group of </w:t>
      </w:r>
      <w:r w:rsidR="00646662">
        <w:rPr>
          <w:rFonts w:ascii="Bookman Old Style" w:hAnsi="Bookman Old Style"/>
          <w:sz w:val="28"/>
          <w:szCs w:val="28"/>
        </w:rPr>
        <w:t>Tabi’in</w:t>
      </w:r>
      <w:r>
        <w:rPr>
          <w:rFonts w:ascii="Bookman Old Style" w:hAnsi="Bookman Old Style"/>
          <w:sz w:val="28"/>
          <w:szCs w:val="28"/>
        </w:rPr>
        <w:t xml:space="preserve"> and others from </w:t>
      </w:r>
      <w:r w:rsidR="00A3024F">
        <w:rPr>
          <w:rFonts w:ascii="Bookman Old Style" w:hAnsi="Bookman Old Style"/>
          <w:sz w:val="28"/>
          <w:szCs w:val="28"/>
        </w:rPr>
        <w:t>Ahl</w:t>
      </w:r>
      <w:r>
        <w:rPr>
          <w:rFonts w:ascii="Bookman Old Style" w:hAnsi="Bookman Old Style"/>
          <w:sz w:val="28"/>
          <w:szCs w:val="28"/>
        </w:rPr>
        <w:t xml:space="preserve"> Al-Bait:</w:t>
      </w:r>
      <w:bookmarkEnd w:id="182"/>
      <w:bookmarkEnd w:id="183"/>
      <w:bookmarkEnd w:id="184"/>
      <w:bookmarkEnd w:id="185"/>
    </w:p>
    <w:p w14:paraId="6C28C74D" w14:textId="77777777" w:rsidR="001F7B15" w:rsidRDefault="001F7B15">
      <w:pPr>
        <w:pStyle w:val="BodyText3"/>
        <w:spacing w:after="2"/>
        <w:rPr>
          <w:rFonts w:ascii="Bookman Old Style" w:hAnsi="Bookman Old Style"/>
          <w:b/>
        </w:rPr>
      </w:pPr>
    </w:p>
    <w:p w14:paraId="7372CE6E" w14:textId="77777777" w:rsidR="001F7B15" w:rsidRDefault="001F7B15" w:rsidP="00C629B9">
      <w:pPr>
        <w:pStyle w:val="Heading2"/>
        <w:rPr>
          <w:rFonts w:ascii="Bookman Old Style" w:hAnsi="Bookman Old Style"/>
        </w:rPr>
      </w:pPr>
      <w:bookmarkStart w:id="186" w:name="_Toc33969458"/>
      <w:bookmarkStart w:id="187" w:name="_Toc54444541"/>
      <w:bookmarkStart w:id="188" w:name="_Toc54492939"/>
      <w:bookmarkStart w:id="189" w:name="_Toc54493241"/>
      <w:r>
        <w:rPr>
          <w:rFonts w:ascii="Bookman Old Style" w:hAnsi="Bookman Old Style"/>
        </w:rPr>
        <w:t xml:space="preserve">Muhammad bin </w:t>
      </w:r>
      <w:r w:rsidR="00692290">
        <w:rPr>
          <w:rFonts w:ascii="Bookman Old Style" w:hAnsi="Bookman Old Style"/>
        </w:rPr>
        <w:t>Ali</w:t>
      </w:r>
      <w:r>
        <w:rPr>
          <w:rFonts w:ascii="Bookman Old Style" w:hAnsi="Bookman Old Style"/>
        </w:rPr>
        <w:t xml:space="preserve"> bin Abi Talib (famously known as Ibn Al-Hanafiyya</w:t>
      </w:r>
      <w:r w:rsidR="00C629B9">
        <w:rPr>
          <w:rFonts w:ascii="Bookman Old Style" w:hAnsi="Bookman Old Style"/>
        </w:rPr>
        <w:t>h</w:t>
      </w:r>
      <w:r>
        <w:rPr>
          <w:rFonts w:ascii="Bookman Old Style" w:hAnsi="Bookman Old Style"/>
        </w:rPr>
        <w:t xml:space="preserve"> Rahimahullah)</w:t>
      </w:r>
      <w:bookmarkEnd w:id="186"/>
      <w:bookmarkEnd w:id="187"/>
      <w:bookmarkEnd w:id="188"/>
      <w:bookmarkEnd w:id="189"/>
    </w:p>
    <w:p w14:paraId="16663CBD" w14:textId="77777777" w:rsidR="001F7B15" w:rsidRDefault="001F7B15">
      <w:pPr>
        <w:pStyle w:val="BodyText3"/>
        <w:spacing w:after="2"/>
        <w:rPr>
          <w:rFonts w:ascii="Bookman Old Style" w:hAnsi="Bookman Old Style"/>
          <w:spacing w:val="-2"/>
        </w:rPr>
      </w:pPr>
      <w:r>
        <w:rPr>
          <w:rFonts w:ascii="Bookman Old Style" w:hAnsi="Bookman Old Style"/>
          <w:spacing w:val="-2"/>
        </w:rPr>
        <w:t xml:space="preserve">Ibn Hibban said in his book </w:t>
      </w:r>
      <w:r>
        <w:rPr>
          <w:rFonts w:ascii="Bookman Old Style" w:hAnsi="Bookman Old Style"/>
          <w:i/>
          <w:iCs/>
          <w:spacing w:val="-2"/>
        </w:rPr>
        <w:t>Thiqaat At-</w:t>
      </w:r>
      <w:r w:rsidR="00646662">
        <w:rPr>
          <w:rFonts w:ascii="Bookman Old Style" w:hAnsi="Bookman Old Style"/>
          <w:i/>
          <w:iCs/>
          <w:spacing w:val="-2"/>
        </w:rPr>
        <w:t>Tabi’in</w:t>
      </w:r>
      <w:r>
        <w:rPr>
          <w:rFonts w:ascii="Bookman Old Style" w:hAnsi="Bookman Old Style"/>
          <w:spacing w:val="-2"/>
        </w:rPr>
        <w:t xml:space="preserve"> (Vol.5, page: 347): “He was among the virtuous ones of His household </w:t>
      </w:r>
      <w:r>
        <w:rPr>
          <w:rFonts w:ascii="Bookman Old Style" w:hAnsi="Bookman Old Style" w:cs="Andalus"/>
          <w:spacing w:val="-2"/>
        </w:rPr>
        <w:sym w:font="AGA Arabesque" w:char="F072"/>
      </w:r>
      <w:r>
        <w:rPr>
          <w:rFonts w:ascii="Bookman Old Style" w:hAnsi="Bookman Old Style"/>
          <w:spacing w:val="-2"/>
        </w:rPr>
        <w:t>.</w:t>
      </w:r>
    </w:p>
    <w:p w14:paraId="6B34CBFD" w14:textId="77777777" w:rsidR="001F7B15" w:rsidRDefault="001F7B15">
      <w:pPr>
        <w:pStyle w:val="BodyText3"/>
        <w:spacing w:after="2"/>
        <w:rPr>
          <w:rFonts w:ascii="Bookman Old Style" w:hAnsi="Bookman Old Style"/>
          <w:spacing w:val="-2"/>
        </w:rPr>
      </w:pPr>
    </w:p>
    <w:p w14:paraId="6382A4FD" w14:textId="77777777" w:rsidR="001F7B15" w:rsidRDefault="001F7B15" w:rsidP="008744C9">
      <w:pPr>
        <w:pStyle w:val="BodyText3"/>
        <w:spacing w:after="2"/>
        <w:ind w:firstLine="360"/>
        <w:rPr>
          <w:rFonts w:ascii="Bookman Old Style" w:hAnsi="Bookman Old Style"/>
        </w:rPr>
      </w:pPr>
      <w:r>
        <w:rPr>
          <w:rFonts w:ascii="Bookman Old Style" w:hAnsi="Bookman Old Style"/>
        </w:rPr>
        <w:t xml:space="preserve">And in his biography in </w:t>
      </w:r>
      <w:r w:rsidR="008744C9">
        <w:rPr>
          <w:rFonts w:ascii="Bookman Old Style" w:hAnsi="Bookman Old Style"/>
          <w:i/>
          <w:iCs/>
        </w:rPr>
        <w:t>Tahdhib</w:t>
      </w:r>
      <w:r>
        <w:rPr>
          <w:rFonts w:ascii="Bookman Old Style" w:hAnsi="Bookman Old Style"/>
          <w:i/>
          <w:iCs/>
        </w:rPr>
        <w:t xml:space="preserve"> </w:t>
      </w:r>
      <w:r w:rsidR="008744C9">
        <w:rPr>
          <w:rFonts w:ascii="Bookman Old Style" w:hAnsi="Bookman Old Style"/>
          <w:i/>
          <w:iCs/>
        </w:rPr>
        <w:t>A</w:t>
      </w:r>
      <w:r>
        <w:rPr>
          <w:rFonts w:ascii="Bookman Old Style" w:hAnsi="Bookman Old Style"/>
          <w:i/>
          <w:iCs/>
        </w:rPr>
        <w:t xml:space="preserve">l-Kamal of </w:t>
      </w:r>
      <w:r w:rsidR="0021126F">
        <w:rPr>
          <w:rFonts w:ascii="Bookman Old Style" w:hAnsi="Bookman Old Style"/>
        </w:rPr>
        <w:t>Al-Mizi</w:t>
      </w:r>
      <w:r>
        <w:rPr>
          <w:rFonts w:ascii="Bookman Old Style" w:hAnsi="Bookman Old Style"/>
        </w:rPr>
        <w:t xml:space="preserve">, Ahmad bin Abdullah Al-Ajaliy said about him: “the trustworthy Tabi’e, he was a righteous man… and Ibrahim bin Abdullah bin Al-Junaid said: we do not know anyone who narrated from </w:t>
      </w:r>
      <w:r w:rsidR="00692290">
        <w:rPr>
          <w:rFonts w:ascii="Bookman Old Style" w:hAnsi="Bookman Old Style"/>
        </w:rPr>
        <w:t>Ali</w:t>
      </w:r>
      <w:r>
        <w:rPr>
          <w:rFonts w:ascii="Bookman Old Style" w:hAnsi="Bookman Old Style"/>
        </w:rPr>
        <w:t xml:space="preserve"> from the Prophet </w:t>
      </w:r>
      <w:r>
        <w:rPr>
          <w:rFonts w:ascii="Bookman Old Style" w:hAnsi="Bookman Old Style" w:cs="Andalus"/>
        </w:rPr>
        <w:sym w:font="AGA Arabesque" w:char="F072"/>
      </w:r>
      <w:r>
        <w:rPr>
          <w:rFonts w:ascii="Bookman Old Style" w:hAnsi="Bookman Old Style"/>
        </w:rPr>
        <w:t xml:space="preserve"> more </w:t>
      </w:r>
      <w:r w:rsidR="0043578B">
        <w:rPr>
          <w:rFonts w:ascii="Bookman Old Style" w:hAnsi="Bookman Old Style"/>
        </w:rPr>
        <w:t>Hadith</w:t>
      </w:r>
      <w:r>
        <w:rPr>
          <w:rFonts w:ascii="Bookman Old Style" w:hAnsi="Bookman Old Style"/>
        </w:rPr>
        <w:t xml:space="preserve">s, nor more authentic </w:t>
      </w:r>
      <w:r w:rsidR="0043578B">
        <w:rPr>
          <w:rFonts w:ascii="Bookman Old Style" w:hAnsi="Bookman Old Style"/>
        </w:rPr>
        <w:t>Hadith</w:t>
      </w:r>
      <w:r>
        <w:rPr>
          <w:rFonts w:ascii="Bookman Old Style" w:hAnsi="Bookman Old Style"/>
        </w:rPr>
        <w:t>s than Muhammad bin Al-</w:t>
      </w:r>
      <w:r w:rsidR="00C629B9">
        <w:rPr>
          <w:rFonts w:ascii="Bookman Old Style" w:hAnsi="Bookman Old Style"/>
        </w:rPr>
        <w:t>Hanafiyyah</w:t>
      </w:r>
      <w:r>
        <w:rPr>
          <w:rFonts w:ascii="Bookman Old Style" w:hAnsi="Bookman Old Style"/>
        </w:rPr>
        <w:t>”.</w:t>
      </w:r>
    </w:p>
    <w:p w14:paraId="26007652" w14:textId="77777777" w:rsidR="001F7B15" w:rsidRDefault="001F7B15">
      <w:pPr>
        <w:pStyle w:val="BodyText3"/>
        <w:spacing w:after="2"/>
        <w:ind w:firstLine="360"/>
        <w:rPr>
          <w:rFonts w:ascii="Bookman Old Style" w:hAnsi="Bookman Old Style"/>
        </w:rPr>
      </w:pPr>
      <w:r>
        <w:rPr>
          <w:rFonts w:ascii="Bookman Old Style" w:hAnsi="Bookman Old Style"/>
        </w:rPr>
        <w:t xml:space="preserve"> </w:t>
      </w:r>
    </w:p>
    <w:p w14:paraId="7AC7FDA7" w14:textId="77777777" w:rsidR="001F7B15" w:rsidRDefault="001F7B15" w:rsidP="00C629B9">
      <w:pPr>
        <w:pStyle w:val="BodyText3"/>
        <w:spacing w:after="2"/>
        <w:ind w:firstLine="360"/>
        <w:rPr>
          <w:rFonts w:ascii="Bookman Old Style" w:hAnsi="Bookman Old Style"/>
        </w:rPr>
      </w:pPr>
      <w:r>
        <w:rPr>
          <w:rFonts w:ascii="Bookman Old Style" w:hAnsi="Bookman Old Style"/>
        </w:rPr>
        <w:t xml:space="preserve">And in </w:t>
      </w:r>
      <w:r>
        <w:rPr>
          <w:rFonts w:ascii="Bookman Old Style" w:hAnsi="Bookman Old Style"/>
          <w:i/>
          <w:iCs/>
        </w:rPr>
        <w:t>As-Siyar</w:t>
      </w:r>
      <w:r>
        <w:rPr>
          <w:rFonts w:ascii="Bookman Old Style" w:hAnsi="Bookman Old Style"/>
        </w:rPr>
        <w:t xml:space="preserve"> of </w:t>
      </w:r>
      <w:r w:rsidR="0043578B">
        <w:rPr>
          <w:rFonts w:ascii="Bookman Old Style" w:hAnsi="Bookman Old Style"/>
        </w:rPr>
        <w:t>Adh-Dhahabi</w:t>
      </w:r>
      <w:r w:rsidR="00C629B9">
        <w:rPr>
          <w:rFonts w:ascii="Bookman Old Style" w:hAnsi="Bookman Old Style"/>
        </w:rPr>
        <w:t xml:space="preserve"> (Vol.4, page: 115), it is </w:t>
      </w:r>
      <w:r>
        <w:rPr>
          <w:rFonts w:ascii="Bookman Old Style" w:hAnsi="Bookman Old Style"/>
        </w:rPr>
        <w:t xml:space="preserve">narrated from Isra’eel, </w:t>
      </w:r>
      <w:r w:rsidR="00C629B9">
        <w:rPr>
          <w:rFonts w:ascii="Bookman Old Style" w:hAnsi="Bookman Old Style"/>
        </w:rPr>
        <w:t>that</w:t>
      </w:r>
      <w:r>
        <w:rPr>
          <w:rFonts w:ascii="Bookman Old Style" w:hAnsi="Bookman Old Style"/>
        </w:rPr>
        <w:t xml:space="preserve"> Abdul A’ala (he is ibn A’mir)</w:t>
      </w:r>
      <w:r w:rsidR="00C629B9">
        <w:rPr>
          <w:rFonts w:ascii="Bookman Old Style" w:hAnsi="Bookman Old Style"/>
        </w:rPr>
        <w:t xml:space="preserve"> said:</w:t>
      </w:r>
      <w:r>
        <w:rPr>
          <w:rFonts w:ascii="Bookman Old Style" w:hAnsi="Bookman Old Style"/>
        </w:rPr>
        <w:t xml:space="preserve"> “that </w:t>
      </w:r>
      <w:r>
        <w:rPr>
          <w:rFonts w:ascii="Bookman Old Style" w:hAnsi="Bookman Old Style"/>
        </w:rPr>
        <w:lastRenderedPageBreak/>
        <w:t xml:space="preserve">Muhammad bin </w:t>
      </w:r>
      <w:r w:rsidR="00692290">
        <w:rPr>
          <w:rFonts w:ascii="Bookman Old Style" w:hAnsi="Bookman Old Style"/>
        </w:rPr>
        <w:t>Ali</w:t>
      </w:r>
      <w:r>
        <w:rPr>
          <w:rFonts w:ascii="Bookman Old Style" w:hAnsi="Bookman Old Style"/>
        </w:rPr>
        <w:t xml:space="preserve"> was nicknamed Abu Al-Qasim, and he was pious and full of knowledge”.</w:t>
      </w:r>
    </w:p>
    <w:p w14:paraId="655AF603" w14:textId="77777777" w:rsidR="001F7B15" w:rsidRDefault="001F7B15">
      <w:pPr>
        <w:pStyle w:val="BodyText3"/>
        <w:spacing w:after="2"/>
        <w:ind w:firstLine="360"/>
        <w:rPr>
          <w:rFonts w:ascii="Bookman Old Style" w:hAnsi="Bookman Old Style"/>
        </w:rPr>
      </w:pPr>
      <w:r>
        <w:rPr>
          <w:rFonts w:ascii="Bookman Old Style" w:hAnsi="Bookman Old Style"/>
        </w:rPr>
        <w:t>He also said about him: “The honorable Imam Abu Al-Qasim and Abu Abdullah”.</w:t>
      </w:r>
    </w:p>
    <w:p w14:paraId="6D9CC527" w14:textId="77777777" w:rsidR="001F7B15" w:rsidRDefault="001F7B15">
      <w:pPr>
        <w:pStyle w:val="BodyText3"/>
        <w:spacing w:after="2"/>
        <w:rPr>
          <w:rFonts w:ascii="Bookman Old Style" w:hAnsi="Bookman Old Style"/>
          <w:b/>
        </w:rPr>
      </w:pPr>
    </w:p>
    <w:p w14:paraId="324450DF" w14:textId="77777777" w:rsidR="001F7B15" w:rsidRDefault="00692290">
      <w:pPr>
        <w:pStyle w:val="Heading2"/>
        <w:rPr>
          <w:rFonts w:ascii="Bookman Old Style" w:hAnsi="Bookman Old Style"/>
          <w:lang w:val="de-DE"/>
        </w:rPr>
      </w:pPr>
      <w:bookmarkStart w:id="190" w:name="_Toc33969459"/>
      <w:bookmarkStart w:id="191" w:name="_Toc54444542"/>
      <w:bookmarkStart w:id="192" w:name="_Toc54492940"/>
      <w:bookmarkStart w:id="193" w:name="_Toc54493242"/>
      <w:r>
        <w:rPr>
          <w:rFonts w:ascii="Bookman Old Style" w:hAnsi="Bookman Old Style"/>
          <w:lang w:val="de-DE"/>
        </w:rPr>
        <w:t>Ali</w:t>
      </w:r>
      <w:r w:rsidR="001F7B15">
        <w:rPr>
          <w:rFonts w:ascii="Bookman Old Style" w:hAnsi="Bookman Old Style"/>
          <w:lang w:val="de-DE"/>
        </w:rPr>
        <w:t xml:space="preserve"> bin Al-Hussein bin </w:t>
      </w:r>
      <w:r>
        <w:rPr>
          <w:rFonts w:ascii="Bookman Old Style" w:hAnsi="Bookman Old Style"/>
          <w:lang w:val="de-DE"/>
        </w:rPr>
        <w:t>Ali</w:t>
      </w:r>
      <w:r w:rsidR="001F7B15">
        <w:rPr>
          <w:rFonts w:ascii="Bookman Old Style" w:hAnsi="Bookman Old Style"/>
          <w:lang w:val="de-DE"/>
        </w:rPr>
        <w:t xml:space="preserve"> bin Abi Talib (Rahimahullah)</w:t>
      </w:r>
      <w:bookmarkEnd w:id="190"/>
      <w:bookmarkEnd w:id="191"/>
      <w:bookmarkEnd w:id="192"/>
      <w:bookmarkEnd w:id="193"/>
    </w:p>
    <w:p w14:paraId="01DF3D7A" w14:textId="77777777" w:rsidR="001F7B15" w:rsidRDefault="001F7B15">
      <w:pPr>
        <w:pStyle w:val="BodyText3"/>
        <w:spacing w:after="2"/>
        <w:rPr>
          <w:rFonts w:ascii="Bookman Old Style" w:hAnsi="Bookman Old Style"/>
        </w:rPr>
      </w:pPr>
      <w:r>
        <w:rPr>
          <w:rFonts w:ascii="Bookman Old Style" w:hAnsi="Bookman Old Style"/>
        </w:rPr>
        <w:t>Ibn Sa’ad said in</w:t>
      </w:r>
      <w:r w:rsidR="002D015B">
        <w:rPr>
          <w:rFonts w:ascii="Bookman Old Style" w:hAnsi="Bookman Old Style"/>
        </w:rPr>
        <w:t xml:space="preserve"> </w:t>
      </w:r>
      <w:r w:rsidR="00C629B9">
        <w:rPr>
          <w:rFonts w:ascii="Bookman Old Style" w:hAnsi="Bookman Old Style"/>
          <w:i/>
          <w:iCs/>
        </w:rPr>
        <w:t>At-</w:t>
      </w:r>
      <w:r>
        <w:rPr>
          <w:rFonts w:ascii="Bookman Old Style" w:hAnsi="Bookman Old Style"/>
          <w:i/>
          <w:iCs/>
        </w:rPr>
        <w:t>Tabaqaat</w:t>
      </w:r>
      <w:r>
        <w:rPr>
          <w:rFonts w:ascii="Bookman Old Style" w:hAnsi="Bookman Old Style"/>
        </w:rPr>
        <w:t xml:space="preserve"> (Vol.5, page: </w:t>
      </w:r>
      <w:r>
        <w:rPr>
          <w:rFonts w:ascii="Bookman Old Style" w:hAnsi="Bookman Old Style"/>
          <w:spacing w:val="-2"/>
        </w:rPr>
        <w:t>222): “</w:t>
      </w:r>
      <w:r w:rsidR="00692290">
        <w:rPr>
          <w:rFonts w:ascii="Bookman Old Style" w:hAnsi="Bookman Old Style"/>
          <w:spacing w:val="-2"/>
        </w:rPr>
        <w:t>Ali</w:t>
      </w:r>
      <w:r>
        <w:rPr>
          <w:rFonts w:ascii="Bookman Old Style" w:hAnsi="Bookman Old Style"/>
          <w:spacing w:val="-2"/>
        </w:rPr>
        <w:t xml:space="preserve"> bin Al-Hussein was trustworthy,</w:t>
      </w:r>
      <w:r>
        <w:rPr>
          <w:rFonts w:ascii="Bookman Old Style" w:hAnsi="Bookman Old Style"/>
        </w:rPr>
        <w:t xml:space="preserve"> honest; he reported many </w:t>
      </w:r>
      <w:r w:rsidR="0043578B">
        <w:rPr>
          <w:rFonts w:ascii="Bookman Old Style" w:hAnsi="Bookman Old Style"/>
        </w:rPr>
        <w:t>Hadith</w:t>
      </w:r>
      <w:r>
        <w:rPr>
          <w:rFonts w:ascii="Bookman Old Style" w:hAnsi="Bookman Old Style"/>
        </w:rPr>
        <w:t>s and was high and pious”.</w:t>
      </w:r>
    </w:p>
    <w:p w14:paraId="6C462937" w14:textId="77777777" w:rsidR="001F7B15" w:rsidRDefault="001F7B15">
      <w:pPr>
        <w:pStyle w:val="BodyText3"/>
        <w:spacing w:after="2"/>
        <w:rPr>
          <w:rFonts w:ascii="Bookman Old Style" w:hAnsi="Bookman Old Style"/>
        </w:rPr>
      </w:pPr>
    </w:p>
    <w:p w14:paraId="5AA81027" w14:textId="77777777" w:rsidR="001F7B15" w:rsidRDefault="001F7B15" w:rsidP="001D370F">
      <w:pPr>
        <w:pStyle w:val="BodyText3"/>
        <w:spacing w:after="2"/>
        <w:ind w:firstLine="360"/>
        <w:rPr>
          <w:rFonts w:ascii="Bookman Old Style" w:hAnsi="Bookman Old Style"/>
        </w:rPr>
      </w:pPr>
      <w:r>
        <w:rPr>
          <w:rFonts w:ascii="Bookman Old Style" w:hAnsi="Bookman Old Style"/>
        </w:rPr>
        <w:t xml:space="preserve">And Ibn </w:t>
      </w:r>
      <w:r w:rsidR="00EB68EB">
        <w:rPr>
          <w:rFonts w:ascii="Bookman Old Style" w:hAnsi="Bookman Old Style"/>
        </w:rPr>
        <w:t>Taimiyah</w:t>
      </w:r>
      <w:r>
        <w:rPr>
          <w:rFonts w:ascii="Bookman Old Style" w:hAnsi="Bookman Old Style"/>
        </w:rPr>
        <w:t xml:space="preserve"> said in </w:t>
      </w:r>
      <w:r>
        <w:rPr>
          <w:rFonts w:ascii="Bookman Old Style" w:hAnsi="Bookman Old Style"/>
          <w:i/>
          <w:iCs/>
        </w:rPr>
        <w:t>Minhaj As-Sunnah</w:t>
      </w:r>
      <w:r>
        <w:rPr>
          <w:rFonts w:ascii="Bookman Old Style" w:hAnsi="Bookman Old Style"/>
        </w:rPr>
        <w:t xml:space="preserve"> (Vol.4, page: 48): “As for </w:t>
      </w:r>
      <w:r w:rsidR="00692290">
        <w:rPr>
          <w:rFonts w:ascii="Bookman Old Style" w:hAnsi="Bookman Old Style"/>
        </w:rPr>
        <w:t>Ali</w:t>
      </w:r>
      <w:r>
        <w:rPr>
          <w:rFonts w:ascii="Bookman Old Style" w:hAnsi="Bookman Old Style"/>
        </w:rPr>
        <w:t xml:space="preserve"> bin </w:t>
      </w:r>
      <w:r w:rsidR="001D370F">
        <w:rPr>
          <w:rFonts w:ascii="Bookman Old Style" w:hAnsi="Bookman Old Style"/>
        </w:rPr>
        <w:t>A</w:t>
      </w:r>
      <w:r>
        <w:rPr>
          <w:rFonts w:ascii="Bookman Old Style" w:hAnsi="Bookman Old Style"/>
        </w:rPr>
        <w:t>l-Hussein, he is among the gr</w:t>
      </w:r>
      <w:r w:rsidR="001D370F">
        <w:rPr>
          <w:rFonts w:ascii="Bookman Old Style" w:hAnsi="Bookman Old Style"/>
        </w:rPr>
        <w:t xml:space="preserve">eat </w:t>
      </w:r>
      <w:r w:rsidR="00646662">
        <w:rPr>
          <w:rFonts w:ascii="Bookman Old Style" w:hAnsi="Bookman Old Style"/>
        </w:rPr>
        <w:t>Tabi’in</w:t>
      </w:r>
      <w:r>
        <w:rPr>
          <w:rFonts w:ascii="Bookman Old Style" w:hAnsi="Bookman Old Style"/>
        </w:rPr>
        <w:t xml:space="preserve">s and the distinguished in knowledge and </w:t>
      </w:r>
      <w:r w:rsidR="001D370F">
        <w:rPr>
          <w:rFonts w:ascii="Bookman Old Style" w:hAnsi="Bookman Old Style"/>
        </w:rPr>
        <w:t>piety</w:t>
      </w:r>
      <w:r>
        <w:rPr>
          <w:rFonts w:ascii="Bookman Old Style" w:hAnsi="Bookman Old Style"/>
        </w:rPr>
        <w:t>”.</w:t>
      </w:r>
      <w:r w:rsidR="001D370F">
        <w:rPr>
          <w:rFonts w:ascii="Bookman Old Style" w:hAnsi="Bookman Old Style"/>
        </w:rPr>
        <w:t xml:space="preserve"> </w:t>
      </w:r>
    </w:p>
    <w:p w14:paraId="7C808B98" w14:textId="77777777" w:rsidR="001F7B15" w:rsidRDefault="001F7B15">
      <w:pPr>
        <w:pStyle w:val="BodyText3"/>
        <w:spacing w:after="2"/>
        <w:ind w:firstLine="360"/>
        <w:rPr>
          <w:rFonts w:ascii="Bookman Old Style" w:hAnsi="Bookman Old Style"/>
        </w:rPr>
      </w:pPr>
    </w:p>
    <w:p w14:paraId="6A7847D8" w14:textId="77777777" w:rsidR="001F7B15" w:rsidRDefault="001F7B15">
      <w:pPr>
        <w:pStyle w:val="BodyText3"/>
        <w:spacing w:after="2"/>
        <w:ind w:firstLine="360"/>
        <w:rPr>
          <w:rFonts w:ascii="Bookman Old Style" w:hAnsi="Bookman Old Style"/>
        </w:rPr>
      </w:pPr>
      <w:r>
        <w:rPr>
          <w:rFonts w:ascii="Bookman Old Style" w:hAnsi="Bookman Old Style"/>
        </w:rPr>
        <w:t xml:space="preserve">And in his biography in </w:t>
      </w:r>
      <w:r w:rsidR="001D370F">
        <w:rPr>
          <w:rFonts w:ascii="Bookman Old Style" w:hAnsi="Bookman Old Style"/>
          <w:i/>
          <w:iCs/>
        </w:rPr>
        <w:t>Tahdhib</w:t>
      </w:r>
      <w:r>
        <w:rPr>
          <w:rFonts w:ascii="Bookman Old Style" w:hAnsi="Bookman Old Style"/>
          <w:i/>
          <w:iCs/>
        </w:rPr>
        <w:t xml:space="preserve"> Al-Kamal</w:t>
      </w:r>
      <w:r>
        <w:rPr>
          <w:rFonts w:ascii="Bookman Old Style" w:hAnsi="Bookman Old Style"/>
        </w:rPr>
        <w:t xml:space="preserve"> of </w:t>
      </w:r>
      <w:r w:rsidR="0021126F">
        <w:rPr>
          <w:rFonts w:ascii="Bookman Old Style" w:hAnsi="Bookman Old Style"/>
        </w:rPr>
        <w:t>Al-Mizi</w:t>
      </w:r>
      <w:r>
        <w:rPr>
          <w:rFonts w:ascii="Bookman Old Style" w:hAnsi="Bookman Old Style"/>
        </w:rPr>
        <w:t xml:space="preserve">, Sufyan ibn </w:t>
      </w:r>
      <w:r w:rsidR="001D370F">
        <w:rPr>
          <w:rFonts w:ascii="Bookman Old Style" w:hAnsi="Bookman Old Style"/>
        </w:rPr>
        <w:t>Uyainah</w:t>
      </w:r>
      <w:r>
        <w:rPr>
          <w:rFonts w:ascii="Bookman Old Style" w:hAnsi="Bookman Old Style"/>
        </w:rPr>
        <w:t xml:space="preserve"> narrated from Az-Zuhri that he said: “I have not seen a Quriashian better than </w:t>
      </w:r>
      <w:r w:rsidR="00692290">
        <w:rPr>
          <w:rFonts w:ascii="Bookman Old Style" w:hAnsi="Bookman Old Style"/>
        </w:rPr>
        <w:t>Ali</w:t>
      </w:r>
      <w:r>
        <w:rPr>
          <w:rFonts w:ascii="Bookman Old Style" w:hAnsi="Bookman Old Style"/>
        </w:rPr>
        <w:t xml:space="preserve"> bin Al-Hussein”.</w:t>
      </w:r>
    </w:p>
    <w:p w14:paraId="23690C9A" w14:textId="77777777" w:rsidR="001F7B15" w:rsidRDefault="001F7B15">
      <w:pPr>
        <w:pStyle w:val="BodyText3"/>
        <w:spacing w:after="2"/>
        <w:ind w:firstLine="360"/>
        <w:rPr>
          <w:rFonts w:ascii="Bookman Old Style" w:hAnsi="Bookman Old Style"/>
        </w:rPr>
      </w:pPr>
    </w:p>
    <w:p w14:paraId="10152F57" w14:textId="77777777" w:rsidR="001F7B15" w:rsidRDefault="001F7B15">
      <w:pPr>
        <w:pStyle w:val="BodyText3"/>
        <w:spacing w:after="2"/>
        <w:ind w:firstLine="360"/>
        <w:rPr>
          <w:rFonts w:ascii="Bookman Old Style" w:hAnsi="Bookman Old Style"/>
        </w:rPr>
      </w:pPr>
      <w:r>
        <w:rPr>
          <w:rFonts w:ascii="Bookman Old Style" w:hAnsi="Bookman Old Style"/>
          <w:spacing w:val="-2"/>
        </w:rPr>
        <w:t>A similar meaning has been transmitted</w:t>
      </w:r>
      <w:r>
        <w:rPr>
          <w:rFonts w:ascii="Bookman Old Style" w:hAnsi="Bookman Old Style"/>
        </w:rPr>
        <w:t xml:space="preserve"> from Abu Hazim, Zaid bin Aslam, Malik and </w:t>
      </w:r>
      <w:r>
        <w:rPr>
          <w:rFonts w:ascii="Bookman Old Style" w:hAnsi="Bookman Old Style"/>
        </w:rPr>
        <w:lastRenderedPageBreak/>
        <w:t>Yahya bin Sa’eed Al-Ansari (Rahimahumullah).</w:t>
      </w:r>
    </w:p>
    <w:p w14:paraId="17C5C359" w14:textId="77777777" w:rsidR="001F7B15" w:rsidRDefault="001F7B15">
      <w:pPr>
        <w:pStyle w:val="BodyText3"/>
        <w:spacing w:after="2"/>
        <w:rPr>
          <w:rFonts w:ascii="Bookman Old Style" w:hAnsi="Bookman Old Style"/>
        </w:rPr>
      </w:pPr>
    </w:p>
    <w:p w14:paraId="18E3DD4A" w14:textId="77777777" w:rsidR="001F7B15" w:rsidRDefault="001F7B15">
      <w:pPr>
        <w:pStyle w:val="BodyText3"/>
        <w:spacing w:after="2"/>
        <w:ind w:firstLine="360"/>
        <w:rPr>
          <w:rFonts w:ascii="Bookman Old Style" w:hAnsi="Bookman Old Style"/>
        </w:rPr>
      </w:pPr>
      <w:r>
        <w:rPr>
          <w:rFonts w:ascii="Bookman Old Style" w:hAnsi="Bookman Old Style"/>
        </w:rPr>
        <w:t>Al-Ajli said: “</w:t>
      </w:r>
      <w:r w:rsidR="00692290">
        <w:rPr>
          <w:rFonts w:ascii="Bookman Old Style" w:hAnsi="Bookman Old Style"/>
        </w:rPr>
        <w:t>Ali</w:t>
      </w:r>
      <w:r>
        <w:rPr>
          <w:rFonts w:ascii="Bookman Old Style" w:hAnsi="Bookman Old Style"/>
        </w:rPr>
        <w:t xml:space="preserve"> bin Al-Hussein was among the best of his household, the best of them in obedience, and the most beloved towards Marwan bin Al-Hakam and Abdul Malik bin Marwan”.</w:t>
      </w:r>
    </w:p>
    <w:p w14:paraId="78AD1CF2" w14:textId="77777777" w:rsidR="001F7B15" w:rsidRDefault="001F7B15">
      <w:pPr>
        <w:pStyle w:val="BodyText3"/>
        <w:spacing w:after="2"/>
        <w:ind w:firstLine="360"/>
        <w:rPr>
          <w:rFonts w:ascii="Bookman Old Style" w:hAnsi="Bookman Old Style"/>
        </w:rPr>
      </w:pPr>
    </w:p>
    <w:p w14:paraId="243C718B" w14:textId="77777777" w:rsidR="001F7B15" w:rsidRDefault="0043578B">
      <w:pPr>
        <w:pStyle w:val="BodyText3"/>
        <w:spacing w:after="2"/>
        <w:ind w:firstLine="360"/>
        <w:rPr>
          <w:rFonts w:ascii="Bookman Old Style" w:hAnsi="Bookman Old Style"/>
        </w:rPr>
      </w:pPr>
      <w:r>
        <w:rPr>
          <w:rFonts w:ascii="Bookman Old Style" w:hAnsi="Bookman Old Style"/>
        </w:rPr>
        <w:t>Adh-Dhahabi</w:t>
      </w:r>
      <w:r w:rsidR="001F7B15">
        <w:rPr>
          <w:rFonts w:ascii="Bookman Old Style" w:hAnsi="Bookman Old Style"/>
        </w:rPr>
        <w:t xml:space="preserve"> said in </w:t>
      </w:r>
      <w:r w:rsidR="001F7B15">
        <w:rPr>
          <w:rFonts w:ascii="Bookman Old Style" w:hAnsi="Bookman Old Style"/>
          <w:i/>
          <w:iCs/>
        </w:rPr>
        <w:t>As-Siyar</w:t>
      </w:r>
      <w:r w:rsidR="001F7B15">
        <w:rPr>
          <w:rFonts w:ascii="Bookman Old Style" w:hAnsi="Bookman Old Style"/>
        </w:rPr>
        <w:t xml:space="preserve"> (vol. 4, page: </w:t>
      </w:r>
      <w:r w:rsidR="001F7B15">
        <w:rPr>
          <w:rFonts w:ascii="Bookman Old Style" w:hAnsi="Bookman Old Style"/>
          <w:spacing w:val="-4"/>
        </w:rPr>
        <w:t>386):  “The honorable Imam Zain Al-A’bidin,</w:t>
      </w:r>
      <w:r w:rsidR="001F7B15">
        <w:rPr>
          <w:rFonts w:ascii="Bookman Old Style" w:hAnsi="Bookman Old Style"/>
        </w:rPr>
        <w:t xml:space="preserve"> the Hashemite, the descendant of </w:t>
      </w:r>
      <w:r w:rsidR="00692290">
        <w:rPr>
          <w:rFonts w:ascii="Bookman Old Style" w:hAnsi="Bookman Old Style"/>
        </w:rPr>
        <w:t>Ali</w:t>
      </w:r>
      <w:r w:rsidR="001F7B15">
        <w:rPr>
          <w:rFonts w:ascii="Bookman Old Style" w:hAnsi="Bookman Old Style"/>
        </w:rPr>
        <w:t>, the Medinian”.</w:t>
      </w:r>
    </w:p>
    <w:p w14:paraId="3DDC9E43" w14:textId="77777777" w:rsidR="001F7B15" w:rsidRDefault="001F7B15">
      <w:pPr>
        <w:pStyle w:val="BodyText3"/>
        <w:spacing w:after="2"/>
        <w:ind w:firstLine="360"/>
        <w:rPr>
          <w:rFonts w:ascii="Bookman Old Style" w:hAnsi="Bookman Old Style"/>
        </w:rPr>
      </w:pPr>
    </w:p>
    <w:p w14:paraId="53B05617" w14:textId="77777777" w:rsidR="001F7B15" w:rsidRDefault="001F7B15">
      <w:pPr>
        <w:pStyle w:val="BodyText3"/>
        <w:spacing w:after="2"/>
        <w:ind w:firstLine="360"/>
        <w:rPr>
          <w:rFonts w:ascii="Bookman Old Style" w:hAnsi="Bookman Old Style"/>
          <w:spacing w:val="-2"/>
        </w:rPr>
      </w:pPr>
      <w:r>
        <w:rPr>
          <w:rFonts w:ascii="Bookman Old Style" w:hAnsi="Bookman Old Style"/>
          <w:spacing w:val="-6"/>
        </w:rPr>
        <w:t xml:space="preserve">And Ibn Hajar said in </w:t>
      </w:r>
      <w:r>
        <w:rPr>
          <w:rFonts w:ascii="Bookman Old Style" w:hAnsi="Bookman Old Style"/>
          <w:i/>
          <w:iCs/>
          <w:spacing w:val="-6"/>
        </w:rPr>
        <w:t>At-Taqreeb</w:t>
      </w:r>
      <w:r>
        <w:rPr>
          <w:rFonts w:ascii="Bookman Old Style" w:hAnsi="Bookman Old Style"/>
          <w:spacing w:val="-6"/>
        </w:rPr>
        <w:t>: “Trustworthy authentic, devoted worshipper,</w:t>
      </w:r>
      <w:r>
        <w:rPr>
          <w:rFonts w:ascii="Bookman Old Style" w:hAnsi="Bookman Old Style"/>
          <w:spacing w:val="-2"/>
        </w:rPr>
        <w:t xml:space="preserve"> learned, virtuous and famous”.</w:t>
      </w:r>
    </w:p>
    <w:p w14:paraId="2EE3A3D2" w14:textId="77777777" w:rsidR="001F7B15" w:rsidRDefault="001F7B15">
      <w:pPr>
        <w:pStyle w:val="Heading2"/>
        <w:rPr>
          <w:rFonts w:ascii="Bookman Old Style" w:hAnsi="Bookman Old Style"/>
          <w:lang w:val="de-DE"/>
        </w:rPr>
      </w:pPr>
      <w:r>
        <w:rPr>
          <w:rFonts w:ascii="Bookman Old Style" w:hAnsi="Bookman Old Style"/>
        </w:rPr>
        <w:br w:type="page"/>
      </w:r>
      <w:bookmarkStart w:id="194" w:name="_Toc33969460"/>
      <w:bookmarkStart w:id="195" w:name="_Toc54444543"/>
      <w:bookmarkStart w:id="196" w:name="_Toc54492941"/>
      <w:bookmarkStart w:id="197" w:name="_Toc54493243"/>
      <w:r>
        <w:rPr>
          <w:rFonts w:ascii="Bookman Old Style" w:hAnsi="Bookman Old Style"/>
          <w:lang w:val="de-DE"/>
        </w:rPr>
        <w:lastRenderedPageBreak/>
        <w:t xml:space="preserve">Muhammad bin </w:t>
      </w:r>
      <w:r w:rsidR="00692290">
        <w:rPr>
          <w:rFonts w:ascii="Bookman Old Style" w:hAnsi="Bookman Old Style"/>
          <w:lang w:val="de-DE"/>
        </w:rPr>
        <w:t>Ali</w:t>
      </w:r>
      <w:r>
        <w:rPr>
          <w:rFonts w:ascii="Bookman Old Style" w:hAnsi="Bookman Old Style"/>
          <w:lang w:val="de-DE"/>
        </w:rPr>
        <w:t xml:space="preserve"> bin Al-Hussein bin </w:t>
      </w:r>
      <w:r w:rsidR="00692290">
        <w:rPr>
          <w:rFonts w:ascii="Bookman Old Style" w:hAnsi="Bookman Old Style"/>
          <w:lang w:val="de-DE"/>
        </w:rPr>
        <w:t>Ali</w:t>
      </w:r>
      <w:r>
        <w:rPr>
          <w:rFonts w:ascii="Bookman Old Style" w:hAnsi="Bookman Old Style"/>
          <w:lang w:val="de-DE"/>
        </w:rPr>
        <w:t xml:space="preserve"> bin Abi Talib (Rahimahullah)</w:t>
      </w:r>
      <w:bookmarkEnd w:id="194"/>
      <w:bookmarkEnd w:id="195"/>
      <w:bookmarkEnd w:id="196"/>
      <w:bookmarkEnd w:id="197"/>
      <w:r>
        <w:rPr>
          <w:rFonts w:ascii="Bookman Old Style" w:hAnsi="Bookman Old Style"/>
          <w:lang w:val="de-DE"/>
        </w:rPr>
        <w:t xml:space="preserve"> </w:t>
      </w:r>
    </w:p>
    <w:p w14:paraId="6E10859B" w14:textId="77777777" w:rsidR="001F7B15" w:rsidRDefault="001F7B15" w:rsidP="006C2999">
      <w:pPr>
        <w:pStyle w:val="BodyText3"/>
        <w:spacing w:after="2"/>
        <w:rPr>
          <w:rFonts w:ascii="Bookman Old Style" w:hAnsi="Bookman Old Style"/>
        </w:rPr>
      </w:pPr>
      <w:r>
        <w:rPr>
          <w:rFonts w:ascii="Bookman Old Style" w:hAnsi="Bookman Old Style"/>
        </w:rPr>
        <w:t>Among th</w:t>
      </w:r>
      <w:r w:rsidR="006C2999">
        <w:rPr>
          <w:rFonts w:ascii="Bookman Old Style" w:hAnsi="Bookman Old Style"/>
        </w:rPr>
        <w:t>ings</w:t>
      </w:r>
      <w:r>
        <w:rPr>
          <w:rFonts w:ascii="Bookman Old Style" w:hAnsi="Bookman Old Style"/>
        </w:rPr>
        <w:t xml:space="preserve">, which show the respect of Jabir bin Abdullah Al-Ansari </w:t>
      </w:r>
      <w:r>
        <w:rPr>
          <w:rFonts w:ascii="Bookman Old Style" w:hAnsi="Bookman Old Style"/>
        </w:rPr>
        <w:sym w:font="AGA Arabesque" w:char="F074"/>
      </w:r>
      <w:r>
        <w:rPr>
          <w:rFonts w:ascii="Bookman Old Style" w:hAnsi="Bookman Old Style"/>
        </w:rPr>
        <w:t xml:space="preserve"> for him, it is reported in </w:t>
      </w:r>
      <w:r>
        <w:rPr>
          <w:rFonts w:ascii="Bookman Old Style" w:hAnsi="Bookman Old Style"/>
          <w:i/>
          <w:iCs/>
        </w:rPr>
        <w:t>Sahih Muslim</w:t>
      </w:r>
      <w:r>
        <w:rPr>
          <w:rFonts w:ascii="Bookman Old Style" w:hAnsi="Bookman Old Style"/>
        </w:rPr>
        <w:t xml:space="preserve"> (1218) in the long </w:t>
      </w:r>
      <w:r w:rsidR="0043578B">
        <w:rPr>
          <w:rFonts w:ascii="Bookman Old Style" w:hAnsi="Bookman Old Style"/>
        </w:rPr>
        <w:t>Hadith</w:t>
      </w:r>
      <w:r>
        <w:rPr>
          <w:rFonts w:ascii="Bookman Old Style" w:hAnsi="Bookman Old Style"/>
        </w:rPr>
        <w:t xml:space="preserve"> in describing Hajj, </w:t>
      </w:r>
      <w:r w:rsidR="006C2999">
        <w:rPr>
          <w:rFonts w:ascii="Bookman Old Style" w:hAnsi="Bookman Old Style"/>
        </w:rPr>
        <w:t>on the authority of</w:t>
      </w:r>
      <w:r>
        <w:rPr>
          <w:rFonts w:ascii="Bookman Old Style" w:hAnsi="Bookman Old Style"/>
        </w:rPr>
        <w:t xml:space="preserve"> Ja’afar bin Muhammad (and he is the son of </w:t>
      </w:r>
      <w:r w:rsidR="00692290">
        <w:rPr>
          <w:rFonts w:ascii="Bookman Old Style" w:hAnsi="Bookman Old Style"/>
        </w:rPr>
        <w:t>Ali</w:t>
      </w:r>
      <w:r>
        <w:rPr>
          <w:rFonts w:ascii="Bookman Old Style" w:hAnsi="Bookman Old Style"/>
        </w:rPr>
        <w:t xml:space="preserve"> bin Al-Hussein); he narrated from his father that he said: “We entered to Jabir bin Abdullah, he asked about the people till he reached me, I said: ’I am Muhammad bin </w:t>
      </w:r>
      <w:r w:rsidR="00692290">
        <w:rPr>
          <w:rFonts w:ascii="Bookman Old Style" w:hAnsi="Bookman Old Style"/>
        </w:rPr>
        <w:t>Ali</w:t>
      </w:r>
      <w:r>
        <w:rPr>
          <w:rFonts w:ascii="Bookman Old Style" w:hAnsi="Bookman Old Style"/>
        </w:rPr>
        <w:t xml:space="preserve"> bin Al-Hussein, he bowed with his hand on my head, he removed my upper button, and then removed </w:t>
      </w:r>
      <w:r w:rsidR="006C2999" w:rsidRPr="006C2999">
        <w:rPr>
          <w:rFonts w:ascii="Bookman Old Style" w:hAnsi="Bookman Old Style"/>
        </w:rPr>
        <w:t>the lower one</w:t>
      </w:r>
      <w:r>
        <w:rPr>
          <w:rFonts w:ascii="Bookman Old Style" w:hAnsi="Bookman Old Style"/>
        </w:rPr>
        <w:t xml:space="preserve">. He then placed his hand between my breast and I was by then a little boy, he said: welcome to you the son of my brother! Ask about </w:t>
      </w:r>
      <w:r w:rsidR="006C2999">
        <w:rPr>
          <w:rFonts w:ascii="Bookman Old Style" w:hAnsi="Bookman Old Style"/>
        </w:rPr>
        <w:t>w</w:t>
      </w:r>
      <w:r>
        <w:rPr>
          <w:rFonts w:ascii="Bookman Old Style" w:hAnsi="Bookman Old Style"/>
        </w:rPr>
        <w:t xml:space="preserve">hat you wish… I said: ‘tell me about the Hajj of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He narrated to him his long </w:t>
      </w:r>
      <w:r w:rsidR="0043578B">
        <w:rPr>
          <w:rFonts w:ascii="Bookman Old Style" w:hAnsi="Bookman Old Style"/>
        </w:rPr>
        <w:t>Hadith</w:t>
      </w:r>
      <w:r>
        <w:rPr>
          <w:rFonts w:ascii="Bookman Old Style" w:hAnsi="Bookman Old Style"/>
        </w:rPr>
        <w:t xml:space="preserve"> in description of the Prophet’s Hajj </w:t>
      </w:r>
      <w:r>
        <w:rPr>
          <w:rFonts w:ascii="Bookman Old Style" w:hAnsi="Bookman Old Style" w:cs="Andalus"/>
        </w:rPr>
        <w:sym w:font="AGA Arabesque" w:char="F072"/>
      </w:r>
      <w:r>
        <w:rPr>
          <w:rFonts w:ascii="Bookman Old Style" w:hAnsi="Bookman Old Style"/>
        </w:rPr>
        <w:t>.</w:t>
      </w:r>
    </w:p>
    <w:p w14:paraId="0AE26EBE" w14:textId="77777777" w:rsidR="001F7B15" w:rsidRDefault="001F7B15">
      <w:pPr>
        <w:pStyle w:val="BodyText3"/>
        <w:spacing w:after="2"/>
        <w:rPr>
          <w:rFonts w:ascii="Bookman Old Style" w:hAnsi="Bookman Old Style"/>
        </w:rPr>
      </w:pPr>
    </w:p>
    <w:p w14:paraId="2BBF2400" w14:textId="77777777" w:rsidR="001F7B15" w:rsidRDefault="001F7B15" w:rsidP="003A15B8">
      <w:pPr>
        <w:pStyle w:val="BodyText3"/>
        <w:spacing w:after="2"/>
        <w:ind w:firstLine="360"/>
        <w:rPr>
          <w:rFonts w:ascii="Bookman Old Style" w:hAnsi="Bookman Old Style"/>
        </w:rPr>
      </w:pPr>
      <w:r>
        <w:rPr>
          <w:rFonts w:ascii="Bookman Old Style" w:hAnsi="Bookman Old Style"/>
        </w:rPr>
        <w:t xml:space="preserve">And Ibn </w:t>
      </w:r>
      <w:r w:rsidR="00EB68EB">
        <w:rPr>
          <w:rFonts w:ascii="Bookman Old Style" w:hAnsi="Bookman Old Style"/>
        </w:rPr>
        <w:t>Taimiyah</w:t>
      </w:r>
      <w:r>
        <w:rPr>
          <w:rFonts w:ascii="Bookman Old Style" w:hAnsi="Bookman Old Style"/>
        </w:rPr>
        <w:t xml:space="preserve"> said in </w:t>
      </w:r>
      <w:r>
        <w:rPr>
          <w:rFonts w:ascii="Bookman Old Style" w:hAnsi="Bookman Old Style"/>
          <w:i/>
          <w:iCs/>
        </w:rPr>
        <w:t>Minhaj As-Sunnah</w:t>
      </w:r>
      <w:r>
        <w:rPr>
          <w:rFonts w:ascii="Bookman Old Style" w:hAnsi="Bookman Old Style"/>
        </w:rPr>
        <w:t xml:space="preserve"> (Vol. 4, page: 50): “And Abu Ja’afar Muhammad bin </w:t>
      </w:r>
      <w:r w:rsidR="00692290">
        <w:rPr>
          <w:rFonts w:ascii="Bookman Old Style" w:hAnsi="Bookman Old Style"/>
        </w:rPr>
        <w:t>Ali</w:t>
      </w:r>
      <w:r w:rsidR="006C2999" w:rsidRPr="006C2999">
        <w:rPr>
          <w:rFonts w:ascii="Bookman Old Style" w:hAnsi="Bookman Old Style"/>
        </w:rPr>
        <w:t xml:space="preserve"> </w:t>
      </w:r>
      <w:r w:rsidR="006C2999">
        <w:rPr>
          <w:rFonts w:ascii="Bookman Old Style" w:hAnsi="Bookman Old Style"/>
        </w:rPr>
        <w:t>is also</w:t>
      </w:r>
      <w:r>
        <w:rPr>
          <w:rFonts w:ascii="Bookman Old Style" w:hAnsi="Bookman Old Style"/>
        </w:rPr>
        <w:t xml:space="preserve"> among the </w:t>
      </w:r>
      <w:r w:rsidR="003A15B8">
        <w:rPr>
          <w:rFonts w:ascii="Bookman Old Style" w:hAnsi="Bookman Old Style"/>
        </w:rPr>
        <w:t>best</w:t>
      </w:r>
      <w:r>
        <w:rPr>
          <w:rFonts w:ascii="Bookman Old Style" w:hAnsi="Bookman Old Style"/>
        </w:rPr>
        <w:t xml:space="preserve"> people of knowledge and religion. It is said</w:t>
      </w:r>
      <w:r w:rsidR="003A15B8">
        <w:rPr>
          <w:rFonts w:ascii="Bookman Old Style" w:hAnsi="Bookman Old Style"/>
        </w:rPr>
        <w:t xml:space="preserve"> </w:t>
      </w:r>
      <w:r w:rsidR="003A15B8">
        <w:rPr>
          <w:rFonts w:ascii="Bookman Old Style" w:hAnsi="Bookman Old Style"/>
        </w:rPr>
        <w:lastRenderedPageBreak/>
        <w:t xml:space="preserve">that </w:t>
      </w:r>
      <w:r>
        <w:rPr>
          <w:rFonts w:ascii="Bookman Old Style" w:hAnsi="Bookman Old Style"/>
        </w:rPr>
        <w:t xml:space="preserve">he is named (Al-Ba’qir) because he has ripped (acquired) knowledge, not that the </w:t>
      </w:r>
      <w:r>
        <w:rPr>
          <w:rFonts w:ascii="Bookman Old Style" w:hAnsi="Bookman Old Style"/>
          <w:i/>
          <w:iCs/>
        </w:rPr>
        <w:t>sujud</w:t>
      </w:r>
      <w:r>
        <w:rPr>
          <w:rFonts w:ascii="Bookman Old Style" w:hAnsi="Bookman Old Style"/>
        </w:rPr>
        <w:t xml:space="preserve"> (prostration) has </w:t>
      </w:r>
      <w:r w:rsidR="003A15B8">
        <w:rPr>
          <w:rFonts w:ascii="Bookman Old Style" w:hAnsi="Bookman Old Style"/>
        </w:rPr>
        <w:t>marked</w:t>
      </w:r>
      <w:r>
        <w:rPr>
          <w:rFonts w:ascii="Bookman Old Style" w:hAnsi="Bookman Old Style"/>
        </w:rPr>
        <w:t xml:space="preserve"> his forehead.</w:t>
      </w:r>
    </w:p>
    <w:p w14:paraId="5ED4D795" w14:textId="77777777" w:rsidR="001F7B15" w:rsidRDefault="001F7B15">
      <w:pPr>
        <w:pStyle w:val="BodyText3"/>
        <w:spacing w:after="2"/>
        <w:ind w:firstLine="360"/>
        <w:rPr>
          <w:rFonts w:ascii="Bookman Old Style" w:hAnsi="Bookman Old Style"/>
        </w:rPr>
      </w:pPr>
    </w:p>
    <w:p w14:paraId="265F6930" w14:textId="77777777" w:rsidR="001F7B15" w:rsidRDefault="001F7B15">
      <w:pPr>
        <w:pStyle w:val="BodyText3"/>
        <w:spacing w:after="2"/>
        <w:ind w:firstLine="360"/>
        <w:rPr>
          <w:rFonts w:ascii="Bookman Old Style" w:hAnsi="Bookman Old Style"/>
        </w:rPr>
      </w:pPr>
      <w:r>
        <w:rPr>
          <w:rFonts w:ascii="Bookman Old Style" w:hAnsi="Bookman Old Style"/>
        </w:rPr>
        <w:t xml:space="preserve">And Al-Mizi said in his biography in </w:t>
      </w:r>
      <w:r w:rsidR="008744C9">
        <w:rPr>
          <w:rFonts w:ascii="Bookman Old Style" w:hAnsi="Bookman Old Style"/>
          <w:i/>
          <w:iCs/>
          <w:spacing w:val="-2"/>
        </w:rPr>
        <w:t>Tahdhib</w:t>
      </w:r>
      <w:r>
        <w:rPr>
          <w:rFonts w:ascii="Bookman Old Style" w:hAnsi="Bookman Old Style"/>
          <w:i/>
          <w:iCs/>
          <w:spacing w:val="-2"/>
        </w:rPr>
        <w:t xml:space="preserve"> Al-Kamal</w:t>
      </w:r>
      <w:r>
        <w:rPr>
          <w:rFonts w:ascii="Bookman Old Style" w:hAnsi="Bookman Old Style"/>
          <w:spacing w:val="-2"/>
        </w:rPr>
        <w:t>: “Al-Ajli said: Medinian,</w:t>
      </w:r>
      <w:r>
        <w:rPr>
          <w:rFonts w:ascii="Bookman Old Style" w:hAnsi="Bookman Old Style"/>
        </w:rPr>
        <w:t xml:space="preserve"> trustworthy Tabi’e, and Ibn Al-Burqi said: ‘he was learned and virtuous”.</w:t>
      </w:r>
    </w:p>
    <w:p w14:paraId="35532C28" w14:textId="77777777" w:rsidR="001F7B15" w:rsidRDefault="001F7B15">
      <w:pPr>
        <w:pStyle w:val="BodyText3"/>
        <w:spacing w:after="2"/>
        <w:rPr>
          <w:rFonts w:ascii="Bookman Old Style" w:hAnsi="Bookman Old Style"/>
        </w:rPr>
      </w:pPr>
    </w:p>
    <w:p w14:paraId="52D1CC94" w14:textId="77777777" w:rsidR="001F7B15" w:rsidRDefault="0043578B" w:rsidP="00DD6715">
      <w:pPr>
        <w:pStyle w:val="BodyText3"/>
        <w:spacing w:after="2"/>
        <w:ind w:firstLine="360"/>
        <w:rPr>
          <w:rFonts w:ascii="Bookman Old Style" w:hAnsi="Bookman Old Style"/>
        </w:rPr>
      </w:pPr>
      <w:r>
        <w:rPr>
          <w:rFonts w:ascii="Bookman Old Style" w:hAnsi="Bookman Old Style"/>
        </w:rPr>
        <w:t>Adh-Dhahabi</w:t>
      </w:r>
      <w:r w:rsidR="001F7B15">
        <w:rPr>
          <w:rFonts w:ascii="Bookman Old Style" w:hAnsi="Bookman Old Style"/>
        </w:rPr>
        <w:t xml:space="preserve"> said in </w:t>
      </w:r>
      <w:r w:rsidR="001F7B15">
        <w:rPr>
          <w:rFonts w:ascii="Bookman Old Style" w:hAnsi="Bookman Old Style"/>
          <w:i/>
          <w:iCs/>
        </w:rPr>
        <w:t>As-Siyar</w:t>
      </w:r>
      <w:r w:rsidR="001F7B15">
        <w:rPr>
          <w:rFonts w:ascii="Bookman Old Style" w:hAnsi="Bookman Old Style"/>
        </w:rPr>
        <w:t xml:space="preserve"> (Vol. 4, pages: 401-402): “He is the honorable Imam Abu Ja’afar Muhammad bin </w:t>
      </w:r>
      <w:r w:rsidR="00692290">
        <w:rPr>
          <w:rFonts w:ascii="Bookman Old Style" w:hAnsi="Bookman Old Style"/>
        </w:rPr>
        <w:t>Ali</w:t>
      </w:r>
      <w:r w:rsidR="001F7B15">
        <w:rPr>
          <w:rFonts w:ascii="Bookman Old Style" w:hAnsi="Bookman Old Style"/>
        </w:rPr>
        <w:t xml:space="preserve"> bin Al-Hussein bin </w:t>
      </w:r>
      <w:r w:rsidR="00692290">
        <w:rPr>
          <w:rFonts w:ascii="Bookman Old Style" w:hAnsi="Bookman Old Style"/>
        </w:rPr>
        <w:t>Ali</w:t>
      </w:r>
      <w:r w:rsidR="001F7B15">
        <w:rPr>
          <w:rFonts w:ascii="Bookman Old Style" w:hAnsi="Bookman Old Style"/>
        </w:rPr>
        <w:t xml:space="preserve"> Al-Alawi, Al-Fatimi, Al-Madani, the son of Zain Al-Abidin… He was one of those who combined between knowledge and work, honor and dignity, reliability and calmness. He was fit for the </w:t>
      </w:r>
      <w:r w:rsidR="00C73A1A" w:rsidRPr="00646662">
        <w:rPr>
          <w:rFonts w:ascii="Bookman Old Style" w:hAnsi="Bookman Old Style"/>
        </w:rPr>
        <w:t>C</w:t>
      </w:r>
      <w:r w:rsidR="001F7B15" w:rsidRPr="00646662">
        <w:rPr>
          <w:rFonts w:ascii="Bookman Old Style" w:hAnsi="Bookman Old Style"/>
        </w:rPr>
        <w:t xml:space="preserve">aliphate, and he is one of the twelve </w:t>
      </w:r>
      <w:r w:rsidR="00C73A1A" w:rsidRPr="00646662">
        <w:rPr>
          <w:rFonts w:ascii="Bookman Old Style" w:hAnsi="Bookman Old Style"/>
        </w:rPr>
        <w:t>I</w:t>
      </w:r>
      <w:r w:rsidR="001F7B15" w:rsidRPr="00646662">
        <w:rPr>
          <w:rFonts w:ascii="Bookman Old Style" w:hAnsi="Bookman Old Style"/>
        </w:rPr>
        <w:t xml:space="preserve">mams whom </w:t>
      </w:r>
      <w:r w:rsidR="00C73A1A" w:rsidRPr="00646662">
        <w:rPr>
          <w:rFonts w:ascii="Bookman Old Style" w:hAnsi="Bookman Old Style"/>
        </w:rPr>
        <w:t xml:space="preserve">the </w:t>
      </w:r>
      <w:r w:rsidR="006D1713" w:rsidRPr="00646662">
        <w:rPr>
          <w:rFonts w:ascii="Bookman Old Style" w:hAnsi="Bookman Old Style"/>
        </w:rPr>
        <w:t>Imam</w:t>
      </w:r>
      <w:r w:rsidR="00DD6715" w:rsidRPr="00646662">
        <w:rPr>
          <w:rFonts w:ascii="Bookman Old Style" w:hAnsi="Bookman Old Style"/>
        </w:rPr>
        <w:t>a</w:t>
      </w:r>
      <w:r w:rsidR="006D1713" w:rsidRPr="00646662">
        <w:rPr>
          <w:rFonts w:ascii="Bookman Old Style" w:hAnsi="Bookman Old Style"/>
        </w:rPr>
        <w:t>te Shiites glorify</w:t>
      </w:r>
      <w:r w:rsidR="001F7B15" w:rsidRPr="00646662">
        <w:rPr>
          <w:rFonts w:ascii="Bookman Old Style" w:hAnsi="Bookman Old Style"/>
        </w:rPr>
        <w:t xml:space="preserve"> and believe that they are infallible and sinless and that they know </w:t>
      </w:r>
      <w:r w:rsidR="006D1713" w:rsidRPr="00646662">
        <w:rPr>
          <w:rFonts w:ascii="Bookman Old Style" w:hAnsi="Bookman Old Style"/>
        </w:rPr>
        <w:t xml:space="preserve">all about </w:t>
      </w:r>
      <w:r w:rsidR="001F7B15" w:rsidRPr="00646662">
        <w:rPr>
          <w:rFonts w:ascii="Bookman Old Style" w:hAnsi="Bookman Old Style"/>
        </w:rPr>
        <w:t xml:space="preserve">the religion. Indeed none is infallible and sinless except the Angels and the Prophets. Everyone can be right or wrong, and his word can be accepted or rejected save that </w:t>
      </w:r>
      <w:r w:rsidR="001F7B15" w:rsidRPr="00646662">
        <w:rPr>
          <w:rFonts w:ascii="Bookman Old Style" w:hAnsi="Bookman Old Style"/>
        </w:rPr>
        <w:lastRenderedPageBreak/>
        <w:t xml:space="preserve">of the Prophet </w:t>
      </w:r>
      <w:r w:rsidR="001F7B15" w:rsidRPr="00646662">
        <w:rPr>
          <w:rFonts w:ascii="Bookman Old Style" w:hAnsi="Bookman Old Style" w:cs="Andalus"/>
        </w:rPr>
        <w:sym w:font="AGA Arabesque" w:char="F072"/>
      </w:r>
      <w:r w:rsidR="001F7B15" w:rsidRPr="00646662">
        <w:rPr>
          <w:rFonts w:ascii="Bookman Old Style" w:hAnsi="Bookman Old Style"/>
        </w:rPr>
        <w:t>, verily he was</w:t>
      </w:r>
      <w:r w:rsidR="001F7B15">
        <w:rPr>
          <w:rFonts w:ascii="Bookman Old Style" w:hAnsi="Bookman Old Style"/>
        </w:rPr>
        <w:t xml:space="preserve"> infallible and assisted with divine revelation.</w:t>
      </w:r>
    </w:p>
    <w:p w14:paraId="55A21FA2" w14:textId="77777777" w:rsidR="001F7B15" w:rsidRDefault="001F7B15">
      <w:pPr>
        <w:pStyle w:val="BodyText3"/>
        <w:spacing w:after="2"/>
        <w:ind w:firstLine="360"/>
        <w:rPr>
          <w:rFonts w:ascii="Bookman Old Style" w:hAnsi="Bookman Old Style"/>
        </w:rPr>
      </w:pPr>
    </w:p>
    <w:p w14:paraId="47A469D6" w14:textId="77777777" w:rsidR="001F7B15" w:rsidRDefault="001F7B15">
      <w:pPr>
        <w:pStyle w:val="BodyText3"/>
        <w:spacing w:after="2"/>
        <w:ind w:firstLine="360"/>
        <w:rPr>
          <w:rFonts w:ascii="Bookman Old Style" w:hAnsi="Bookman Old Style"/>
        </w:rPr>
      </w:pPr>
      <w:r>
        <w:rPr>
          <w:rFonts w:ascii="Bookman Old Style" w:hAnsi="Bookman Old Style"/>
        </w:rPr>
        <w:t>Abu Ja’afar was famously known as Al-Ba’qir from the word “</w:t>
      </w:r>
      <w:r>
        <w:rPr>
          <w:rFonts w:ascii="Bookman Old Style" w:hAnsi="Bookman Old Style"/>
          <w:i/>
          <w:iCs/>
        </w:rPr>
        <w:t>baqara</w:t>
      </w:r>
      <w:r>
        <w:rPr>
          <w:rFonts w:ascii="Bookman Old Style" w:hAnsi="Bookman Old Style"/>
        </w:rPr>
        <w:t xml:space="preserve"> </w:t>
      </w:r>
      <w:r>
        <w:rPr>
          <w:rFonts w:ascii="Bookman Old Style" w:hAnsi="Bookman Old Style"/>
          <w:i/>
          <w:iCs/>
        </w:rPr>
        <w:t>al-ilm</w:t>
      </w:r>
      <w:r>
        <w:rPr>
          <w:rFonts w:ascii="Bookman Old Style" w:hAnsi="Bookman Old Style"/>
        </w:rPr>
        <w:t xml:space="preserve">” to rip open knowledge i.e. to cut it, (this means) he knew its source of origin and its </w:t>
      </w:r>
      <w:r>
        <w:rPr>
          <w:rFonts w:ascii="Bookman Old Style" w:hAnsi="Bookman Old Style"/>
          <w:spacing w:val="-4"/>
        </w:rPr>
        <w:t>secrets, Abu Ja’afar was a hardworking Imam, a reciter of the Holy Qur’an, great…”.</w:t>
      </w:r>
    </w:p>
    <w:p w14:paraId="097D045F" w14:textId="77777777" w:rsidR="001F7B15" w:rsidRDefault="001F7B15">
      <w:pPr>
        <w:pStyle w:val="BodyText3"/>
        <w:spacing w:after="2"/>
        <w:rPr>
          <w:rFonts w:ascii="Bookman Old Style" w:hAnsi="Bookman Old Style"/>
        </w:rPr>
      </w:pPr>
    </w:p>
    <w:p w14:paraId="1C1D6AE2" w14:textId="77777777" w:rsidR="001F7B15" w:rsidRDefault="001F7B15">
      <w:pPr>
        <w:pStyle w:val="BodyText3"/>
        <w:spacing w:after="2"/>
        <w:ind w:firstLine="360"/>
        <w:rPr>
          <w:rFonts w:ascii="Bookman Old Style" w:hAnsi="Bookman Old Style"/>
        </w:rPr>
      </w:pPr>
      <w:r>
        <w:rPr>
          <w:rFonts w:ascii="Bookman Old Style" w:hAnsi="Bookman Old Style"/>
        </w:rPr>
        <w:t xml:space="preserve">He also said (page: 403): “An-Nasa’e and others has considered him among the learned Ta’bi’eens in </w:t>
      </w:r>
      <w:smartTag w:uri="urn:schemas-microsoft-com:office:smarttags" w:element="City">
        <w:smartTag w:uri="urn:schemas-microsoft-com:office:smarttags" w:element="place">
          <w:r>
            <w:rPr>
              <w:rFonts w:ascii="Bookman Old Style" w:hAnsi="Bookman Old Style"/>
            </w:rPr>
            <w:t>Medina</w:t>
          </w:r>
        </w:smartTag>
      </w:smartTag>
      <w:r>
        <w:rPr>
          <w:rFonts w:ascii="Bookman Old Style" w:hAnsi="Bookman Old Style"/>
        </w:rPr>
        <w:t xml:space="preserve">, and the Hufaz (people who memorize lots of </w:t>
      </w:r>
      <w:r w:rsidR="0043578B">
        <w:rPr>
          <w:rFonts w:ascii="Bookman Old Style" w:hAnsi="Bookman Old Style"/>
        </w:rPr>
        <w:t>Hadith</w:t>
      </w:r>
      <w:r>
        <w:rPr>
          <w:rFonts w:ascii="Bookman Old Style" w:hAnsi="Bookman Old Style"/>
        </w:rPr>
        <w:t xml:space="preserve"> and other knowledge) have agreed in accepting his narrations”. </w:t>
      </w:r>
    </w:p>
    <w:p w14:paraId="2F9A26AF" w14:textId="77777777" w:rsidR="001F7B15" w:rsidRDefault="001F7B15">
      <w:pPr>
        <w:pStyle w:val="BodyText3"/>
        <w:spacing w:after="2"/>
        <w:rPr>
          <w:rFonts w:ascii="Bookman Old Style" w:hAnsi="Bookman Old Style"/>
        </w:rPr>
      </w:pPr>
    </w:p>
    <w:p w14:paraId="47CAE576" w14:textId="77777777" w:rsidR="001F7B15" w:rsidRDefault="001F7B15">
      <w:pPr>
        <w:pStyle w:val="Heading2"/>
        <w:rPr>
          <w:rFonts w:ascii="Bookman Old Style" w:hAnsi="Bookman Old Style"/>
          <w:lang w:val="de-DE"/>
        </w:rPr>
      </w:pPr>
      <w:bookmarkStart w:id="198" w:name="_Toc33969461"/>
      <w:bookmarkStart w:id="199" w:name="_Toc54444544"/>
      <w:bookmarkStart w:id="200" w:name="_Toc54492942"/>
      <w:bookmarkStart w:id="201" w:name="_Toc54493244"/>
      <w:r>
        <w:rPr>
          <w:rFonts w:ascii="Bookman Old Style" w:hAnsi="Bookman Old Style"/>
          <w:lang w:val="de-DE"/>
        </w:rPr>
        <w:t xml:space="preserve">Ja’afar bin Muhammad bin </w:t>
      </w:r>
      <w:r w:rsidR="00692290">
        <w:rPr>
          <w:rFonts w:ascii="Bookman Old Style" w:hAnsi="Bookman Old Style"/>
          <w:lang w:val="de-DE"/>
        </w:rPr>
        <w:t>Ali</w:t>
      </w:r>
      <w:r>
        <w:rPr>
          <w:rFonts w:ascii="Bookman Old Style" w:hAnsi="Bookman Old Style"/>
          <w:lang w:val="de-DE"/>
        </w:rPr>
        <w:t xml:space="preserve"> bin Al-Hussein bin </w:t>
      </w:r>
      <w:r w:rsidR="00692290">
        <w:rPr>
          <w:rFonts w:ascii="Bookman Old Style" w:hAnsi="Bookman Old Style"/>
          <w:lang w:val="de-DE"/>
        </w:rPr>
        <w:t>Ali</w:t>
      </w:r>
      <w:r>
        <w:rPr>
          <w:rFonts w:ascii="Bookman Old Style" w:hAnsi="Bookman Old Style"/>
          <w:lang w:val="de-DE"/>
        </w:rPr>
        <w:t xml:space="preserve"> bin Abi Talib (Rahimahullah)</w:t>
      </w:r>
      <w:bookmarkEnd w:id="198"/>
      <w:bookmarkEnd w:id="199"/>
      <w:bookmarkEnd w:id="200"/>
      <w:bookmarkEnd w:id="201"/>
    </w:p>
    <w:p w14:paraId="4DD1AA32" w14:textId="77777777" w:rsidR="001F7B15" w:rsidRDefault="001F7B15">
      <w:pPr>
        <w:pStyle w:val="BodyText3"/>
        <w:spacing w:after="2"/>
        <w:rPr>
          <w:rFonts w:ascii="Bookman Old Style" w:hAnsi="Bookman Old Style"/>
        </w:rPr>
      </w:pPr>
      <w:r>
        <w:rPr>
          <w:rFonts w:ascii="Bookman Old Style" w:hAnsi="Bookman Old Style"/>
        </w:rPr>
        <w:t xml:space="preserve">Imam Ibn </w:t>
      </w:r>
      <w:r w:rsidR="00EB68EB">
        <w:rPr>
          <w:rFonts w:ascii="Bookman Old Style" w:hAnsi="Bookman Old Style"/>
        </w:rPr>
        <w:t>Taimiyah</w:t>
      </w:r>
      <w:r>
        <w:rPr>
          <w:rFonts w:ascii="Bookman Old Style" w:hAnsi="Bookman Old Style"/>
        </w:rPr>
        <w:t xml:space="preserve"> said in </w:t>
      </w:r>
      <w:r>
        <w:rPr>
          <w:rFonts w:ascii="Bookman Old Style" w:hAnsi="Bookman Old Style"/>
          <w:i/>
          <w:iCs/>
        </w:rPr>
        <w:t>Minhaj As-Sunnah</w:t>
      </w:r>
      <w:r>
        <w:rPr>
          <w:rFonts w:ascii="Bookman Old Style" w:hAnsi="Bookman Old Style"/>
        </w:rPr>
        <w:t xml:space="preserve"> (Vol. 4, page: 52-53): “Ja’afar As-Sadiq (the truthful) </w:t>
      </w:r>
      <w:r>
        <w:rPr>
          <w:rFonts w:ascii="Bookman Old Style" w:hAnsi="Bookman Old Style"/>
        </w:rPr>
        <w:sym w:font="AGA Arabesque" w:char="F074"/>
      </w:r>
      <w:r>
        <w:rPr>
          <w:rFonts w:ascii="Bookman Old Style" w:hAnsi="Bookman Old Style"/>
        </w:rPr>
        <w:t xml:space="preserve"> is one of the chosen people of knowledge and religion… and Amr bin Abi Al-Miqdam said: ‘whenever I look at Ja’afar I know that he is from the offspring of the Prophets”.</w:t>
      </w:r>
    </w:p>
    <w:p w14:paraId="7F7B2131" w14:textId="77777777" w:rsidR="001F7B15" w:rsidRDefault="001F7B15" w:rsidP="00DD6715">
      <w:pPr>
        <w:pStyle w:val="BodyText3"/>
        <w:spacing w:after="2"/>
        <w:ind w:firstLine="360"/>
        <w:rPr>
          <w:rFonts w:ascii="Bookman Old Style" w:hAnsi="Bookman Old Style"/>
        </w:rPr>
      </w:pPr>
      <w:r>
        <w:rPr>
          <w:rFonts w:ascii="Bookman Old Style" w:hAnsi="Bookman Old Style"/>
        </w:rPr>
        <w:lastRenderedPageBreak/>
        <w:t xml:space="preserve">He described him in his book: </w:t>
      </w:r>
      <w:r>
        <w:rPr>
          <w:rFonts w:ascii="Bookman Old Style" w:hAnsi="Bookman Old Style"/>
          <w:i/>
          <w:iCs/>
        </w:rPr>
        <w:t xml:space="preserve">The virtue of </w:t>
      </w:r>
      <w:r w:rsidR="00A3024F">
        <w:rPr>
          <w:rFonts w:ascii="Bookman Old Style" w:hAnsi="Bookman Old Style"/>
          <w:i/>
          <w:iCs/>
        </w:rPr>
        <w:t>Ahl</w:t>
      </w:r>
      <w:r>
        <w:rPr>
          <w:rFonts w:ascii="Bookman Old Style" w:hAnsi="Bookman Old Style"/>
          <w:i/>
          <w:iCs/>
        </w:rPr>
        <w:t xml:space="preserve"> Al-Bait and their rights</w:t>
      </w:r>
      <w:r>
        <w:rPr>
          <w:rFonts w:ascii="Bookman Old Style" w:hAnsi="Bookman Old Style"/>
        </w:rPr>
        <w:t xml:space="preserve"> and said in (page: 35): “The </w:t>
      </w:r>
      <w:r w:rsidR="00DD6715">
        <w:rPr>
          <w:rFonts w:ascii="Bookman Old Style" w:hAnsi="Bookman Old Style"/>
        </w:rPr>
        <w:t>S</w:t>
      </w:r>
      <w:r>
        <w:rPr>
          <w:rFonts w:ascii="Bookman Old Style" w:hAnsi="Bookman Old Style"/>
        </w:rPr>
        <w:t>heik of the scholars of the Ummah”.</w:t>
      </w:r>
    </w:p>
    <w:p w14:paraId="31B55D9F" w14:textId="77777777" w:rsidR="001F7B15" w:rsidRDefault="001F7B15">
      <w:pPr>
        <w:pStyle w:val="BodyText3"/>
        <w:spacing w:after="2"/>
        <w:ind w:firstLine="360"/>
        <w:rPr>
          <w:rFonts w:ascii="Bookman Old Style" w:hAnsi="Bookman Old Style"/>
        </w:rPr>
      </w:pPr>
    </w:p>
    <w:p w14:paraId="15D56A51" w14:textId="77777777" w:rsidR="001F7B15" w:rsidRDefault="001F7B15" w:rsidP="009B7252">
      <w:pPr>
        <w:pStyle w:val="BodyText3"/>
        <w:spacing w:after="2"/>
        <w:ind w:firstLine="360"/>
        <w:rPr>
          <w:rFonts w:ascii="Bookman Old Style" w:hAnsi="Bookman Old Style"/>
        </w:rPr>
      </w:pPr>
      <w:r>
        <w:rPr>
          <w:rFonts w:ascii="Bookman Old Style" w:hAnsi="Bookman Old Style"/>
        </w:rPr>
        <w:t xml:space="preserve">And </w:t>
      </w:r>
      <w:r w:rsidR="0043578B">
        <w:rPr>
          <w:rFonts w:ascii="Bookman Old Style" w:hAnsi="Bookman Old Style"/>
        </w:rPr>
        <w:t>Adh-Dhahabi</w:t>
      </w:r>
      <w:r>
        <w:rPr>
          <w:rFonts w:ascii="Bookman Old Style" w:hAnsi="Bookman Old Style"/>
        </w:rPr>
        <w:t xml:space="preserve"> said in </w:t>
      </w:r>
      <w:r>
        <w:rPr>
          <w:rFonts w:ascii="Bookman Old Style" w:hAnsi="Bookman Old Style"/>
          <w:i/>
          <w:iCs/>
        </w:rPr>
        <w:t>As-Siyar</w:t>
      </w:r>
      <w:r>
        <w:rPr>
          <w:rFonts w:ascii="Bookman Old Style" w:hAnsi="Bookman Old Style"/>
        </w:rPr>
        <w:t xml:space="preserve"> (Vol.6, page: 255): “The truthful Imam, the </w:t>
      </w:r>
      <w:r w:rsidR="009B7252">
        <w:rPr>
          <w:rFonts w:ascii="Bookman Old Style" w:hAnsi="Bookman Old Style"/>
        </w:rPr>
        <w:t>S</w:t>
      </w:r>
      <w:r>
        <w:rPr>
          <w:rFonts w:ascii="Bookman Old Style" w:hAnsi="Bookman Old Style"/>
        </w:rPr>
        <w:t xml:space="preserve">heik </w:t>
      </w:r>
      <w:r>
        <w:rPr>
          <w:rFonts w:ascii="Bookman Old Style" w:hAnsi="Bookman Old Style"/>
          <w:spacing w:val="-2"/>
        </w:rPr>
        <w:t xml:space="preserve">of Banu Hashim, Abu Abdullah Al-Qurashi, Al-Hashimi, Al-Alawi, An-Nabawi, Al-Madani one of the distinguished </w:t>
      </w:r>
      <w:r>
        <w:rPr>
          <w:rFonts w:ascii="Bookman Old Style" w:hAnsi="Bookman Old Style"/>
        </w:rPr>
        <w:t>personalities”.</w:t>
      </w:r>
    </w:p>
    <w:p w14:paraId="375C58D4" w14:textId="77777777" w:rsidR="001F7B15" w:rsidRDefault="001F7B15">
      <w:pPr>
        <w:pStyle w:val="BodyText3"/>
        <w:spacing w:after="2"/>
        <w:ind w:firstLine="360"/>
        <w:rPr>
          <w:rFonts w:ascii="Bookman Old Style" w:hAnsi="Bookman Old Style"/>
        </w:rPr>
      </w:pPr>
    </w:p>
    <w:p w14:paraId="6CC887B7" w14:textId="77777777" w:rsidR="001F7B15" w:rsidRDefault="001F7B15">
      <w:pPr>
        <w:pStyle w:val="BodyText3"/>
        <w:spacing w:after="2"/>
        <w:ind w:firstLine="360"/>
        <w:rPr>
          <w:rFonts w:ascii="Bookman Old Style" w:hAnsi="Bookman Old Style"/>
        </w:rPr>
      </w:pPr>
      <w:r>
        <w:rPr>
          <w:rFonts w:ascii="Bookman Old Style" w:hAnsi="Bookman Old Style"/>
        </w:rPr>
        <w:t xml:space="preserve">He said about him and his father: “And they were among the honorable scholars of </w:t>
      </w:r>
      <w:smartTag w:uri="urn:schemas-microsoft-com:office:smarttags" w:element="City">
        <w:smartTag w:uri="urn:schemas-microsoft-com:office:smarttags" w:element="place">
          <w:r>
            <w:rPr>
              <w:rFonts w:ascii="Bookman Old Style" w:hAnsi="Bookman Old Style"/>
            </w:rPr>
            <w:t>Medina</w:t>
          </w:r>
        </w:smartTag>
      </w:smartTag>
      <w:r>
        <w:rPr>
          <w:rFonts w:ascii="Bookman Old Style" w:hAnsi="Bookman Old Style"/>
        </w:rPr>
        <w:t>”.</w:t>
      </w:r>
    </w:p>
    <w:p w14:paraId="640B7B5A" w14:textId="77777777" w:rsidR="001F7B15" w:rsidRDefault="001F7B15">
      <w:pPr>
        <w:pStyle w:val="BodyText3"/>
        <w:spacing w:after="2"/>
        <w:ind w:firstLine="360"/>
        <w:rPr>
          <w:rFonts w:ascii="Bookman Old Style" w:hAnsi="Bookman Old Style"/>
        </w:rPr>
      </w:pPr>
    </w:p>
    <w:p w14:paraId="27881FE9" w14:textId="77777777" w:rsidR="001F7B15" w:rsidRDefault="00954347" w:rsidP="009F28EB">
      <w:pPr>
        <w:pStyle w:val="BodyText3"/>
        <w:spacing w:after="2"/>
        <w:ind w:firstLine="360"/>
        <w:rPr>
          <w:rFonts w:ascii="Bookman Old Style" w:hAnsi="Bookman Old Style"/>
        </w:rPr>
      </w:pPr>
      <w:r>
        <w:rPr>
          <w:rFonts w:ascii="Bookman Old Style" w:hAnsi="Bookman Old Style"/>
        </w:rPr>
        <w:t xml:space="preserve">He said in </w:t>
      </w:r>
      <w:r w:rsidR="00685D20">
        <w:rPr>
          <w:rFonts w:ascii="Bookman Old Style" w:hAnsi="Bookman Old Style"/>
          <w:i/>
          <w:iCs/>
        </w:rPr>
        <w:t>Tadhkirat</w:t>
      </w:r>
      <w:r>
        <w:rPr>
          <w:rFonts w:ascii="Bookman Old Style" w:hAnsi="Bookman Old Style"/>
          <w:i/>
          <w:iCs/>
        </w:rPr>
        <w:t xml:space="preserve">ul </w:t>
      </w:r>
      <w:r w:rsidR="001F7B15">
        <w:rPr>
          <w:rFonts w:ascii="Bookman Old Style" w:hAnsi="Bookman Old Style"/>
          <w:i/>
          <w:iCs/>
        </w:rPr>
        <w:t>Hufaz</w:t>
      </w:r>
      <w:r w:rsidR="001F7B15">
        <w:rPr>
          <w:rFonts w:ascii="Bookman Old Style" w:hAnsi="Bookman Old Style"/>
        </w:rPr>
        <w:t xml:space="preserve"> (Vol.1, page: 150): “As-Shafi’e declared him trustworthy and so did Yahya bin Ma’een. It is narrated from Abu </w:t>
      </w:r>
      <w:r w:rsidR="005D33FB">
        <w:rPr>
          <w:rFonts w:ascii="Bookman Old Style" w:hAnsi="Bookman Old Style"/>
        </w:rPr>
        <w:t>Hanifah</w:t>
      </w:r>
      <w:r w:rsidR="001F7B15">
        <w:rPr>
          <w:rFonts w:ascii="Bookman Old Style" w:hAnsi="Bookman Old Style"/>
        </w:rPr>
        <w:t xml:space="preserve"> that he said: ‘I have not seen a (person) more learned </w:t>
      </w:r>
      <w:r w:rsidRPr="00954347">
        <w:rPr>
          <w:rFonts w:ascii="Bookman Old Style" w:hAnsi="Bookman Old Style"/>
        </w:rPr>
        <w:t>in fiqh</w:t>
      </w:r>
      <w:r>
        <w:rPr>
          <w:rFonts w:ascii="Garamond" w:hAnsi="Garamond"/>
        </w:rPr>
        <w:t xml:space="preserve"> </w:t>
      </w:r>
      <w:r w:rsidR="001F7B15">
        <w:rPr>
          <w:rFonts w:ascii="Bookman Old Style" w:hAnsi="Bookman Old Style"/>
        </w:rPr>
        <w:t xml:space="preserve">than Ja’afar bin Muhammad’. And Abu Hatim said about him: ‘Trustworthy, </w:t>
      </w:r>
      <w:r w:rsidR="00453850">
        <w:rPr>
          <w:rFonts w:ascii="Bookman Old Style" w:hAnsi="Bookman Old Style"/>
        </w:rPr>
        <w:t xml:space="preserve">there is no need to ask about a person like him’ (i.e. His </w:t>
      </w:r>
      <w:r w:rsidR="001F7B15">
        <w:rPr>
          <w:rFonts w:ascii="Bookman Old Style" w:hAnsi="Bookman Old Style"/>
        </w:rPr>
        <w:t xml:space="preserve">no one doubted </w:t>
      </w:r>
      <w:r w:rsidR="009F28EB">
        <w:rPr>
          <w:rFonts w:ascii="Bookman Old Style" w:hAnsi="Bookman Old Style"/>
        </w:rPr>
        <w:t>about</w:t>
      </w:r>
      <w:r w:rsidR="001F7B15">
        <w:rPr>
          <w:rFonts w:ascii="Bookman Old Style" w:hAnsi="Bookman Old Style"/>
        </w:rPr>
        <w:t xml:space="preserve"> his </w:t>
      </w:r>
      <w:r w:rsidR="00685D20" w:rsidRPr="00453850">
        <w:rPr>
          <w:rFonts w:ascii="Bookman Old Style" w:hAnsi="Bookman Old Style"/>
        </w:rPr>
        <w:t>integrity</w:t>
      </w:r>
      <w:r w:rsidR="00453850">
        <w:rPr>
          <w:rFonts w:ascii="Bookman Old Style" w:hAnsi="Bookman Old Style"/>
        </w:rPr>
        <w:t>.)</w:t>
      </w:r>
    </w:p>
    <w:p w14:paraId="2C3CFCEC" w14:textId="77777777" w:rsidR="001F7B15" w:rsidRDefault="001F7B15">
      <w:pPr>
        <w:pStyle w:val="BodyText3"/>
        <w:spacing w:after="2"/>
        <w:rPr>
          <w:rFonts w:ascii="Bookman Old Style" w:hAnsi="Bookman Old Style"/>
        </w:rPr>
      </w:pPr>
    </w:p>
    <w:p w14:paraId="3ABFA3F4" w14:textId="77777777" w:rsidR="001F7B15" w:rsidRDefault="00692290">
      <w:pPr>
        <w:pStyle w:val="Heading2"/>
        <w:rPr>
          <w:rFonts w:ascii="Bookman Old Style" w:hAnsi="Bookman Old Style"/>
          <w:spacing w:val="-12"/>
          <w:lang w:val="de-DE"/>
        </w:rPr>
      </w:pPr>
      <w:bookmarkStart w:id="202" w:name="_Toc33969462"/>
      <w:bookmarkStart w:id="203" w:name="_Toc54444545"/>
      <w:bookmarkStart w:id="204" w:name="_Toc54492943"/>
      <w:bookmarkStart w:id="205" w:name="_Toc54493245"/>
      <w:r>
        <w:rPr>
          <w:rFonts w:ascii="Bookman Old Style" w:hAnsi="Bookman Old Style"/>
          <w:spacing w:val="-12"/>
          <w:lang w:val="de-DE"/>
        </w:rPr>
        <w:lastRenderedPageBreak/>
        <w:t>Ali</w:t>
      </w:r>
      <w:r w:rsidR="001F7B15">
        <w:rPr>
          <w:rFonts w:ascii="Bookman Old Style" w:hAnsi="Bookman Old Style"/>
          <w:spacing w:val="-12"/>
          <w:lang w:val="de-DE"/>
        </w:rPr>
        <w:t xml:space="preserve"> bin Abdullah bin </w:t>
      </w:r>
      <w:r w:rsidR="00E82E8D">
        <w:rPr>
          <w:rFonts w:ascii="Bookman Old Style" w:hAnsi="Bookman Old Style"/>
          <w:spacing w:val="-12"/>
          <w:lang w:val="de-DE"/>
        </w:rPr>
        <w:t>Al-Abbas</w:t>
      </w:r>
      <w:r w:rsidR="001F7B15">
        <w:rPr>
          <w:rFonts w:ascii="Bookman Old Style" w:hAnsi="Bookman Old Style"/>
          <w:spacing w:val="-12"/>
          <w:lang w:val="de-DE"/>
        </w:rPr>
        <w:t xml:space="preserve"> (Rahimahullah)</w:t>
      </w:r>
      <w:bookmarkEnd w:id="202"/>
      <w:bookmarkEnd w:id="203"/>
      <w:bookmarkEnd w:id="204"/>
      <w:bookmarkEnd w:id="205"/>
    </w:p>
    <w:p w14:paraId="6501A6A6" w14:textId="77777777" w:rsidR="001F7B15" w:rsidRDefault="001F7B15" w:rsidP="00954347">
      <w:pPr>
        <w:pStyle w:val="BodyText3"/>
        <w:spacing w:after="2"/>
        <w:rPr>
          <w:rFonts w:ascii="Bookman Old Style" w:hAnsi="Bookman Old Style"/>
        </w:rPr>
      </w:pPr>
      <w:r>
        <w:rPr>
          <w:rFonts w:ascii="Bookman Old Style" w:hAnsi="Bookman Old Style"/>
        </w:rPr>
        <w:t xml:space="preserve">Ibn Sa’ad said in </w:t>
      </w:r>
      <w:r w:rsidR="00C629B9" w:rsidRPr="00C629B9">
        <w:rPr>
          <w:rFonts w:ascii="Bookman Old Style" w:hAnsi="Bookman Old Style"/>
          <w:i/>
          <w:iCs/>
        </w:rPr>
        <w:t>At-</w:t>
      </w:r>
      <w:r w:rsidRPr="00C629B9">
        <w:rPr>
          <w:rFonts w:ascii="Bookman Old Style" w:hAnsi="Bookman Old Style"/>
          <w:i/>
          <w:iCs/>
        </w:rPr>
        <w:t>Tabaqaat</w:t>
      </w:r>
      <w:r>
        <w:rPr>
          <w:rFonts w:ascii="Bookman Old Style" w:hAnsi="Bookman Old Style"/>
          <w:i/>
          <w:iCs/>
        </w:rPr>
        <w:t xml:space="preserve"> </w:t>
      </w:r>
      <w:r>
        <w:rPr>
          <w:rFonts w:ascii="Bookman Old Style" w:hAnsi="Bookman Old Style"/>
        </w:rPr>
        <w:t>(Vol. 5 page: 313): “</w:t>
      </w:r>
      <w:r w:rsidR="00692290">
        <w:rPr>
          <w:rFonts w:ascii="Bookman Old Style" w:hAnsi="Bookman Old Style"/>
        </w:rPr>
        <w:t>Ali</w:t>
      </w:r>
      <w:r>
        <w:rPr>
          <w:rFonts w:ascii="Bookman Old Style" w:hAnsi="Bookman Old Style"/>
        </w:rPr>
        <w:t xml:space="preserve"> bin Abdullah bin </w:t>
      </w:r>
      <w:r w:rsidR="00E82E8D">
        <w:rPr>
          <w:rFonts w:ascii="Bookman Old Style" w:hAnsi="Bookman Old Style"/>
        </w:rPr>
        <w:t>Al-Abbas</w:t>
      </w:r>
      <w:r>
        <w:rPr>
          <w:rFonts w:ascii="Bookman Old Style" w:hAnsi="Bookman Old Style"/>
        </w:rPr>
        <w:t xml:space="preserve"> was the </w:t>
      </w:r>
      <w:r w:rsidR="00954347">
        <w:rPr>
          <w:rFonts w:ascii="Bookman Old Style" w:hAnsi="Bookman Old Style"/>
        </w:rPr>
        <w:t>youngest</w:t>
      </w:r>
      <w:r>
        <w:rPr>
          <w:rFonts w:ascii="Bookman Old Style" w:hAnsi="Bookman Old Style"/>
        </w:rPr>
        <w:t xml:space="preserve"> son of his father, the most handsome Quraishian on earth, the most good looking, and the most plentiful of them in prayers. He was called: As-Sajaad (full of prostration in prayer) because of his plenty of worship and virtue”.</w:t>
      </w:r>
    </w:p>
    <w:p w14:paraId="0B63146F" w14:textId="77777777" w:rsidR="001F7B15" w:rsidRDefault="001F7B15">
      <w:pPr>
        <w:pStyle w:val="BodyText3"/>
        <w:spacing w:after="2"/>
        <w:rPr>
          <w:rFonts w:ascii="Bookman Old Style" w:hAnsi="Bookman Old Style"/>
        </w:rPr>
      </w:pPr>
    </w:p>
    <w:p w14:paraId="7313AFE7" w14:textId="77777777" w:rsidR="001F7B15" w:rsidRPr="00954347" w:rsidRDefault="001F7B15" w:rsidP="00954347">
      <w:pPr>
        <w:pStyle w:val="BodyText3"/>
        <w:spacing w:after="2"/>
        <w:ind w:firstLine="360"/>
        <w:rPr>
          <w:rFonts w:ascii="Bookman Old Style" w:hAnsi="Bookman Old Style"/>
        </w:rPr>
      </w:pPr>
      <w:r>
        <w:rPr>
          <w:rFonts w:ascii="Bookman Old Style" w:hAnsi="Bookman Old Style"/>
        </w:rPr>
        <w:t xml:space="preserve">He also said (in page: 314): “He was trustworthy </w:t>
      </w:r>
      <w:r w:rsidR="00954347" w:rsidRPr="00954347">
        <w:rPr>
          <w:rFonts w:ascii="Bookman Old Style" w:hAnsi="Bookman Old Style"/>
        </w:rPr>
        <w:t>but reported only few</w:t>
      </w:r>
      <w:r w:rsidRPr="00954347">
        <w:rPr>
          <w:rFonts w:ascii="Bookman Old Style" w:hAnsi="Bookman Old Style"/>
        </w:rPr>
        <w:t xml:space="preserve"> </w:t>
      </w:r>
      <w:r w:rsidR="0043578B">
        <w:rPr>
          <w:rFonts w:ascii="Bookman Old Style" w:hAnsi="Bookman Old Style"/>
        </w:rPr>
        <w:t>Hadith</w:t>
      </w:r>
      <w:r w:rsidRPr="00954347">
        <w:rPr>
          <w:rFonts w:ascii="Bookman Old Style" w:hAnsi="Bookman Old Style"/>
        </w:rPr>
        <w:t>”.</w:t>
      </w:r>
    </w:p>
    <w:p w14:paraId="555018FE" w14:textId="77777777" w:rsidR="001F7B15" w:rsidRPr="00954347" w:rsidRDefault="001F7B15">
      <w:pPr>
        <w:pStyle w:val="BodyText3"/>
        <w:spacing w:after="2"/>
        <w:ind w:firstLine="360"/>
        <w:rPr>
          <w:rFonts w:ascii="Bookman Old Style" w:hAnsi="Bookman Old Style"/>
        </w:rPr>
      </w:pPr>
    </w:p>
    <w:p w14:paraId="7CDBADA6" w14:textId="77777777" w:rsidR="001F7B15" w:rsidRDefault="001F7B15" w:rsidP="00954347">
      <w:pPr>
        <w:pStyle w:val="BodyText3"/>
        <w:spacing w:after="2"/>
        <w:ind w:firstLine="360"/>
        <w:rPr>
          <w:rFonts w:ascii="Bookman Old Style" w:hAnsi="Bookman Old Style"/>
        </w:rPr>
      </w:pPr>
      <w:r>
        <w:rPr>
          <w:rFonts w:ascii="Bookman Old Style" w:hAnsi="Bookman Old Style"/>
        </w:rPr>
        <w:t xml:space="preserve">And in </w:t>
      </w:r>
      <w:r w:rsidR="008744C9">
        <w:rPr>
          <w:rFonts w:ascii="Bookman Old Style" w:hAnsi="Bookman Old Style"/>
          <w:i/>
          <w:iCs/>
        </w:rPr>
        <w:t>Tahdhib</w:t>
      </w:r>
      <w:r>
        <w:rPr>
          <w:rFonts w:ascii="Bookman Old Style" w:hAnsi="Bookman Old Style"/>
          <w:i/>
          <w:iCs/>
        </w:rPr>
        <w:t xml:space="preserve"> Al-Kamal</w:t>
      </w:r>
      <w:r>
        <w:rPr>
          <w:rFonts w:ascii="Bookman Old Style" w:hAnsi="Bookman Old Style"/>
        </w:rPr>
        <w:t xml:space="preserve"> </w:t>
      </w:r>
      <w:r w:rsidRPr="008744C9">
        <w:rPr>
          <w:rFonts w:ascii="Bookman Old Style" w:hAnsi="Bookman Old Style"/>
        </w:rPr>
        <w:t>of Mizi</w:t>
      </w:r>
      <w:r>
        <w:rPr>
          <w:rFonts w:ascii="Bookman Old Style" w:hAnsi="Bookman Old Style"/>
        </w:rPr>
        <w:t>: “Al-Ajli and Abu Zur’a</w:t>
      </w:r>
      <w:r w:rsidR="00954347">
        <w:rPr>
          <w:rFonts w:ascii="Bookman Old Style" w:hAnsi="Bookman Old Style"/>
        </w:rPr>
        <w:t>h</w:t>
      </w:r>
      <w:r>
        <w:rPr>
          <w:rFonts w:ascii="Bookman Old Style" w:hAnsi="Bookman Old Style"/>
        </w:rPr>
        <w:t xml:space="preserve"> said about him: “trustworthy” and Amr bin </w:t>
      </w:r>
      <w:r w:rsidR="00692290">
        <w:rPr>
          <w:rFonts w:ascii="Bookman Old Style" w:hAnsi="Bookman Old Style"/>
        </w:rPr>
        <w:t>Ali</w:t>
      </w:r>
      <w:r>
        <w:rPr>
          <w:rFonts w:ascii="Bookman Old Style" w:hAnsi="Bookman Old Style"/>
        </w:rPr>
        <w:t xml:space="preserve"> said: “He was among the chosen people and Ibn Hibban has mentioned him in his book </w:t>
      </w:r>
      <w:r>
        <w:rPr>
          <w:rFonts w:ascii="Bookman Old Style" w:hAnsi="Bookman Old Style"/>
          <w:i/>
          <w:iCs/>
        </w:rPr>
        <w:t>At-thiqaat</w:t>
      </w:r>
      <w:r>
        <w:rPr>
          <w:rFonts w:ascii="Bookman Old Style" w:hAnsi="Bookman Old Style"/>
        </w:rPr>
        <w:t>”</w:t>
      </w:r>
      <w:r>
        <w:t xml:space="preserve"> </w:t>
      </w:r>
      <w:r>
        <w:rPr>
          <w:rFonts w:ascii="Bookman Old Style" w:hAnsi="Bookman Old Style"/>
        </w:rPr>
        <w:t>(the trusted persons).</w:t>
      </w:r>
    </w:p>
    <w:p w14:paraId="12A1B04B" w14:textId="77777777" w:rsidR="001F7B15" w:rsidRDefault="001F7B15">
      <w:pPr>
        <w:pStyle w:val="BodyText3"/>
        <w:spacing w:after="2"/>
        <w:ind w:firstLine="360"/>
        <w:rPr>
          <w:rFonts w:ascii="Bookman Old Style" w:hAnsi="Bookman Old Style"/>
        </w:rPr>
      </w:pPr>
    </w:p>
    <w:p w14:paraId="5FF4F1CE" w14:textId="77777777" w:rsidR="001F7B15" w:rsidRDefault="0043578B" w:rsidP="004A4D95">
      <w:pPr>
        <w:pStyle w:val="BodyText3"/>
        <w:spacing w:after="2"/>
        <w:ind w:firstLine="360"/>
        <w:rPr>
          <w:rFonts w:ascii="Bookman Old Style" w:hAnsi="Bookman Old Style"/>
        </w:rPr>
      </w:pPr>
      <w:r>
        <w:rPr>
          <w:rFonts w:ascii="Bookman Old Style" w:hAnsi="Bookman Old Style"/>
        </w:rPr>
        <w:t>Adh-Dhahabi</w:t>
      </w:r>
      <w:r w:rsidR="001F7B15">
        <w:rPr>
          <w:rFonts w:ascii="Bookman Old Style" w:hAnsi="Bookman Old Style"/>
        </w:rPr>
        <w:t xml:space="preserve"> said in </w:t>
      </w:r>
      <w:r w:rsidR="001F7B15">
        <w:rPr>
          <w:rFonts w:ascii="Bookman Old Style" w:hAnsi="Bookman Old Style"/>
          <w:i/>
          <w:iCs/>
        </w:rPr>
        <w:t>As-Siyar</w:t>
      </w:r>
      <w:r w:rsidR="001F7B15">
        <w:rPr>
          <w:rFonts w:ascii="Bookman Old Style" w:hAnsi="Bookman Old Style"/>
        </w:rPr>
        <w:t xml:space="preserve"> (Vol. 5, page 252): “The honorable Imam Abu Al-khala’ef, Abu Muhammad Al-Hashimi As-Sajaad (i.e. full of prostration)…learned</w:t>
      </w:r>
      <w:r w:rsidR="00954347" w:rsidRPr="00954347">
        <w:rPr>
          <w:rFonts w:ascii="Garamond" w:hAnsi="Garamond"/>
          <w:color w:val="FF0000"/>
        </w:rPr>
        <w:t xml:space="preserve"> </w:t>
      </w:r>
      <w:r w:rsidR="00954347" w:rsidRPr="00954347">
        <w:rPr>
          <w:rFonts w:ascii="Bookman Old Style" w:hAnsi="Bookman Old Style"/>
        </w:rPr>
        <w:t xml:space="preserve">and great, he worked </w:t>
      </w:r>
      <w:r w:rsidR="001F7B15" w:rsidRPr="00954347">
        <w:rPr>
          <w:rFonts w:ascii="Bookman Old Style" w:hAnsi="Bookman Old Style"/>
        </w:rPr>
        <w:t xml:space="preserve">with his knowledge, </w:t>
      </w:r>
      <w:r w:rsidR="004A4D95" w:rsidRPr="004A4D95">
        <w:rPr>
          <w:rFonts w:ascii="Bookman Old Style" w:hAnsi="Bookman Old Style"/>
        </w:rPr>
        <w:t>corpulent,</w:t>
      </w:r>
      <w:r w:rsidR="001F7B15">
        <w:rPr>
          <w:rFonts w:ascii="Bookman Old Style" w:hAnsi="Bookman Old Style"/>
        </w:rPr>
        <w:t xml:space="preserve"> good looking, tall, and august …”</w:t>
      </w:r>
    </w:p>
    <w:p w14:paraId="52ED4D64" w14:textId="77777777" w:rsidR="001F7B15" w:rsidRDefault="00F32023">
      <w:pPr>
        <w:pStyle w:val="Heading1"/>
        <w:jc w:val="center"/>
        <w:rPr>
          <w:rFonts w:ascii="Bookman Old Style" w:hAnsi="Bookman Old Style"/>
          <w:sz w:val="28"/>
          <w:szCs w:val="28"/>
        </w:rPr>
      </w:pPr>
      <w:bookmarkStart w:id="206" w:name="_Toc33969463"/>
      <w:r>
        <w:rPr>
          <w:rFonts w:ascii="Bookman Old Style" w:hAnsi="Bookman Old Style"/>
          <w:sz w:val="28"/>
          <w:szCs w:val="28"/>
        </w:rPr>
        <w:br w:type="page"/>
      </w:r>
      <w:bookmarkStart w:id="207" w:name="_Toc54444546"/>
      <w:bookmarkStart w:id="208" w:name="_Toc54492944"/>
      <w:bookmarkStart w:id="209" w:name="_Toc54493246"/>
      <w:r w:rsidR="001F7B15">
        <w:rPr>
          <w:rFonts w:ascii="Bookman Old Style" w:hAnsi="Bookman Old Style"/>
          <w:sz w:val="28"/>
          <w:szCs w:val="28"/>
        </w:rPr>
        <w:lastRenderedPageBreak/>
        <w:t>Chapter nine</w:t>
      </w:r>
      <w:bookmarkEnd w:id="206"/>
      <w:bookmarkEnd w:id="207"/>
      <w:bookmarkEnd w:id="208"/>
      <w:bookmarkEnd w:id="209"/>
    </w:p>
    <w:p w14:paraId="74BEE232" w14:textId="77777777" w:rsidR="001F7B15" w:rsidRDefault="001F7B15"/>
    <w:p w14:paraId="59F89571" w14:textId="77777777" w:rsidR="001F7B15" w:rsidRDefault="001F7B15" w:rsidP="00F32023">
      <w:pPr>
        <w:pStyle w:val="Heading1"/>
        <w:jc w:val="center"/>
        <w:rPr>
          <w:rFonts w:ascii="Bookman Old Style" w:hAnsi="Bookman Old Style"/>
          <w:sz w:val="28"/>
          <w:szCs w:val="28"/>
        </w:rPr>
      </w:pPr>
      <w:bookmarkStart w:id="210" w:name="_Toc33969464"/>
      <w:bookmarkStart w:id="211" w:name="_Toc54444547"/>
      <w:bookmarkStart w:id="212" w:name="_Toc54492945"/>
      <w:bookmarkStart w:id="213" w:name="_Toc54493247"/>
      <w:r>
        <w:rPr>
          <w:rFonts w:ascii="Bookman Old Style" w:hAnsi="Bookman Old Style"/>
          <w:sz w:val="28"/>
          <w:szCs w:val="28"/>
        </w:rPr>
        <w:t xml:space="preserve">A comparison between the faith of </w:t>
      </w:r>
      <w:r w:rsidR="00A3024F">
        <w:rPr>
          <w:rFonts w:ascii="Bookman Old Style" w:hAnsi="Bookman Old Style"/>
          <w:sz w:val="28"/>
          <w:szCs w:val="28"/>
        </w:rPr>
        <w:t>Ahl</w:t>
      </w:r>
      <w:r>
        <w:rPr>
          <w:rFonts w:ascii="Bookman Old Style" w:hAnsi="Bookman Old Style"/>
          <w:sz w:val="28"/>
          <w:szCs w:val="28"/>
        </w:rPr>
        <w:t xml:space="preserve"> As-Sunnah and others towards </w:t>
      </w:r>
      <w:r w:rsidR="00A3024F">
        <w:rPr>
          <w:rFonts w:ascii="Bookman Old Style" w:hAnsi="Bookman Old Style"/>
          <w:sz w:val="28"/>
          <w:szCs w:val="28"/>
        </w:rPr>
        <w:t>Ahl</w:t>
      </w:r>
      <w:r>
        <w:rPr>
          <w:rFonts w:ascii="Bookman Old Style" w:hAnsi="Bookman Old Style"/>
          <w:sz w:val="28"/>
          <w:szCs w:val="28"/>
        </w:rPr>
        <w:t xml:space="preserve"> Al-Bait</w:t>
      </w:r>
      <w:bookmarkEnd w:id="210"/>
      <w:r w:rsidR="00F32023">
        <w:rPr>
          <w:rFonts w:ascii="Bookman Old Style" w:hAnsi="Bookman Old Style"/>
          <w:sz w:val="28"/>
          <w:szCs w:val="28"/>
        </w:rPr>
        <w:t>:</w:t>
      </w:r>
      <w:bookmarkEnd w:id="211"/>
      <w:bookmarkEnd w:id="212"/>
      <w:bookmarkEnd w:id="213"/>
    </w:p>
    <w:p w14:paraId="308A04DE" w14:textId="77777777" w:rsidR="001F7B15" w:rsidRDefault="001F7B15"/>
    <w:p w14:paraId="39E972F1" w14:textId="77777777" w:rsidR="001F7B15" w:rsidRDefault="001F7B15" w:rsidP="00416775">
      <w:pPr>
        <w:pStyle w:val="BodyText"/>
        <w:spacing w:after="2"/>
        <w:ind w:firstLine="360"/>
        <w:jc w:val="both"/>
        <w:rPr>
          <w:rFonts w:ascii="Bookman Old Style" w:hAnsi="Bookman Old Style"/>
          <w:b w:val="0"/>
        </w:rPr>
      </w:pPr>
      <w:r>
        <w:rPr>
          <w:rFonts w:ascii="Bookman Old Style" w:hAnsi="Bookman Old Style"/>
          <w:b w:val="0"/>
        </w:rPr>
        <w:t xml:space="preserve">It is clear from the previous chapters that the </w:t>
      </w:r>
      <w:r w:rsidR="0062320B">
        <w:rPr>
          <w:rFonts w:ascii="Bookman Old Style" w:hAnsi="Bookman Old Style"/>
          <w:b w:val="0"/>
        </w:rPr>
        <w:t>belief</w:t>
      </w:r>
      <w:r>
        <w:rPr>
          <w:rFonts w:ascii="Bookman Old Style" w:hAnsi="Bookman Old Style"/>
          <w:b w:val="0"/>
        </w:rPr>
        <w:t xml:space="preserve"> of </w:t>
      </w:r>
      <w:r w:rsidR="00A3024F">
        <w:rPr>
          <w:rFonts w:ascii="Bookman Old Style" w:hAnsi="Bookman Old Style"/>
          <w:b w:val="0"/>
        </w:rPr>
        <w:t>Ahl</w:t>
      </w:r>
      <w:r>
        <w:rPr>
          <w:rFonts w:ascii="Bookman Old Style" w:hAnsi="Bookman Old Style"/>
          <w:b w:val="0"/>
          <w:i/>
          <w:iCs/>
        </w:rPr>
        <w:t xml:space="preserve"> As-Sunnah Wal-</w:t>
      </w:r>
      <w:r w:rsidR="00BC0C00">
        <w:rPr>
          <w:rFonts w:ascii="Bookman Old Style" w:hAnsi="Bookman Old Style"/>
          <w:b w:val="0"/>
          <w:i/>
          <w:iCs/>
        </w:rPr>
        <w:t>Jama’ah</w:t>
      </w:r>
      <w:r>
        <w:rPr>
          <w:rFonts w:ascii="Bookman Old Style" w:hAnsi="Bookman Old Style"/>
          <w:b w:val="0"/>
        </w:rPr>
        <w:t xml:space="preserve"> towards the family of the Prophet </w:t>
      </w:r>
      <w:r>
        <w:rPr>
          <w:rFonts w:ascii="Bookman Old Style" w:hAnsi="Bookman Old Style" w:cs="Andalus"/>
          <w:b w:val="0"/>
        </w:rPr>
        <w:sym w:font="AGA Arabesque" w:char="F072"/>
      </w:r>
      <w:r>
        <w:rPr>
          <w:rFonts w:ascii="Bookman Old Style" w:hAnsi="Bookman Old Style"/>
          <w:b w:val="0"/>
        </w:rPr>
        <w:t xml:space="preserve"> is moderate </w:t>
      </w:r>
      <w:r w:rsidRPr="004A4D95">
        <w:rPr>
          <w:rFonts w:ascii="Bookman Old Style" w:hAnsi="Bookman Old Style"/>
          <w:b w:val="0"/>
        </w:rPr>
        <w:t xml:space="preserve">between </w:t>
      </w:r>
      <w:r w:rsidR="004A4D95" w:rsidRPr="004A4D95">
        <w:rPr>
          <w:rFonts w:ascii="Bookman Old Style" w:hAnsi="Bookman Old Style"/>
          <w:b w:val="0"/>
        </w:rPr>
        <w:t>excess and failure and between fanaticism and indifference</w:t>
      </w:r>
      <w:r w:rsidRPr="004A4D95">
        <w:rPr>
          <w:rFonts w:ascii="Bookman Old Style" w:hAnsi="Bookman Old Style"/>
          <w:b w:val="0"/>
        </w:rPr>
        <w:t>.</w:t>
      </w:r>
      <w:r>
        <w:rPr>
          <w:rFonts w:ascii="Bookman Old Style" w:hAnsi="Bookman Old Style"/>
          <w:b w:val="0"/>
        </w:rPr>
        <w:t xml:space="preserve"> They love </w:t>
      </w:r>
      <w:r w:rsidR="0062320B">
        <w:rPr>
          <w:rFonts w:ascii="Bookman Old Style" w:hAnsi="Bookman Old Style"/>
          <w:b w:val="0"/>
        </w:rPr>
        <w:t xml:space="preserve">all of </w:t>
      </w:r>
      <w:r>
        <w:rPr>
          <w:rFonts w:ascii="Bookman Old Style" w:hAnsi="Bookman Old Style"/>
          <w:b w:val="0"/>
        </w:rPr>
        <w:t xml:space="preserve">them and befriend them, they are not rough with anyone of them nor are they extreme (in honoring) any one of them, just as they love all </w:t>
      </w:r>
      <w:r w:rsidR="0062320B">
        <w:rPr>
          <w:rFonts w:ascii="Bookman Old Style" w:hAnsi="Bookman Old Style"/>
          <w:b w:val="0"/>
        </w:rPr>
        <w:t xml:space="preserve">of </w:t>
      </w:r>
      <w:r>
        <w:rPr>
          <w:rFonts w:ascii="Bookman Old Style" w:hAnsi="Bookman Old Style"/>
          <w:b w:val="0"/>
        </w:rPr>
        <w:t xml:space="preserve">the </w:t>
      </w:r>
      <w:r w:rsidR="00D85971">
        <w:rPr>
          <w:rFonts w:ascii="Bookman Old Style" w:hAnsi="Bookman Old Style"/>
          <w:b w:val="0"/>
        </w:rPr>
        <w:t>Sahabah</w:t>
      </w:r>
      <w:r>
        <w:rPr>
          <w:rFonts w:ascii="Bookman Old Style" w:hAnsi="Bookman Old Style"/>
          <w:b w:val="0"/>
        </w:rPr>
        <w:t xml:space="preserve"> and they befriend them. They combine between the love of the </w:t>
      </w:r>
      <w:r w:rsidR="00D85971">
        <w:rPr>
          <w:rFonts w:ascii="Bookman Old Style" w:hAnsi="Bookman Old Style"/>
          <w:b w:val="0"/>
        </w:rPr>
        <w:t>Sahabah</w:t>
      </w:r>
      <w:r>
        <w:rPr>
          <w:rFonts w:ascii="Bookman Old Style" w:hAnsi="Bookman Old Style"/>
          <w:b w:val="0"/>
        </w:rPr>
        <w:t xml:space="preserve"> and the ties of kinship </w:t>
      </w:r>
      <w:r w:rsidRPr="00416775">
        <w:rPr>
          <w:rFonts w:ascii="Bookman Old Style" w:hAnsi="Bookman Old Style"/>
          <w:b w:val="0"/>
        </w:rPr>
        <w:t xml:space="preserve">and </w:t>
      </w:r>
      <w:r w:rsidR="00416775" w:rsidRPr="00416775">
        <w:rPr>
          <w:rFonts w:ascii="Bookman Old Style" w:hAnsi="Bookman Old Style"/>
          <w:b w:val="0"/>
        </w:rPr>
        <w:t xml:space="preserve">this is unlike the attitude of the inovators who follow but their self desires and exceed the limit (in honouring) some of the members of the household while being rough with so many others including </w:t>
      </w:r>
      <w:r w:rsidRPr="00416775">
        <w:rPr>
          <w:rFonts w:ascii="Bookman Old Style" w:hAnsi="Bookman Old Style"/>
          <w:b w:val="0"/>
        </w:rPr>
        <w:t xml:space="preserve">the </w:t>
      </w:r>
      <w:r w:rsidR="00D85971" w:rsidRPr="00416775">
        <w:rPr>
          <w:rFonts w:ascii="Bookman Old Style" w:hAnsi="Bookman Old Style"/>
          <w:b w:val="0"/>
        </w:rPr>
        <w:t>Sahabah</w:t>
      </w:r>
      <w:r>
        <w:rPr>
          <w:rFonts w:ascii="Bookman Old Style" w:hAnsi="Bookman Old Style"/>
          <w:b w:val="0"/>
        </w:rPr>
        <w:t xml:space="preserve"> </w:t>
      </w:r>
      <w:r>
        <w:rPr>
          <w:rFonts w:ascii="Bookman Old Style" w:hAnsi="Bookman Old Style"/>
          <w:b w:val="0"/>
        </w:rPr>
        <w:sym w:font="AGA Arabesque" w:char="F079"/>
      </w:r>
      <w:r>
        <w:rPr>
          <w:rFonts w:ascii="Bookman Old Style" w:hAnsi="Bookman Old Style"/>
          <w:b w:val="0"/>
        </w:rPr>
        <w:t>.</w:t>
      </w:r>
    </w:p>
    <w:p w14:paraId="4BEB6D87" w14:textId="77777777" w:rsidR="001F7B15" w:rsidRDefault="001F7B15">
      <w:pPr>
        <w:pStyle w:val="BodyText3"/>
        <w:spacing w:after="2"/>
        <w:rPr>
          <w:rFonts w:ascii="Bookman Old Style" w:hAnsi="Bookman Old Style"/>
        </w:rPr>
      </w:pPr>
    </w:p>
    <w:p w14:paraId="21D5B60D" w14:textId="77777777" w:rsidR="001F7B15" w:rsidRDefault="001F7B15" w:rsidP="00980001">
      <w:pPr>
        <w:pStyle w:val="BodyText3"/>
        <w:spacing w:after="2"/>
        <w:rPr>
          <w:rFonts w:ascii="Bookman Old Style" w:hAnsi="Bookman Old Style"/>
        </w:rPr>
      </w:pPr>
      <w:r>
        <w:rPr>
          <w:rFonts w:ascii="Bookman Old Style" w:hAnsi="Bookman Old Style"/>
        </w:rPr>
        <w:t xml:space="preserve">And among the examples of their excess in the twelve Imams from </w:t>
      </w:r>
      <w:r w:rsidR="00A3024F">
        <w:rPr>
          <w:rFonts w:ascii="Bookman Old Style" w:hAnsi="Bookman Old Style"/>
        </w:rPr>
        <w:t>Ahl</w:t>
      </w:r>
      <w:r>
        <w:rPr>
          <w:rFonts w:ascii="Bookman Old Style" w:hAnsi="Bookman Old Style"/>
        </w:rPr>
        <w:t xml:space="preserve"> Al-Bait (they </w:t>
      </w:r>
      <w:r>
        <w:rPr>
          <w:rFonts w:ascii="Bookman Old Style" w:hAnsi="Bookman Old Style"/>
        </w:rPr>
        <w:lastRenderedPageBreak/>
        <w:t xml:space="preserve">are: </w:t>
      </w:r>
      <w:r w:rsidR="00692290">
        <w:rPr>
          <w:rFonts w:ascii="Bookman Old Style" w:hAnsi="Bookman Old Style"/>
        </w:rPr>
        <w:t>Ali</w:t>
      </w:r>
      <w:r>
        <w:rPr>
          <w:rFonts w:ascii="Bookman Old Style" w:hAnsi="Bookman Old Style"/>
        </w:rPr>
        <w:t xml:space="preserve">, Al-Hassan, Al-Hussein </w:t>
      </w:r>
      <w:r>
        <w:rPr>
          <w:rFonts w:ascii="Bookman Old Style" w:hAnsi="Bookman Old Style"/>
        </w:rPr>
        <w:sym w:font="AGA Arabesque" w:char="F079"/>
      </w:r>
      <w:r>
        <w:rPr>
          <w:rFonts w:ascii="Bookman Old Style" w:hAnsi="Bookman Old Style"/>
        </w:rPr>
        <w:t xml:space="preserve">, and nine of Al-Hussein’s children), is that which some of the chapters of the book </w:t>
      </w:r>
      <w:r>
        <w:rPr>
          <w:rFonts w:ascii="Bookman Old Style" w:hAnsi="Bookman Old Style"/>
          <w:i/>
          <w:iCs/>
        </w:rPr>
        <w:t>Al-Usul min Al-Ka’fi</w:t>
      </w:r>
      <w:r>
        <w:rPr>
          <w:rFonts w:ascii="Bookman Old Style" w:hAnsi="Bookman Old Style"/>
        </w:rPr>
        <w:t xml:space="preserve"> of Al-Khulaini entail:</w:t>
      </w:r>
    </w:p>
    <w:p w14:paraId="1EB5DAAE" w14:textId="77777777" w:rsidR="001F7B15" w:rsidRDefault="001F7B15">
      <w:pPr>
        <w:pStyle w:val="BodyText3"/>
        <w:spacing w:after="2"/>
        <w:rPr>
          <w:rFonts w:ascii="Bookman Old Style" w:hAnsi="Bookman Old Style"/>
        </w:rPr>
      </w:pPr>
    </w:p>
    <w:p w14:paraId="41930367" w14:textId="77777777" w:rsidR="001F7B15" w:rsidRDefault="001F7B15">
      <w:pPr>
        <w:pStyle w:val="BodyText3"/>
        <w:spacing w:after="2"/>
        <w:rPr>
          <w:rFonts w:ascii="Bookman Old Style" w:hAnsi="Bookman Old Style"/>
        </w:rPr>
      </w:pPr>
      <w:r>
        <w:rPr>
          <w:rFonts w:ascii="Bookman Old Style" w:hAnsi="Bookman Old Style"/>
        </w:rPr>
        <w:t>Examples:</w:t>
      </w:r>
    </w:p>
    <w:p w14:paraId="3FF6571E" w14:textId="77777777" w:rsidR="001F7B15" w:rsidRDefault="001F7B15">
      <w:pPr>
        <w:pStyle w:val="BodyText3"/>
        <w:spacing w:after="2"/>
        <w:rPr>
          <w:rFonts w:ascii="Bookman Old Style" w:hAnsi="Bookman Old Style"/>
        </w:rPr>
      </w:pPr>
    </w:p>
    <w:p w14:paraId="6878E56D" w14:textId="77777777" w:rsidR="001F7B15" w:rsidRDefault="001F7B15" w:rsidP="00980001">
      <w:pPr>
        <w:pStyle w:val="BodyText3"/>
        <w:spacing w:after="2"/>
        <w:rPr>
          <w:rFonts w:ascii="Bookman Old Style" w:hAnsi="Bookman Old Style"/>
        </w:rPr>
      </w:pPr>
      <w:r>
        <w:rPr>
          <w:rFonts w:ascii="Bookman Old Style" w:hAnsi="Bookman Old Style"/>
        </w:rPr>
        <w:t xml:space="preserve">The Chapter: That the Imams (alaihimus salaam) are the </w:t>
      </w:r>
      <w:r w:rsidR="00980001">
        <w:rPr>
          <w:rFonts w:ascii="Bookman Old Style" w:hAnsi="Bookman Old Style"/>
        </w:rPr>
        <w:t>Califs</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sidR="00980001">
        <w:rPr>
          <w:rFonts w:ascii="Bookman Old Style" w:hAnsi="Bookman Old Style"/>
        </w:rPr>
        <w:t>o</w:t>
      </w:r>
      <w:r>
        <w:rPr>
          <w:rFonts w:ascii="Bookman Old Style" w:hAnsi="Bookman Old Style"/>
        </w:rPr>
        <w:t xml:space="preserve">n His earth, and the doors through which He can be reached. (Vol. 1, page: 193). </w:t>
      </w:r>
    </w:p>
    <w:p w14:paraId="0106640A" w14:textId="77777777" w:rsidR="001F7B15" w:rsidRDefault="001F7B15">
      <w:pPr>
        <w:pStyle w:val="BodyText3"/>
        <w:spacing w:after="2"/>
        <w:rPr>
          <w:rFonts w:ascii="Bookman Old Style" w:hAnsi="Bookman Old Style"/>
        </w:rPr>
      </w:pPr>
    </w:p>
    <w:p w14:paraId="6D387426" w14:textId="77777777" w:rsidR="001F7B15" w:rsidRDefault="001F7B15">
      <w:pPr>
        <w:pStyle w:val="BodyText3"/>
        <w:spacing w:after="2"/>
        <w:rPr>
          <w:rFonts w:ascii="Bookman Old Style" w:hAnsi="Bookman Old Style"/>
        </w:rPr>
      </w:pPr>
      <w:r>
        <w:rPr>
          <w:rFonts w:ascii="Bookman Old Style" w:hAnsi="Bookman Old Style"/>
        </w:rPr>
        <w:t xml:space="preserve">The Chapter: That the Imams (alaihimus salaam) are the signposts which </w:t>
      </w:r>
      <w:r w:rsidR="00ED5AFF">
        <w:rPr>
          <w:rFonts w:ascii="Bookman Old Style" w:hAnsi="Bookman Old Style"/>
        </w:rPr>
        <w:t>Allâh</w:t>
      </w:r>
      <w:r>
        <w:rPr>
          <w:rFonts w:ascii="Bookman Old Style" w:hAnsi="Bookman Old Style"/>
        </w:rPr>
        <w:t xml:space="preserve"> </w:t>
      </w:r>
      <w:r>
        <w:rPr>
          <w:rFonts w:ascii="Bookman Old Style" w:hAnsi="Bookman Old Style"/>
        </w:rPr>
        <w:sym w:font="AGA Arabesque" w:char="F055"/>
      </w:r>
      <w:r>
        <w:rPr>
          <w:rFonts w:ascii="Bookman Old Style" w:hAnsi="Bookman Old Style"/>
        </w:rPr>
        <w:t xml:space="preserve"> mentioned in His book (Vol. 1, page: 206): and in this chapter are three of their </w:t>
      </w:r>
      <w:r w:rsidR="0043578B">
        <w:rPr>
          <w:rFonts w:ascii="Bookman Old Style" w:hAnsi="Bookman Old Style"/>
        </w:rPr>
        <w:t>Hadith</w:t>
      </w:r>
      <w:r>
        <w:rPr>
          <w:rFonts w:ascii="Bookman Old Style" w:hAnsi="Bookman Old Style"/>
        </w:rPr>
        <w:t xml:space="preserve">s, which explain the meaning of </w:t>
      </w:r>
      <w:r w:rsidR="00ED5AFF">
        <w:rPr>
          <w:rFonts w:ascii="Bookman Old Style" w:hAnsi="Bookman Old Style"/>
        </w:rPr>
        <w:t>Allâh</w:t>
      </w:r>
      <w:r>
        <w:rPr>
          <w:rFonts w:ascii="Bookman Old Style" w:hAnsi="Bookman Old Style"/>
        </w:rPr>
        <w:t xml:space="preserve">’s statement: </w:t>
      </w:r>
      <w:r>
        <w:rPr>
          <w:rFonts w:ascii="Bookman Old Style" w:hAnsi="Bookman Old Style"/>
        </w:rPr>
        <w:sym w:font="AGA Arabesque" w:char="F028"/>
      </w:r>
      <w:r>
        <w:rPr>
          <w:rFonts w:ascii="Bookman Old Style" w:hAnsi="Bookman Old Style"/>
          <w:i/>
          <w:iCs/>
        </w:rPr>
        <w:t>And landmarks (signposts during the day) and by the stars (during the night), they (mankind) guide themselves</w:t>
      </w:r>
      <w:r>
        <w:rPr>
          <w:rFonts w:ascii="Bookman Old Style" w:hAnsi="Bookman Old Style"/>
        </w:rPr>
        <w:sym w:font="AGA Arabesque" w:char="F029"/>
      </w:r>
      <w:r>
        <w:rPr>
          <w:rStyle w:val="FootnoteReference"/>
          <w:rFonts w:ascii="Bookman Old Style" w:hAnsi="Bookman Old Style"/>
        </w:rPr>
        <w:footnoteReference w:id="23"/>
      </w:r>
      <w:r>
        <w:rPr>
          <w:rFonts w:ascii="Bookman Old Style" w:hAnsi="Bookman Old Style"/>
        </w:rPr>
        <w:t xml:space="preserve">, that the star </w:t>
      </w:r>
      <w:r w:rsidR="008C31AE">
        <w:rPr>
          <w:rFonts w:ascii="Bookman Old Style" w:hAnsi="Bookman Old Style"/>
        </w:rPr>
        <w:t xml:space="preserve">here </w:t>
      </w:r>
      <w:r>
        <w:rPr>
          <w:rFonts w:ascii="Bookman Old Style" w:hAnsi="Bookman Old Style"/>
        </w:rPr>
        <w:t xml:space="preserve">is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and the signposts are the Imams.</w:t>
      </w:r>
    </w:p>
    <w:p w14:paraId="29CCCF91" w14:textId="77777777" w:rsidR="001F7B15" w:rsidRDefault="001F7B15">
      <w:pPr>
        <w:pStyle w:val="BodyText3"/>
        <w:spacing w:after="2"/>
        <w:rPr>
          <w:rFonts w:ascii="Bookman Old Style" w:hAnsi="Bookman Old Style"/>
        </w:rPr>
      </w:pPr>
    </w:p>
    <w:p w14:paraId="3143B323" w14:textId="77777777" w:rsidR="001F7B15" w:rsidRDefault="001F7B15" w:rsidP="00196216">
      <w:pPr>
        <w:pStyle w:val="BodyText3"/>
        <w:spacing w:after="2"/>
        <w:rPr>
          <w:rFonts w:ascii="Bookman Old Style" w:hAnsi="Bookman Old Style"/>
        </w:rPr>
      </w:pPr>
      <w:r>
        <w:rPr>
          <w:rFonts w:ascii="Bookman Old Style" w:hAnsi="Bookman Old Style"/>
        </w:rPr>
        <w:lastRenderedPageBreak/>
        <w:t xml:space="preserve">The Chapter: That the Imams are the light of </w:t>
      </w:r>
      <w:r w:rsidR="00ED5AFF">
        <w:rPr>
          <w:rFonts w:ascii="Bookman Old Style" w:hAnsi="Bookman Old Style"/>
        </w:rPr>
        <w:t>Allâh</w:t>
      </w:r>
      <w:r>
        <w:rPr>
          <w:rFonts w:ascii="Bookman Old Style" w:hAnsi="Bookman Old Style"/>
        </w:rPr>
        <w:t xml:space="preserve"> </w:t>
      </w:r>
      <w:r>
        <w:rPr>
          <w:rFonts w:ascii="Bookman Old Style" w:hAnsi="Bookman Old Style"/>
        </w:rPr>
        <w:sym w:font="AGA Arabesque" w:char="F055"/>
      </w:r>
      <w:r>
        <w:rPr>
          <w:rFonts w:ascii="Bookman Old Style" w:hAnsi="Bookman Old Style"/>
        </w:rPr>
        <w:t xml:space="preserve">. (Vol. 1, page: 194). And it contains </w:t>
      </w:r>
      <w:r w:rsidR="0043578B">
        <w:rPr>
          <w:rFonts w:ascii="Bookman Old Style" w:hAnsi="Bookman Old Style"/>
        </w:rPr>
        <w:t>Hadith</w:t>
      </w:r>
      <w:r>
        <w:rPr>
          <w:rFonts w:ascii="Bookman Old Style" w:hAnsi="Bookman Old Style"/>
        </w:rPr>
        <w:t xml:space="preserve">s from them among which is the </w:t>
      </w:r>
      <w:r w:rsidR="0043578B">
        <w:rPr>
          <w:rFonts w:ascii="Bookman Old Style" w:hAnsi="Bookman Old Style"/>
        </w:rPr>
        <w:t>Hadith</w:t>
      </w:r>
      <w:r>
        <w:rPr>
          <w:rFonts w:ascii="Bookman Old Style" w:hAnsi="Bookman Old Style"/>
        </w:rPr>
        <w:t xml:space="preserve"> whose chain of narration ends to Abu Abdullah (i.e. Ja’afar As-Sadiq) in his explanation of </w:t>
      </w:r>
      <w:r w:rsidR="00ED5AFF">
        <w:rPr>
          <w:rFonts w:ascii="Bookman Old Style" w:hAnsi="Bookman Old Style"/>
        </w:rPr>
        <w:t>Allâh</w:t>
      </w:r>
      <w:r>
        <w:rPr>
          <w:rFonts w:ascii="Bookman Old Style" w:hAnsi="Bookman Old Style"/>
        </w:rPr>
        <w:t xml:space="preserve">’s statement: </w:t>
      </w:r>
      <w:r>
        <w:rPr>
          <w:rFonts w:ascii="Bookman Old Style" w:hAnsi="Bookman Old Style"/>
        </w:rPr>
        <w:sym w:font="AGA Arabesque" w:char="F028"/>
      </w:r>
      <w:r w:rsidR="00ED5AFF">
        <w:rPr>
          <w:rFonts w:ascii="Bookman Old Style" w:hAnsi="Bookman Old Style"/>
          <w:i/>
          <w:iCs/>
        </w:rPr>
        <w:t>Allâh</w:t>
      </w:r>
      <w:r>
        <w:rPr>
          <w:rFonts w:ascii="Bookman Old Style" w:hAnsi="Bookman Old Style"/>
          <w:i/>
          <w:iCs/>
        </w:rPr>
        <w:t xml:space="preserve"> is the </w:t>
      </w:r>
      <w:r w:rsidR="00196216">
        <w:rPr>
          <w:rFonts w:ascii="Bookman Old Style" w:hAnsi="Bookman Old Style"/>
          <w:i/>
          <w:iCs/>
        </w:rPr>
        <w:t>L</w:t>
      </w:r>
      <w:r>
        <w:rPr>
          <w:rFonts w:ascii="Bookman Old Style" w:hAnsi="Bookman Old Style"/>
          <w:i/>
          <w:iCs/>
        </w:rPr>
        <w:t xml:space="preserve">ight of the </w:t>
      </w:r>
      <w:r w:rsidR="006A328A">
        <w:rPr>
          <w:rFonts w:ascii="Bookman Old Style" w:hAnsi="Bookman Old Style"/>
          <w:i/>
          <w:iCs/>
        </w:rPr>
        <w:t>h</w:t>
      </w:r>
      <w:r>
        <w:rPr>
          <w:rFonts w:ascii="Bookman Old Style" w:hAnsi="Bookman Old Style"/>
          <w:i/>
          <w:iCs/>
        </w:rPr>
        <w:t>eavens and the earth</w:t>
      </w:r>
      <w:r>
        <w:rPr>
          <w:rFonts w:ascii="Bookman Old Style" w:hAnsi="Bookman Old Style"/>
        </w:rPr>
        <w:sym w:font="AGA Arabesque" w:char="F029"/>
      </w:r>
      <w:r>
        <w:rPr>
          <w:rStyle w:val="FootnoteReference"/>
          <w:rFonts w:ascii="Bookman Old Style" w:hAnsi="Bookman Old Style"/>
        </w:rPr>
        <w:footnoteReference w:id="24"/>
      </w:r>
      <w:r>
        <w:rPr>
          <w:rFonts w:ascii="Bookman Old Style" w:hAnsi="Bookman Old Style"/>
        </w:rPr>
        <w:t xml:space="preserve"> he said -as they claim it to be- </w:t>
      </w:r>
      <w:r>
        <w:rPr>
          <w:rFonts w:ascii="Bookman Old Style" w:hAnsi="Bookman Old Style"/>
        </w:rPr>
        <w:sym w:font="AGA Arabesque" w:char="0028"/>
      </w:r>
      <w:r>
        <w:rPr>
          <w:rFonts w:ascii="Bookman Old Style" w:hAnsi="Bookman Old Style"/>
          <w:i/>
          <w:iCs/>
        </w:rPr>
        <w:t xml:space="preserve">The parable of His </w:t>
      </w:r>
      <w:r w:rsidR="00196216">
        <w:rPr>
          <w:rFonts w:ascii="Bookman Old Style" w:hAnsi="Bookman Old Style"/>
          <w:i/>
          <w:iCs/>
        </w:rPr>
        <w:t>L</w:t>
      </w:r>
      <w:r>
        <w:rPr>
          <w:rFonts w:ascii="Bookman Old Style" w:hAnsi="Bookman Old Style"/>
          <w:i/>
          <w:iCs/>
        </w:rPr>
        <w:t>ight is as (if they were) a niche</w:t>
      </w:r>
      <w:r>
        <w:rPr>
          <w:rFonts w:ascii="Bookman Old Style" w:hAnsi="Bookman Old Style"/>
        </w:rPr>
        <w:sym w:font="AGA Arabesque" w:char="0029"/>
      </w:r>
      <w:r>
        <w:rPr>
          <w:rFonts w:ascii="Bookman Old Style" w:hAnsi="Bookman Old Style"/>
        </w:rPr>
        <w:t xml:space="preserve"> i.e. Fatima (alaihas salaam), </w:t>
      </w:r>
      <w:r>
        <w:rPr>
          <w:rFonts w:ascii="Bookman Old Style" w:hAnsi="Bookman Old Style"/>
        </w:rPr>
        <w:sym w:font="AGA Arabesque" w:char="0028"/>
      </w:r>
      <w:r>
        <w:rPr>
          <w:rFonts w:ascii="Bookman Old Style" w:hAnsi="Bookman Old Style"/>
          <w:i/>
          <w:iCs/>
        </w:rPr>
        <w:t>And within it a lamp</w:t>
      </w:r>
      <w:r>
        <w:rPr>
          <w:rFonts w:ascii="Bookman Old Style" w:hAnsi="Bookman Old Style"/>
        </w:rPr>
        <w:sym w:font="AGA Arabesque" w:char="0029"/>
      </w:r>
      <w:r>
        <w:rPr>
          <w:rFonts w:ascii="Bookman Old Style" w:hAnsi="Bookman Old Style"/>
        </w:rPr>
        <w:t xml:space="preserve"> i.e. Al-Hassan, </w:t>
      </w:r>
      <w:r>
        <w:rPr>
          <w:rFonts w:ascii="Bookman Old Style" w:hAnsi="Bookman Old Style"/>
        </w:rPr>
        <w:sym w:font="AGA Arabesque" w:char="0028"/>
      </w:r>
      <w:r>
        <w:rPr>
          <w:rFonts w:ascii="Bookman Old Style" w:hAnsi="Bookman Old Style"/>
          <w:i/>
          <w:iCs/>
        </w:rPr>
        <w:t>The lamp is in a glass</w:t>
      </w:r>
      <w:r>
        <w:rPr>
          <w:rFonts w:ascii="Bookman Old Style" w:hAnsi="Bookman Old Style"/>
        </w:rPr>
        <w:sym w:font="AGA Arabesque" w:char="0029"/>
      </w:r>
      <w:r>
        <w:rPr>
          <w:rFonts w:ascii="Bookman Old Style" w:hAnsi="Bookman Old Style"/>
        </w:rPr>
        <w:t xml:space="preserve"> i.e. Al-Hussein, </w:t>
      </w:r>
      <w:r>
        <w:rPr>
          <w:rFonts w:ascii="Bookman Old Style" w:hAnsi="Bookman Old Style"/>
        </w:rPr>
        <w:sym w:font="AGA Arabesque" w:char="0028"/>
      </w:r>
      <w:r>
        <w:rPr>
          <w:rFonts w:ascii="Bookman Old Style" w:hAnsi="Bookman Old Style"/>
          <w:i/>
          <w:iCs/>
        </w:rPr>
        <w:t>the glass as if it were a brilliant star</w:t>
      </w:r>
      <w:r>
        <w:rPr>
          <w:rFonts w:ascii="Bookman Old Style" w:hAnsi="Bookman Old Style"/>
        </w:rPr>
        <w:sym w:font="AGA Arabesque" w:char="0029"/>
      </w:r>
      <w:r>
        <w:rPr>
          <w:rFonts w:ascii="Bookman Old Style" w:hAnsi="Bookman Old Style"/>
        </w:rPr>
        <w:t xml:space="preserve"> i.e. Fatima is a brilliant star among the women of the world, </w:t>
      </w:r>
      <w:r>
        <w:rPr>
          <w:rFonts w:ascii="Bookman Old Style" w:hAnsi="Bookman Old Style"/>
        </w:rPr>
        <w:sym w:font="AGA Arabesque" w:char="0028"/>
      </w:r>
      <w:r>
        <w:rPr>
          <w:rFonts w:ascii="Bookman Old Style" w:hAnsi="Bookman Old Style"/>
          <w:i/>
          <w:iCs/>
        </w:rPr>
        <w:t>lit from a blessed tree</w:t>
      </w:r>
      <w:r>
        <w:rPr>
          <w:rFonts w:ascii="Bookman Old Style" w:hAnsi="Bookman Old Style"/>
        </w:rPr>
        <w:sym w:font="AGA Arabesque" w:char="0029"/>
      </w:r>
      <w:r>
        <w:rPr>
          <w:rFonts w:ascii="Bookman Old Style" w:hAnsi="Bookman Old Style"/>
        </w:rPr>
        <w:t xml:space="preserve"> i.e. Ibrahim </w:t>
      </w:r>
      <w:r>
        <w:rPr>
          <w:rFonts w:ascii="Bookman Old Style" w:hAnsi="Bookman Old Style"/>
        </w:rPr>
        <w:sym w:font="AGA Arabesque" w:char="F075"/>
      </w:r>
      <w:r>
        <w:rPr>
          <w:rFonts w:ascii="Bookman Old Style" w:hAnsi="Bookman Old Style"/>
        </w:rPr>
        <w:t xml:space="preserve"> </w:t>
      </w:r>
      <w:r>
        <w:rPr>
          <w:rFonts w:ascii="Bookman Old Style" w:hAnsi="Bookman Old Style"/>
        </w:rPr>
        <w:sym w:font="AGA Arabesque" w:char="0028"/>
      </w:r>
      <w:r>
        <w:rPr>
          <w:rFonts w:ascii="Bookman Old Style" w:hAnsi="Bookman Old Style"/>
          <w:i/>
          <w:iCs/>
        </w:rPr>
        <w:t>an olive neither of the east nor of the west</w:t>
      </w:r>
      <w:r>
        <w:rPr>
          <w:rFonts w:ascii="Bookman Old Style" w:hAnsi="Bookman Old Style"/>
        </w:rPr>
        <w:sym w:font="AGA Arabesque" w:char="0029"/>
      </w:r>
      <w:r>
        <w:rPr>
          <w:rFonts w:ascii="Bookman Old Style" w:hAnsi="Bookman Old Style"/>
        </w:rPr>
        <w:t xml:space="preserve"> i.e. neither Jews nor Christians, </w:t>
      </w:r>
      <w:r>
        <w:rPr>
          <w:rFonts w:ascii="Bookman Old Style" w:hAnsi="Bookman Old Style"/>
        </w:rPr>
        <w:sym w:font="AGA Arabesque" w:char="F028"/>
      </w:r>
      <w:r>
        <w:rPr>
          <w:rFonts w:ascii="Bookman Old Style" w:hAnsi="Bookman Old Style"/>
          <w:i/>
          <w:iCs/>
        </w:rPr>
        <w:t>Whose oil would almost glow forth (of itself)</w:t>
      </w:r>
      <w:r>
        <w:rPr>
          <w:rFonts w:ascii="Bookman Old Style" w:hAnsi="Bookman Old Style"/>
        </w:rPr>
        <w:sym w:font="AGA Arabesque" w:char="0029"/>
      </w:r>
      <w:r>
        <w:rPr>
          <w:rFonts w:ascii="Bookman Old Style" w:hAnsi="Bookman Old Style"/>
        </w:rPr>
        <w:t xml:space="preserve"> i.e. knowledge almost explodes in her </w:t>
      </w:r>
      <w:r>
        <w:rPr>
          <w:rFonts w:ascii="Bookman Old Style" w:hAnsi="Bookman Old Style"/>
        </w:rPr>
        <w:sym w:font="AGA Arabesque" w:char="F028"/>
      </w:r>
      <w:r>
        <w:rPr>
          <w:rFonts w:ascii="Bookman Old Style" w:hAnsi="Bookman Old Style"/>
          <w:i/>
          <w:iCs/>
        </w:rPr>
        <w:t>though no fire touched it. Light upon Light!</w:t>
      </w:r>
      <w:r>
        <w:rPr>
          <w:rFonts w:ascii="Bookman Old Style" w:hAnsi="Bookman Old Style"/>
        </w:rPr>
        <w:sym w:font="AGA Arabesque" w:char="0029"/>
      </w:r>
      <w:r>
        <w:rPr>
          <w:rFonts w:ascii="Bookman Old Style" w:hAnsi="Bookman Old Style"/>
        </w:rPr>
        <w:t xml:space="preserve"> i.e. Imam after Imam from her </w:t>
      </w:r>
      <w:r>
        <w:rPr>
          <w:rFonts w:ascii="Bookman Old Style" w:hAnsi="Bookman Old Style"/>
        </w:rPr>
        <w:sym w:font="AGA Arabesque" w:char="0028"/>
      </w:r>
      <w:r w:rsidR="00ED5AFF">
        <w:rPr>
          <w:rFonts w:ascii="Bookman Old Style" w:hAnsi="Bookman Old Style"/>
          <w:i/>
          <w:iCs/>
        </w:rPr>
        <w:t>Allâh</w:t>
      </w:r>
      <w:r>
        <w:rPr>
          <w:rFonts w:ascii="Bookman Old Style" w:hAnsi="Bookman Old Style"/>
          <w:i/>
          <w:iCs/>
        </w:rPr>
        <w:t xml:space="preserve"> guides to His </w:t>
      </w:r>
      <w:r w:rsidR="00196216">
        <w:rPr>
          <w:rFonts w:ascii="Bookman Old Style" w:hAnsi="Bookman Old Style"/>
          <w:i/>
          <w:iCs/>
        </w:rPr>
        <w:t>L</w:t>
      </w:r>
      <w:r>
        <w:rPr>
          <w:rFonts w:ascii="Bookman Old Style" w:hAnsi="Bookman Old Style"/>
          <w:i/>
          <w:iCs/>
        </w:rPr>
        <w:t>ight whom he wills</w:t>
      </w:r>
      <w:r>
        <w:rPr>
          <w:rFonts w:ascii="Bookman Old Style" w:hAnsi="Bookman Old Style"/>
        </w:rPr>
        <w:sym w:font="AGA Arabesque" w:char="0029"/>
      </w:r>
      <w:r>
        <w:rPr>
          <w:rFonts w:ascii="Bookman Old Style" w:hAnsi="Bookman Old Style"/>
        </w:rPr>
        <w:t xml:space="preserve"> i.e. </w:t>
      </w:r>
      <w:r w:rsidR="00ED5AFF">
        <w:rPr>
          <w:rFonts w:ascii="Bookman Old Style" w:hAnsi="Bookman Old Style"/>
        </w:rPr>
        <w:t>Allâh</w:t>
      </w:r>
      <w:r>
        <w:rPr>
          <w:rFonts w:ascii="Bookman Old Style" w:hAnsi="Bookman Old Style"/>
        </w:rPr>
        <w:t xml:space="preserve"> guides to the Imams whom He wills…”</w:t>
      </w:r>
    </w:p>
    <w:p w14:paraId="0D3C07CE" w14:textId="77777777" w:rsidR="001F7B15" w:rsidRDefault="001F7B15">
      <w:pPr>
        <w:pStyle w:val="BodyText3"/>
        <w:spacing w:after="2"/>
        <w:rPr>
          <w:rFonts w:ascii="Bookman Old Style" w:hAnsi="Bookman Old Style"/>
        </w:rPr>
      </w:pPr>
    </w:p>
    <w:p w14:paraId="53042541" w14:textId="77777777" w:rsidR="001F7B15" w:rsidRDefault="001F7B15">
      <w:pPr>
        <w:pStyle w:val="BodyText3"/>
        <w:spacing w:after="2"/>
        <w:rPr>
          <w:rFonts w:ascii="Bookman Old Style" w:hAnsi="Bookman Old Style"/>
        </w:rPr>
      </w:pPr>
      <w:r>
        <w:rPr>
          <w:rFonts w:ascii="Bookman Old Style" w:hAnsi="Bookman Old Style"/>
        </w:rPr>
        <w:lastRenderedPageBreak/>
        <w:t xml:space="preserve">The Chapter: That the </w:t>
      </w:r>
      <w:r w:rsidR="00084A23">
        <w:rPr>
          <w:rFonts w:ascii="Bookman Old Style" w:hAnsi="Bookman Old Style"/>
        </w:rPr>
        <w:t>Ayât</w:t>
      </w:r>
      <w:r>
        <w:rPr>
          <w:rFonts w:ascii="Bookman Old Style" w:hAnsi="Bookman Old Style"/>
        </w:rPr>
        <w:t xml:space="preserve">, which </w:t>
      </w:r>
      <w:r w:rsidR="00ED5AFF">
        <w:rPr>
          <w:rFonts w:ascii="Bookman Old Style" w:hAnsi="Bookman Old Style"/>
        </w:rPr>
        <w:t>Allâh</w:t>
      </w:r>
      <w:r>
        <w:rPr>
          <w:rFonts w:ascii="Bookman Old Style" w:hAnsi="Bookman Old Style"/>
        </w:rPr>
        <w:t xml:space="preserve"> mentioned in His book are the Imams (Vol. 1 page: 207).</w:t>
      </w:r>
    </w:p>
    <w:p w14:paraId="61160A06" w14:textId="77777777" w:rsidR="001F7B15" w:rsidRDefault="001F7B15">
      <w:pPr>
        <w:pStyle w:val="BodyText3"/>
        <w:spacing w:after="2"/>
        <w:rPr>
          <w:rFonts w:ascii="Bookman Old Style" w:hAnsi="Bookman Old Style"/>
        </w:rPr>
      </w:pPr>
    </w:p>
    <w:p w14:paraId="258B7919" w14:textId="77777777" w:rsidR="001F7B15" w:rsidRDefault="001F7B15" w:rsidP="00084A23">
      <w:pPr>
        <w:pStyle w:val="BodyText3"/>
        <w:spacing w:after="2"/>
        <w:ind w:firstLine="360"/>
        <w:rPr>
          <w:rFonts w:ascii="Bookman Old Style" w:hAnsi="Bookman Old Style"/>
        </w:rPr>
      </w:pPr>
      <w:r>
        <w:rPr>
          <w:rFonts w:ascii="Bookman Old Style" w:hAnsi="Bookman Old Style"/>
        </w:rPr>
        <w:t xml:space="preserve">And in this chapter is the explanation of the statement of </w:t>
      </w:r>
      <w:r w:rsidR="00ED5AFF">
        <w:rPr>
          <w:rFonts w:ascii="Bookman Old Style" w:hAnsi="Bookman Old Style"/>
        </w:rPr>
        <w:t>Allâh</w:t>
      </w:r>
      <w:r>
        <w:rPr>
          <w:rFonts w:ascii="Bookman Old Style" w:hAnsi="Bookman Old Style"/>
        </w:rPr>
        <w:t xml:space="preserve"> </w:t>
      </w:r>
      <w:r>
        <w:rPr>
          <w:rFonts w:ascii="Bookman Old Style" w:hAnsi="Bookman Old Style"/>
        </w:rPr>
        <w:sym w:font="AGA Arabesque" w:char="F055"/>
      </w:r>
      <w:r>
        <w:rPr>
          <w:rFonts w:ascii="Bookman Old Style" w:hAnsi="Bookman Old Style"/>
        </w:rPr>
        <w:t xml:space="preserve">: </w:t>
      </w:r>
      <w:r>
        <w:rPr>
          <w:rFonts w:ascii="Bookman Old Style" w:hAnsi="Bookman Old Style"/>
        </w:rPr>
        <w:sym w:font="AGA Arabesque" w:char="0028"/>
      </w:r>
      <w:r>
        <w:rPr>
          <w:rFonts w:ascii="Bookman Old Style" w:hAnsi="Bookman Old Style"/>
          <w:i/>
          <w:iCs/>
        </w:rPr>
        <w:t xml:space="preserve">But neither </w:t>
      </w:r>
      <w:r w:rsidR="00084A23">
        <w:rPr>
          <w:rFonts w:ascii="Bookman Old Style" w:hAnsi="Bookman Old Style"/>
          <w:i/>
          <w:iCs/>
        </w:rPr>
        <w:t>Ayât (proofs, evidences, verses, lessons, signs, revelations, etc.)</w:t>
      </w:r>
      <w:r>
        <w:rPr>
          <w:rFonts w:ascii="Bookman Old Style" w:hAnsi="Bookman Old Style"/>
          <w:i/>
          <w:iCs/>
        </w:rPr>
        <w:t xml:space="preserve"> nor warners </w:t>
      </w:r>
      <w:r w:rsidR="00084A23">
        <w:rPr>
          <w:rFonts w:ascii="Bookman Old Style" w:hAnsi="Bookman Old Style"/>
          <w:i/>
          <w:iCs/>
        </w:rPr>
        <w:t>benefit</w:t>
      </w:r>
      <w:r>
        <w:rPr>
          <w:rFonts w:ascii="Bookman Old Style" w:hAnsi="Bookman Old Style"/>
          <w:i/>
          <w:iCs/>
        </w:rPr>
        <w:t xml:space="preserve"> those who believe not</w:t>
      </w:r>
      <w:r>
        <w:rPr>
          <w:rFonts w:ascii="Bookman Old Style" w:hAnsi="Bookman Old Style"/>
        </w:rPr>
        <w:sym w:font="AGA Arabesque" w:char="0029"/>
      </w:r>
      <w:r>
        <w:rPr>
          <w:rStyle w:val="FootnoteReference"/>
          <w:rFonts w:ascii="Bookman Old Style" w:hAnsi="Bookman Old Style"/>
        </w:rPr>
        <w:footnoteReference w:id="25"/>
      </w:r>
      <w:r>
        <w:rPr>
          <w:rFonts w:ascii="Bookman Old Style" w:hAnsi="Bookman Old Style"/>
        </w:rPr>
        <w:t xml:space="preserve"> that the </w:t>
      </w:r>
      <w:r w:rsidR="00084A23">
        <w:rPr>
          <w:rFonts w:ascii="Bookman Old Style" w:hAnsi="Bookman Old Style"/>
        </w:rPr>
        <w:t>Ayât</w:t>
      </w:r>
      <w:r>
        <w:rPr>
          <w:rFonts w:ascii="Bookman Old Style" w:hAnsi="Bookman Old Style"/>
        </w:rPr>
        <w:t xml:space="preserve"> are the Imams.</w:t>
      </w:r>
      <w:r w:rsidR="006A328A">
        <w:rPr>
          <w:rFonts w:ascii="Bookman Old Style" w:hAnsi="Bookman Old Style"/>
        </w:rPr>
        <w:t xml:space="preserve"> </w:t>
      </w:r>
    </w:p>
    <w:p w14:paraId="72B183A7" w14:textId="77777777" w:rsidR="001F7B15" w:rsidRDefault="001F7B15">
      <w:pPr>
        <w:pStyle w:val="BodyText3"/>
        <w:spacing w:after="2"/>
        <w:ind w:firstLine="360"/>
        <w:rPr>
          <w:rFonts w:ascii="Bookman Old Style" w:hAnsi="Bookman Old Style"/>
        </w:rPr>
      </w:pPr>
    </w:p>
    <w:p w14:paraId="1F149A20" w14:textId="77777777" w:rsidR="001F7B15" w:rsidRDefault="001F7B15" w:rsidP="00084A23">
      <w:pPr>
        <w:pStyle w:val="BodyText3"/>
        <w:spacing w:after="2"/>
        <w:ind w:firstLine="360"/>
        <w:rPr>
          <w:rFonts w:ascii="Bookman Old Style" w:hAnsi="Bookman Old Style"/>
        </w:rPr>
      </w:pPr>
      <w:r>
        <w:rPr>
          <w:rFonts w:ascii="Bookman Old Style" w:hAnsi="Bookman Old Style"/>
        </w:rPr>
        <w:t xml:space="preserve">And in it is the explanation of the statement of </w:t>
      </w:r>
      <w:r w:rsidR="00ED5AFF">
        <w:rPr>
          <w:rFonts w:ascii="Bookman Old Style" w:hAnsi="Bookman Old Style"/>
        </w:rPr>
        <w:t>Allâh</w:t>
      </w:r>
      <w:r>
        <w:rPr>
          <w:rFonts w:ascii="Bookman Old Style" w:hAnsi="Bookman Old Style"/>
        </w:rPr>
        <w:t xml:space="preserve"> </w:t>
      </w:r>
      <w:r>
        <w:rPr>
          <w:rFonts w:ascii="Bookman Old Style" w:hAnsi="Bookman Old Style"/>
        </w:rPr>
        <w:sym w:font="AGA Arabesque" w:char="F055"/>
      </w:r>
      <w:r>
        <w:rPr>
          <w:rFonts w:ascii="Bookman Old Style" w:hAnsi="Bookman Old Style"/>
        </w:rPr>
        <w:t xml:space="preserve"> : </w:t>
      </w:r>
      <w:r>
        <w:rPr>
          <w:rFonts w:ascii="Bookman Old Style" w:hAnsi="Bookman Old Style"/>
        </w:rPr>
        <w:sym w:font="AGA Arabesque" w:char="0028"/>
      </w:r>
      <w:r w:rsidR="00084A23">
        <w:rPr>
          <w:rFonts w:ascii="Bookman Old Style" w:hAnsi="Bookman Old Style"/>
          <w:i/>
          <w:iCs/>
        </w:rPr>
        <w:t>(</w:t>
      </w:r>
      <w:r>
        <w:rPr>
          <w:rFonts w:ascii="Bookman Old Style" w:hAnsi="Bookman Old Style"/>
          <w:i/>
          <w:iCs/>
        </w:rPr>
        <w:t>They</w:t>
      </w:r>
      <w:r w:rsidR="00084A23">
        <w:rPr>
          <w:rFonts w:ascii="Bookman Old Style" w:hAnsi="Bookman Old Style"/>
          <w:i/>
          <w:iCs/>
        </w:rPr>
        <w:t>)</w:t>
      </w:r>
      <w:r>
        <w:rPr>
          <w:rFonts w:ascii="Bookman Old Style" w:hAnsi="Bookman Old Style"/>
          <w:i/>
          <w:iCs/>
        </w:rPr>
        <w:t xml:space="preserve"> belied all </w:t>
      </w:r>
      <w:r w:rsidR="00084A23">
        <w:rPr>
          <w:rFonts w:ascii="Bookman Old Style" w:hAnsi="Bookman Old Style"/>
          <w:i/>
          <w:iCs/>
        </w:rPr>
        <w:t>O</w:t>
      </w:r>
      <w:r>
        <w:rPr>
          <w:rFonts w:ascii="Bookman Old Style" w:hAnsi="Bookman Old Style"/>
          <w:i/>
          <w:iCs/>
        </w:rPr>
        <w:t xml:space="preserve">ur </w:t>
      </w:r>
      <w:r w:rsidR="00084A23">
        <w:rPr>
          <w:rFonts w:ascii="Bookman Old Style" w:hAnsi="Bookman Old Style"/>
          <w:i/>
          <w:iCs/>
        </w:rPr>
        <w:t>S</w:t>
      </w:r>
      <w:r>
        <w:rPr>
          <w:rFonts w:ascii="Bookman Old Style" w:hAnsi="Bookman Old Style"/>
          <w:i/>
          <w:iCs/>
        </w:rPr>
        <w:t>igns (</w:t>
      </w:r>
      <w:r w:rsidR="00084A23">
        <w:rPr>
          <w:rFonts w:ascii="Bookman Old Style" w:hAnsi="Bookman Old Style"/>
          <w:i/>
          <w:iCs/>
        </w:rPr>
        <w:t>Ayât</w:t>
      </w:r>
      <w:r>
        <w:rPr>
          <w:rFonts w:ascii="Bookman Old Style" w:hAnsi="Bookman Old Style"/>
          <w:i/>
          <w:iCs/>
        </w:rPr>
        <w:t xml:space="preserve">) </w:t>
      </w:r>
      <w:r>
        <w:rPr>
          <w:rFonts w:ascii="Bookman Old Style" w:hAnsi="Bookman Old Style"/>
        </w:rPr>
        <w:sym w:font="AGA Arabesque" w:char="0029"/>
      </w:r>
      <w:r>
        <w:rPr>
          <w:rStyle w:val="FootnoteReference"/>
          <w:rFonts w:ascii="Bookman Old Style" w:hAnsi="Bookman Old Style"/>
        </w:rPr>
        <w:footnoteReference w:id="26"/>
      </w:r>
      <w:r>
        <w:rPr>
          <w:rFonts w:ascii="Bookman Old Style" w:hAnsi="Bookman Old Style"/>
        </w:rPr>
        <w:t xml:space="preserve"> that the </w:t>
      </w:r>
      <w:r w:rsidR="00084A23">
        <w:rPr>
          <w:rFonts w:ascii="Bookman Old Style" w:hAnsi="Bookman Old Style"/>
        </w:rPr>
        <w:t>Ayât</w:t>
      </w:r>
      <w:r>
        <w:rPr>
          <w:rFonts w:ascii="Bookman Old Style" w:hAnsi="Bookman Old Style"/>
        </w:rPr>
        <w:t xml:space="preserve"> are the all the </w:t>
      </w:r>
      <w:r>
        <w:rPr>
          <w:rFonts w:ascii="Bookman Old Style" w:hAnsi="Bookman Old Style"/>
          <w:i/>
          <w:iCs/>
        </w:rPr>
        <w:t>Awsiyah</w:t>
      </w:r>
      <w:r>
        <w:rPr>
          <w:rFonts w:ascii="Bookman Old Style" w:hAnsi="Bookman Old Style"/>
        </w:rPr>
        <w:t xml:space="preserve"> (they are the Imams). </w:t>
      </w:r>
    </w:p>
    <w:p w14:paraId="74698C39" w14:textId="77777777" w:rsidR="001F7B15" w:rsidRDefault="001F7B15">
      <w:pPr>
        <w:pStyle w:val="BodyText3"/>
        <w:spacing w:after="2"/>
        <w:ind w:firstLine="360"/>
        <w:rPr>
          <w:rFonts w:ascii="Bookman Old Style" w:hAnsi="Bookman Old Style"/>
        </w:rPr>
      </w:pPr>
    </w:p>
    <w:p w14:paraId="1035554E" w14:textId="77777777" w:rsidR="001F7B15" w:rsidRDefault="001F7B15">
      <w:pPr>
        <w:pStyle w:val="BodyText3"/>
        <w:spacing w:after="2"/>
        <w:ind w:firstLine="360"/>
        <w:rPr>
          <w:rFonts w:ascii="Bookman Old Style" w:hAnsi="Bookman Old Style"/>
        </w:rPr>
      </w:pPr>
      <w:r>
        <w:rPr>
          <w:rFonts w:ascii="Bookman Old Style" w:hAnsi="Bookman Old Style"/>
        </w:rPr>
        <w:t xml:space="preserve">This means that the punishment that was inflicted on the people of </w:t>
      </w:r>
      <w:r>
        <w:rPr>
          <w:rFonts w:ascii="Bookman Old Style" w:hAnsi="Bookman Old Style"/>
          <w:i/>
          <w:iCs/>
        </w:rPr>
        <w:t>Fir’owun</w:t>
      </w:r>
      <w:r>
        <w:rPr>
          <w:rFonts w:ascii="Bookman Old Style" w:hAnsi="Bookman Old Style"/>
        </w:rPr>
        <w:t xml:space="preserve"> was because they denied those Imams stated on the will.</w:t>
      </w:r>
    </w:p>
    <w:p w14:paraId="691648B5" w14:textId="77777777" w:rsidR="001F7B15" w:rsidRDefault="001F7B15">
      <w:pPr>
        <w:pStyle w:val="BodyText3"/>
        <w:spacing w:after="2"/>
        <w:rPr>
          <w:rFonts w:ascii="Bookman Old Style" w:hAnsi="Bookman Old Style"/>
        </w:rPr>
      </w:pPr>
    </w:p>
    <w:p w14:paraId="16F02A83" w14:textId="77777777" w:rsidR="001F7B15" w:rsidRDefault="001F7B15" w:rsidP="006A328A">
      <w:pPr>
        <w:pStyle w:val="BodyText3"/>
        <w:spacing w:after="2"/>
        <w:rPr>
          <w:rFonts w:ascii="Bookman Old Style" w:hAnsi="Bookman Old Style"/>
        </w:rPr>
      </w:pPr>
      <w:r>
        <w:rPr>
          <w:rFonts w:ascii="Bookman Old Style" w:hAnsi="Bookman Old Style"/>
        </w:rPr>
        <w:t xml:space="preserve">The Chapter: That the people of the </w:t>
      </w:r>
      <w:r w:rsidR="006A328A">
        <w:rPr>
          <w:rFonts w:ascii="Bookman Old Style" w:hAnsi="Bookman Old Style"/>
        </w:rPr>
        <w:t>R</w:t>
      </w:r>
      <w:r>
        <w:rPr>
          <w:rFonts w:ascii="Bookman Old Style" w:hAnsi="Bookman Old Style"/>
        </w:rPr>
        <w:t xml:space="preserve">eminder </w:t>
      </w:r>
      <w:r w:rsidR="00AD48AC">
        <w:rPr>
          <w:rFonts w:ascii="Bookman Old Style" w:hAnsi="Bookman Old Style"/>
        </w:rPr>
        <w:t xml:space="preserve">to </w:t>
      </w:r>
      <w:r>
        <w:rPr>
          <w:rFonts w:ascii="Bookman Old Style" w:hAnsi="Bookman Old Style"/>
        </w:rPr>
        <w:t xml:space="preserve">whom </w:t>
      </w:r>
      <w:r w:rsidR="00ED5AFF">
        <w:rPr>
          <w:rFonts w:ascii="Bookman Old Style" w:hAnsi="Bookman Old Style"/>
        </w:rPr>
        <w:t>Allâh</w:t>
      </w:r>
      <w:r>
        <w:rPr>
          <w:rFonts w:ascii="Bookman Old Style" w:hAnsi="Bookman Old Style"/>
        </w:rPr>
        <w:t xml:space="preserve"> has ordained his </w:t>
      </w:r>
      <w:r>
        <w:rPr>
          <w:rFonts w:ascii="Bookman Old Style" w:hAnsi="Bookman Old Style"/>
        </w:rPr>
        <w:lastRenderedPageBreak/>
        <w:t xml:space="preserve">creation to ask </w:t>
      </w:r>
      <w:r w:rsidR="00794328">
        <w:rPr>
          <w:rFonts w:ascii="Bookman Old Style" w:hAnsi="Bookman Old Style"/>
        </w:rPr>
        <w:t xml:space="preserve">(questions) </w:t>
      </w:r>
      <w:r>
        <w:rPr>
          <w:rFonts w:ascii="Bookman Old Style" w:hAnsi="Bookman Old Style"/>
        </w:rPr>
        <w:t>are the Imams (alaihimus salaam) (Vol. 1, page: 210).</w:t>
      </w:r>
    </w:p>
    <w:p w14:paraId="169BA681" w14:textId="77777777" w:rsidR="001F7B15" w:rsidRDefault="001F7B15">
      <w:pPr>
        <w:pStyle w:val="BodyText3"/>
        <w:spacing w:after="2"/>
        <w:rPr>
          <w:rFonts w:ascii="Bookman Old Style" w:hAnsi="Bookman Old Style"/>
        </w:rPr>
      </w:pPr>
    </w:p>
    <w:p w14:paraId="6C4F5E34" w14:textId="77777777" w:rsidR="001F7B15" w:rsidRDefault="001F7B15">
      <w:pPr>
        <w:pStyle w:val="BodyText3"/>
        <w:spacing w:after="2"/>
        <w:rPr>
          <w:rFonts w:ascii="Bookman Old Style" w:hAnsi="Bookman Old Style"/>
        </w:rPr>
      </w:pPr>
      <w:r>
        <w:rPr>
          <w:rFonts w:ascii="Bookman Old Style" w:hAnsi="Bookman Old Style"/>
        </w:rPr>
        <w:t>The Chapter: That the Qur’an guides towards the Imam (Vol. 1, page: 216).</w:t>
      </w:r>
    </w:p>
    <w:p w14:paraId="3BDDEBB3" w14:textId="77777777" w:rsidR="001F7B15" w:rsidRDefault="001F7B15" w:rsidP="00834F80">
      <w:pPr>
        <w:pStyle w:val="BodyText3"/>
        <w:spacing w:after="2"/>
        <w:rPr>
          <w:rFonts w:ascii="Bookman Old Style" w:hAnsi="Bookman Old Style"/>
        </w:rPr>
      </w:pPr>
      <w:r>
        <w:rPr>
          <w:rFonts w:ascii="Bookman Old Style" w:hAnsi="Bookman Old Style"/>
        </w:rPr>
        <w:t xml:space="preserve">In this chapter is the explanation of the statement of </w:t>
      </w:r>
      <w:r w:rsidR="00ED5AFF">
        <w:rPr>
          <w:rFonts w:ascii="Bookman Old Style" w:hAnsi="Bookman Old Style"/>
        </w:rPr>
        <w:t>Allâh</w:t>
      </w:r>
      <w:r>
        <w:rPr>
          <w:rFonts w:ascii="Bookman Old Style" w:hAnsi="Bookman Old Style"/>
        </w:rPr>
        <w:t xml:space="preserve"> </w:t>
      </w:r>
      <w:r>
        <w:rPr>
          <w:rFonts w:ascii="Bookman Old Style" w:hAnsi="Bookman Old Style"/>
        </w:rPr>
        <w:sym w:font="AGA Arabesque" w:char="F055"/>
      </w:r>
      <w:r>
        <w:rPr>
          <w:rFonts w:ascii="Bookman Old Style" w:hAnsi="Bookman Old Style"/>
        </w:rPr>
        <w:t xml:space="preserve">: </w:t>
      </w:r>
      <w:r>
        <w:rPr>
          <w:rFonts w:ascii="Bookman Old Style" w:hAnsi="Bookman Old Style"/>
        </w:rPr>
        <w:sym w:font="AGA Arabesque" w:char="0028"/>
      </w:r>
      <w:r>
        <w:rPr>
          <w:rFonts w:ascii="Bookman Old Style" w:hAnsi="Bookman Old Style"/>
          <w:i/>
          <w:iCs/>
        </w:rPr>
        <w:t xml:space="preserve">Verily this Qur’an guides to </w:t>
      </w:r>
      <w:r w:rsidR="00834F80">
        <w:rPr>
          <w:rFonts w:ascii="Bookman Old Style" w:hAnsi="Bookman Old Style"/>
          <w:i/>
          <w:iCs/>
        </w:rPr>
        <w:t>t</w:t>
      </w:r>
      <w:r w:rsidR="00341A2A">
        <w:rPr>
          <w:rFonts w:ascii="Bookman Old Style" w:hAnsi="Bookman Old Style"/>
          <w:i/>
          <w:iCs/>
        </w:rPr>
        <w:t>hat</w:t>
      </w:r>
      <w:r>
        <w:rPr>
          <w:rFonts w:ascii="Bookman Old Style" w:hAnsi="Bookman Old Style"/>
          <w:i/>
          <w:iCs/>
        </w:rPr>
        <w:t xml:space="preserve"> </w:t>
      </w:r>
      <w:r w:rsidR="00834F80">
        <w:rPr>
          <w:rFonts w:ascii="Bookman Old Style" w:hAnsi="Bookman Old Style"/>
          <w:i/>
          <w:iCs/>
        </w:rPr>
        <w:t xml:space="preserve">which </w:t>
      </w:r>
      <w:r>
        <w:rPr>
          <w:rFonts w:ascii="Bookman Old Style" w:hAnsi="Bookman Old Style"/>
          <w:i/>
          <w:iCs/>
        </w:rPr>
        <w:t>is most just and right</w:t>
      </w:r>
      <w:r>
        <w:rPr>
          <w:rFonts w:ascii="Bookman Old Style" w:hAnsi="Bookman Old Style"/>
        </w:rPr>
        <w:sym w:font="AGA Arabesque" w:char="0029"/>
      </w:r>
      <w:r>
        <w:rPr>
          <w:rStyle w:val="FootnoteReference"/>
          <w:rFonts w:ascii="Bookman Old Style" w:hAnsi="Bookman Old Style"/>
        </w:rPr>
        <w:footnoteReference w:id="27"/>
      </w:r>
      <w:r w:rsidR="00341A2A">
        <w:rPr>
          <w:rFonts w:ascii="Bookman Old Style" w:hAnsi="Bookman Old Style"/>
        </w:rPr>
        <w:t>.</w:t>
      </w:r>
      <w:r>
        <w:rPr>
          <w:rFonts w:ascii="Bookman Old Style" w:hAnsi="Bookman Old Style"/>
        </w:rPr>
        <w:t xml:space="preserve"> </w:t>
      </w:r>
      <w:r w:rsidR="00341A2A">
        <w:rPr>
          <w:rFonts w:ascii="Bookman Old Style" w:hAnsi="Bookman Old Style"/>
        </w:rPr>
        <w:t>T</w:t>
      </w:r>
      <w:r>
        <w:rPr>
          <w:rFonts w:ascii="Bookman Old Style" w:hAnsi="Bookman Old Style"/>
        </w:rPr>
        <w:t>his means that this Qur’an guides towards the Imam!!</w:t>
      </w:r>
      <w:r w:rsidR="00834F80">
        <w:rPr>
          <w:rFonts w:ascii="Bookman Old Style" w:hAnsi="Bookman Old Style"/>
        </w:rPr>
        <w:t>!</w:t>
      </w:r>
    </w:p>
    <w:p w14:paraId="4BA800C7" w14:textId="77777777" w:rsidR="001F7B15" w:rsidRDefault="001F7B15">
      <w:pPr>
        <w:pStyle w:val="BodyText3"/>
        <w:spacing w:after="2"/>
        <w:rPr>
          <w:rFonts w:ascii="Bookman Old Style" w:hAnsi="Bookman Old Style"/>
        </w:rPr>
      </w:pPr>
    </w:p>
    <w:p w14:paraId="0732A877" w14:textId="77777777" w:rsidR="001F7B15" w:rsidRDefault="001F7B15">
      <w:pPr>
        <w:pStyle w:val="BodyText3"/>
        <w:spacing w:after="2"/>
        <w:ind w:firstLine="360"/>
        <w:rPr>
          <w:rFonts w:ascii="Bookman Old Style" w:hAnsi="Bookman Old Style"/>
        </w:rPr>
      </w:pPr>
      <w:r>
        <w:rPr>
          <w:rFonts w:ascii="Bookman Old Style" w:hAnsi="Bookman Old Style"/>
        </w:rPr>
        <w:t xml:space="preserve">And in it also is the explanation of the statement of </w:t>
      </w:r>
      <w:r w:rsidR="00ED5AFF">
        <w:rPr>
          <w:rFonts w:ascii="Bookman Old Style" w:hAnsi="Bookman Old Style"/>
        </w:rPr>
        <w:t>Allâh</w:t>
      </w:r>
      <w:r>
        <w:rPr>
          <w:rFonts w:ascii="Bookman Old Style" w:hAnsi="Bookman Old Style"/>
        </w:rPr>
        <w:t xml:space="preserve"> </w:t>
      </w:r>
      <w:r>
        <w:rPr>
          <w:rFonts w:ascii="Bookman Old Style" w:hAnsi="Bookman Old Style"/>
        </w:rPr>
        <w:sym w:font="AGA Arabesque" w:char="F055"/>
      </w:r>
      <w:r>
        <w:rPr>
          <w:rFonts w:ascii="Bookman Old Style" w:hAnsi="Bookman Old Style"/>
        </w:rPr>
        <w:t xml:space="preserve">: </w:t>
      </w:r>
      <w:r>
        <w:rPr>
          <w:rFonts w:ascii="Bookman Old Style" w:hAnsi="Bookman Old Style"/>
        </w:rPr>
        <w:sym w:font="AGA Arabesque" w:char="0028"/>
      </w:r>
      <w:r>
        <w:rPr>
          <w:rFonts w:ascii="Bookman Old Style" w:hAnsi="Bookman Old Style"/>
          <w:i/>
          <w:iCs/>
        </w:rPr>
        <w:t>To those also with whom you have made a pledge</w:t>
      </w:r>
      <w:r>
        <w:rPr>
          <w:rFonts w:ascii="Bookman Old Style" w:hAnsi="Bookman Old Style"/>
        </w:rPr>
        <w:sym w:font="AGA Arabesque" w:char="0029"/>
      </w:r>
      <w:r>
        <w:rPr>
          <w:rStyle w:val="FootnoteReference"/>
          <w:rFonts w:ascii="Bookman Old Style" w:hAnsi="Bookman Old Style"/>
        </w:rPr>
        <w:footnoteReference w:id="28"/>
      </w:r>
      <w:r>
        <w:rPr>
          <w:rFonts w:ascii="Bookman Old Style" w:hAnsi="Bookman Old Style"/>
        </w:rPr>
        <w:t xml:space="preserve"> that surely he meant the Imams (alaihimus salaam) it is with them that </w:t>
      </w:r>
      <w:r w:rsidR="00ED5AFF">
        <w:rPr>
          <w:rFonts w:ascii="Bookman Old Style" w:hAnsi="Bookman Old Style"/>
        </w:rPr>
        <w:t>Allâh</w:t>
      </w:r>
      <w:r>
        <w:rPr>
          <w:rFonts w:ascii="Bookman Old Style" w:hAnsi="Bookman Old Style"/>
        </w:rPr>
        <w:t xml:space="preserve"> made your pledge.</w:t>
      </w:r>
    </w:p>
    <w:p w14:paraId="3D758C5C" w14:textId="77777777" w:rsidR="001F7B15" w:rsidRDefault="001F7B15">
      <w:pPr>
        <w:pStyle w:val="BodyText3"/>
        <w:spacing w:after="2"/>
        <w:rPr>
          <w:rFonts w:ascii="Bookman Old Style" w:hAnsi="Bookman Old Style"/>
        </w:rPr>
      </w:pPr>
    </w:p>
    <w:p w14:paraId="619688ED" w14:textId="77777777" w:rsidR="001F7B15" w:rsidRDefault="001F7B15" w:rsidP="00B774B6">
      <w:pPr>
        <w:pStyle w:val="BodyText3"/>
        <w:spacing w:after="2"/>
        <w:rPr>
          <w:rFonts w:ascii="Bookman Old Style" w:hAnsi="Bookman Old Style"/>
        </w:rPr>
      </w:pPr>
      <w:r>
        <w:rPr>
          <w:rFonts w:ascii="Bookman Old Style" w:hAnsi="Bookman Old Style"/>
        </w:rPr>
        <w:t>The Chapter: That the blessing (</w:t>
      </w:r>
      <w:r w:rsidR="00B774B6">
        <w:rPr>
          <w:rFonts w:ascii="Bookman Old Style" w:hAnsi="Bookman Old Style"/>
        </w:rPr>
        <w:t>N</w:t>
      </w:r>
      <w:r>
        <w:rPr>
          <w:rFonts w:ascii="Bookman Old Style" w:hAnsi="Bookman Old Style"/>
        </w:rPr>
        <w:t>i’ma</w:t>
      </w:r>
      <w:r w:rsidR="006A328A">
        <w:rPr>
          <w:rFonts w:ascii="Bookman Old Style" w:hAnsi="Bookman Old Style"/>
        </w:rPr>
        <w:t>h</w:t>
      </w:r>
      <w:r>
        <w:rPr>
          <w:rFonts w:ascii="Bookman Old Style" w:hAnsi="Bookman Old Style"/>
        </w:rPr>
        <w:t xml:space="preserve">) which </w:t>
      </w:r>
      <w:r w:rsidR="00ED5AFF">
        <w:rPr>
          <w:rFonts w:ascii="Bookman Old Style" w:hAnsi="Bookman Old Style"/>
        </w:rPr>
        <w:t>Allâh</w:t>
      </w:r>
      <w:r>
        <w:rPr>
          <w:rFonts w:ascii="Bookman Old Style" w:hAnsi="Bookman Old Style"/>
        </w:rPr>
        <w:t xml:space="preserve"> </w:t>
      </w:r>
      <w:r>
        <w:rPr>
          <w:rFonts w:ascii="Bookman Old Style" w:hAnsi="Bookman Old Style"/>
        </w:rPr>
        <w:sym w:font="AGA Arabesque" w:char="F055"/>
      </w:r>
      <w:r>
        <w:rPr>
          <w:rFonts w:ascii="Bookman Old Style" w:hAnsi="Bookman Old Style"/>
        </w:rPr>
        <w:t xml:space="preserve"> mentioned in His </w:t>
      </w:r>
      <w:r w:rsidR="00341A2A">
        <w:rPr>
          <w:rFonts w:ascii="Bookman Old Style" w:hAnsi="Bookman Old Style"/>
        </w:rPr>
        <w:t>B</w:t>
      </w:r>
      <w:r>
        <w:rPr>
          <w:rFonts w:ascii="Bookman Old Style" w:hAnsi="Bookman Old Style"/>
        </w:rPr>
        <w:t>ook, is the Imams (alaihimus salaam) (Vol. 1, page: 217).</w:t>
      </w:r>
    </w:p>
    <w:p w14:paraId="670FCE54" w14:textId="77777777" w:rsidR="001F7B15" w:rsidRDefault="001F7B15" w:rsidP="00834F80">
      <w:pPr>
        <w:pStyle w:val="BodyText3"/>
        <w:spacing w:after="2"/>
        <w:rPr>
          <w:rFonts w:ascii="Bookman Old Style" w:hAnsi="Bookman Old Style"/>
        </w:rPr>
      </w:pPr>
      <w:r>
        <w:rPr>
          <w:rFonts w:ascii="Bookman Old Style" w:hAnsi="Bookman Old Style"/>
        </w:rPr>
        <w:t xml:space="preserve">And in it is the explanation of the statement of </w:t>
      </w:r>
      <w:r w:rsidR="00ED5AFF">
        <w:rPr>
          <w:rFonts w:ascii="Bookman Old Style" w:hAnsi="Bookman Old Style"/>
        </w:rPr>
        <w:t>Allâh</w:t>
      </w:r>
      <w:r>
        <w:rPr>
          <w:rFonts w:ascii="Bookman Old Style" w:hAnsi="Bookman Old Style"/>
        </w:rPr>
        <w:t xml:space="preserve"> </w:t>
      </w:r>
      <w:r>
        <w:rPr>
          <w:rFonts w:ascii="Bookman Old Style" w:hAnsi="Bookman Old Style"/>
        </w:rPr>
        <w:sym w:font="AGA Arabesque" w:char="F055"/>
      </w:r>
      <w:r>
        <w:rPr>
          <w:rFonts w:ascii="Bookman Old Style" w:hAnsi="Bookman Old Style"/>
        </w:rPr>
        <w:t xml:space="preserve">: </w:t>
      </w:r>
      <w:r>
        <w:rPr>
          <w:rFonts w:ascii="Bookman Old Style" w:hAnsi="Bookman Old Style"/>
        </w:rPr>
        <w:sym w:font="AGA Arabesque" w:char="0028"/>
      </w:r>
      <w:r>
        <w:rPr>
          <w:rFonts w:ascii="Bookman Old Style" w:hAnsi="Bookman Old Style"/>
          <w:i/>
          <w:iCs/>
        </w:rPr>
        <w:t xml:space="preserve">Have you not seen those who have changed the </w:t>
      </w:r>
      <w:r w:rsidR="00834F80">
        <w:rPr>
          <w:rFonts w:ascii="Bookman Old Style" w:hAnsi="Bookman Old Style"/>
          <w:i/>
          <w:iCs/>
        </w:rPr>
        <w:t>B</w:t>
      </w:r>
      <w:r>
        <w:rPr>
          <w:rFonts w:ascii="Bookman Old Style" w:hAnsi="Bookman Old Style"/>
          <w:i/>
          <w:iCs/>
        </w:rPr>
        <w:t xml:space="preserve">lessings of </w:t>
      </w:r>
      <w:r w:rsidR="00ED5AFF">
        <w:rPr>
          <w:rFonts w:ascii="Bookman Old Style" w:hAnsi="Bookman Old Style"/>
          <w:i/>
          <w:iCs/>
        </w:rPr>
        <w:t>Allâh</w:t>
      </w:r>
      <w:r>
        <w:rPr>
          <w:rFonts w:ascii="Bookman Old Style" w:hAnsi="Bookman Old Style"/>
          <w:i/>
          <w:iCs/>
        </w:rPr>
        <w:t xml:space="preserve"> into </w:t>
      </w:r>
      <w:r>
        <w:rPr>
          <w:rFonts w:ascii="Bookman Old Style" w:hAnsi="Bookman Old Style"/>
          <w:i/>
          <w:iCs/>
        </w:rPr>
        <w:lastRenderedPageBreak/>
        <w:t xml:space="preserve">disbelief (by denying Muhammad </w:t>
      </w:r>
      <w:r>
        <w:rPr>
          <w:rFonts w:ascii="Bookman Old Style" w:hAnsi="Bookman Old Style" w:cs="Andalus"/>
          <w:i/>
          <w:iCs/>
        </w:rPr>
        <w:sym w:font="AGA Arabesque" w:char="F072"/>
      </w:r>
      <w:r>
        <w:rPr>
          <w:rFonts w:ascii="Bookman Old Style" w:hAnsi="Bookman Old Style"/>
          <w:i/>
          <w:iCs/>
        </w:rPr>
        <w:t xml:space="preserve"> and his message of Islam) </w:t>
      </w:r>
      <w:r>
        <w:rPr>
          <w:rFonts w:ascii="Bookman Old Style" w:hAnsi="Bookman Old Style"/>
        </w:rPr>
        <w:sym w:font="AGA Arabesque" w:char="0029"/>
      </w:r>
      <w:r>
        <w:rPr>
          <w:rStyle w:val="FootnoteReference"/>
          <w:rFonts w:ascii="Bookman Old Style" w:hAnsi="Bookman Old Style"/>
        </w:rPr>
        <w:footnoteReference w:id="29"/>
      </w:r>
      <w:r>
        <w:rPr>
          <w:rFonts w:ascii="Bookman Old Style" w:hAnsi="Bookman Old Style"/>
        </w:rPr>
        <w:t xml:space="preserve">. They claimed that </w:t>
      </w:r>
      <w:r w:rsidR="00692290">
        <w:rPr>
          <w:rFonts w:ascii="Bookman Old Style" w:hAnsi="Bookman Old Style"/>
        </w:rPr>
        <w:t>Ali</w:t>
      </w:r>
      <w:r>
        <w:rPr>
          <w:rFonts w:ascii="Bookman Old Style" w:hAnsi="Bookman Old Style"/>
        </w:rPr>
        <w:t xml:space="preserve"> </w:t>
      </w:r>
      <w:r>
        <w:rPr>
          <w:rFonts w:ascii="Bookman Old Style" w:hAnsi="Bookman Old Style"/>
        </w:rPr>
        <w:sym w:font="AGA Arabesque" w:char="F074"/>
      </w:r>
      <w:r>
        <w:rPr>
          <w:rFonts w:ascii="Bookman Old Style" w:hAnsi="Bookman Old Style"/>
        </w:rPr>
        <w:t xml:space="preserve"> said: “We are the blessings that </w:t>
      </w:r>
      <w:r w:rsidR="00ED5AFF">
        <w:rPr>
          <w:rFonts w:ascii="Bookman Old Style" w:hAnsi="Bookman Old Style"/>
        </w:rPr>
        <w:t>Allâh</w:t>
      </w:r>
      <w:r>
        <w:rPr>
          <w:rFonts w:ascii="Bookman Old Style" w:hAnsi="Bookman Old Style"/>
        </w:rPr>
        <w:t xml:space="preserve"> has bestowed upon His </w:t>
      </w:r>
      <w:r w:rsidR="00EE1451">
        <w:rPr>
          <w:rFonts w:ascii="Bookman Old Style" w:hAnsi="Bookman Old Style"/>
        </w:rPr>
        <w:t>slave</w:t>
      </w:r>
      <w:r>
        <w:rPr>
          <w:rFonts w:ascii="Bookman Old Style" w:hAnsi="Bookman Old Style"/>
        </w:rPr>
        <w:t xml:space="preserve">s and it is with us that one achieves success on the </w:t>
      </w:r>
      <w:r w:rsidR="009C39B3">
        <w:rPr>
          <w:rFonts w:ascii="Bookman Old Style" w:hAnsi="Bookman Old Style"/>
        </w:rPr>
        <w:t xml:space="preserve">Day of </w:t>
      </w:r>
      <w:r>
        <w:rPr>
          <w:rFonts w:ascii="Bookman Old Style" w:hAnsi="Bookman Old Style"/>
        </w:rPr>
        <w:t>Judgment”</w:t>
      </w:r>
      <w:r w:rsidR="009C39B3">
        <w:rPr>
          <w:rFonts w:ascii="Bookman Old Style" w:hAnsi="Bookman Old Style"/>
        </w:rPr>
        <w:t>!!!</w:t>
      </w:r>
    </w:p>
    <w:p w14:paraId="646B4B5F" w14:textId="77777777" w:rsidR="001F7B15" w:rsidRDefault="001F7B15">
      <w:pPr>
        <w:pStyle w:val="BodyText3"/>
        <w:spacing w:after="2"/>
        <w:rPr>
          <w:rFonts w:ascii="Bookman Old Style" w:hAnsi="Bookman Old Style"/>
        </w:rPr>
      </w:pPr>
    </w:p>
    <w:p w14:paraId="03377A12" w14:textId="77777777" w:rsidR="001F7B15" w:rsidRDefault="001F7B15" w:rsidP="00271C63">
      <w:pPr>
        <w:pStyle w:val="BodyText3"/>
        <w:spacing w:after="2"/>
        <w:ind w:firstLine="360"/>
        <w:rPr>
          <w:rFonts w:ascii="Bookman Old Style" w:hAnsi="Bookman Old Style"/>
        </w:rPr>
      </w:pPr>
      <w:r>
        <w:rPr>
          <w:rFonts w:ascii="Bookman Old Style" w:hAnsi="Bookman Old Style"/>
        </w:rPr>
        <w:t xml:space="preserve">And in it is their explanation of the statement of </w:t>
      </w:r>
      <w:r w:rsidR="00ED5AFF">
        <w:rPr>
          <w:rFonts w:ascii="Bookman Old Style" w:hAnsi="Bookman Old Style"/>
        </w:rPr>
        <w:t>Allâh</w:t>
      </w:r>
      <w:r>
        <w:rPr>
          <w:rFonts w:ascii="Bookman Old Style" w:hAnsi="Bookman Old Style"/>
        </w:rPr>
        <w:t xml:space="preserve"> </w:t>
      </w:r>
      <w:r>
        <w:rPr>
          <w:rFonts w:ascii="Bookman Old Style" w:hAnsi="Bookman Old Style"/>
        </w:rPr>
        <w:sym w:font="AGA Arabesque" w:char="F055"/>
      </w:r>
      <w:r>
        <w:rPr>
          <w:rFonts w:ascii="Bookman Old Style" w:hAnsi="Bookman Old Style"/>
        </w:rPr>
        <w:t xml:space="preserve"> in surah Ar-Rahman: </w:t>
      </w:r>
      <w:r>
        <w:rPr>
          <w:rFonts w:ascii="Bookman Old Style" w:hAnsi="Bookman Old Style"/>
        </w:rPr>
        <w:sym w:font="AGA Arabesque" w:char="0028"/>
      </w:r>
      <w:r>
        <w:rPr>
          <w:rFonts w:ascii="Bookman Old Style" w:hAnsi="Bookman Old Style"/>
          <w:i/>
          <w:iCs/>
        </w:rPr>
        <w:t xml:space="preserve">Then which of the </w:t>
      </w:r>
      <w:r w:rsidR="00271C63">
        <w:rPr>
          <w:rFonts w:ascii="Bookman Old Style" w:hAnsi="Bookman Old Style"/>
          <w:i/>
          <w:iCs/>
        </w:rPr>
        <w:t>B</w:t>
      </w:r>
      <w:r>
        <w:rPr>
          <w:rFonts w:ascii="Bookman Old Style" w:hAnsi="Bookman Old Style"/>
          <w:i/>
          <w:iCs/>
        </w:rPr>
        <w:t>lessings of your Lord will you both (jinn and men) deny?</w:t>
      </w:r>
      <w:r>
        <w:rPr>
          <w:rFonts w:ascii="Bookman Old Style" w:hAnsi="Bookman Old Style"/>
        </w:rPr>
        <w:t xml:space="preserve"> </w:t>
      </w:r>
      <w:r>
        <w:rPr>
          <w:rFonts w:ascii="Bookman Old Style" w:hAnsi="Bookman Old Style"/>
        </w:rPr>
        <w:sym w:font="AGA Arabesque" w:char="0029"/>
      </w:r>
      <w:r>
        <w:rPr>
          <w:rFonts w:ascii="Bookman Old Style" w:hAnsi="Bookman Old Style"/>
        </w:rPr>
        <w:t xml:space="preserve"> That means:</w:t>
      </w:r>
      <w:r w:rsidR="009C39B3">
        <w:rPr>
          <w:rFonts w:ascii="Garamond" w:hAnsi="Garamond"/>
          <w:color w:val="FF0000"/>
        </w:rPr>
        <w:t xml:space="preserve"> </w:t>
      </w:r>
      <w:r w:rsidR="009C39B3">
        <w:rPr>
          <w:rFonts w:ascii="Garamond" w:hAnsi="Garamond"/>
        </w:rPr>
        <w:t xml:space="preserve"> </w:t>
      </w:r>
      <w:r w:rsidRPr="009C39B3">
        <w:rPr>
          <w:rFonts w:ascii="Bookman Old Style" w:hAnsi="Bookman Old Style"/>
        </w:rPr>
        <w:t xml:space="preserve">which </w:t>
      </w:r>
      <w:r w:rsidR="009C39B3" w:rsidRPr="009C39B3">
        <w:rPr>
          <w:rFonts w:ascii="Bookman Old Style" w:hAnsi="Bookman Old Style"/>
        </w:rPr>
        <w:t>one will you deny?</w:t>
      </w:r>
      <w:r w:rsidRPr="009C39B3">
        <w:rPr>
          <w:rFonts w:ascii="Bookman Old Style" w:hAnsi="Bookman Old Style"/>
        </w:rPr>
        <w:t xml:space="preserve"> </w:t>
      </w:r>
      <w:r w:rsidR="009C39B3" w:rsidRPr="009C39B3">
        <w:rPr>
          <w:rFonts w:ascii="Bookman Old Style" w:hAnsi="Bookman Old Style"/>
        </w:rPr>
        <w:t>The</w:t>
      </w:r>
      <w:r>
        <w:rPr>
          <w:rFonts w:ascii="Bookman Old Style" w:hAnsi="Bookman Old Style"/>
        </w:rPr>
        <w:t xml:space="preserve"> Prophet </w:t>
      </w:r>
      <w:r>
        <w:rPr>
          <w:rFonts w:ascii="Bookman Old Style" w:hAnsi="Bookman Old Style" w:cs="Andalus"/>
        </w:rPr>
        <w:sym w:font="AGA Arabesque" w:char="F072"/>
      </w:r>
      <w:r>
        <w:rPr>
          <w:rFonts w:ascii="Bookman Old Style" w:hAnsi="Bookman Old Style"/>
        </w:rPr>
        <w:t xml:space="preserve"> or the </w:t>
      </w:r>
      <w:r w:rsidR="009C39B3">
        <w:rPr>
          <w:rFonts w:ascii="Bookman Old Style" w:hAnsi="Bookman Old Style"/>
          <w:i/>
          <w:iCs/>
        </w:rPr>
        <w:t>Wasi</w:t>
      </w:r>
      <w:r>
        <w:rPr>
          <w:rFonts w:ascii="Bookman Old Style" w:hAnsi="Bookman Old Style"/>
        </w:rPr>
        <w:t xml:space="preserve"> (the one sta</w:t>
      </w:r>
      <w:r w:rsidR="009C39B3">
        <w:rPr>
          <w:rFonts w:ascii="Bookman Old Style" w:hAnsi="Bookman Old Style"/>
        </w:rPr>
        <w:t>ted in the will –his successor)?</w:t>
      </w:r>
    </w:p>
    <w:p w14:paraId="0252B000" w14:textId="77777777" w:rsidR="001F7B15" w:rsidRDefault="001F7B15">
      <w:pPr>
        <w:pStyle w:val="BodyText3"/>
        <w:spacing w:after="2"/>
        <w:rPr>
          <w:rStyle w:val="FootnoteReference"/>
          <w:rFonts w:ascii="Bookman Old Style" w:hAnsi="Bookman Old Style"/>
        </w:rPr>
      </w:pPr>
    </w:p>
    <w:p w14:paraId="3936B0F7" w14:textId="77777777" w:rsidR="001F7B15" w:rsidRDefault="001F7B15">
      <w:pPr>
        <w:pStyle w:val="BodyText3"/>
        <w:spacing w:after="2"/>
        <w:rPr>
          <w:rFonts w:ascii="Bookman Old Style" w:hAnsi="Bookman Old Style"/>
        </w:rPr>
      </w:pPr>
      <w:r>
        <w:rPr>
          <w:rFonts w:ascii="Bookman Old Style" w:hAnsi="Bookman Old Style"/>
        </w:rPr>
        <w:t xml:space="preserve">The Chapter: Of the presentation of deeds to the Prophet </w:t>
      </w:r>
      <w:r>
        <w:rPr>
          <w:rFonts w:ascii="Bookman Old Style" w:hAnsi="Bookman Old Style" w:cs="Andalus"/>
        </w:rPr>
        <w:sym w:font="AGA Arabesque" w:char="F072"/>
      </w:r>
      <w:r>
        <w:rPr>
          <w:rFonts w:ascii="Bookman Old Style" w:hAnsi="Bookman Old Style"/>
        </w:rPr>
        <w:t>, and the Imams (alaihimus salaam). (Vol. 1, page 219)</w:t>
      </w:r>
    </w:p>
    <w:p w14:paraId="022FD0B7" w14:textId="77777777" w:rsidR="001F7B15" w:rsidRDefault="001F7B15">
      <w:pPr>
        <w:spacing w:after="2"/>
        <w:jc w:val="both"/>
        <w:rPr>
          <w:rFonts w:ascii="Bookman Old Style" w:hAnsi="Bookman Old Style"/>
        </w:rPr>
      </w:pPr>
    </w:p>
    <w:p w14:paraId="7F66B845" w14:textId="77777777" w:rsidR="001F7B15" w:rsidRDefault="001F7B15" w:rsidP="0082643A">
      <w:pPr>
        <w:spacing w:after="2"/>
        <w:jc w:val="both"/>
        <w:rPr>
          <w:rFonts w:ascii="Bookman Old Style" w:hAnsi="Bookman Old Style"/>
        </w:rPr>
      </w:pPr>
      <w:r>
        <w:rPr>
          <w:rFonts w:ascii="Bookman Old Style" w:hAnsi="Bookman Old Style"/>
        </w:rPr>
        <w:t xml:space="preserve">The Chapter: That the Imams (alaihimus salaam) possess all the </w:t>
      </w:r>
      <w:r w:rsidR="0082643A">
        <w:rPr>
          <w:rFonts w:ascii="Bookman Old Style" w:hAnsi="Bookman Old Style"/>
        </w:rPr>
        <w:t>B</w:t>
      </w:r>
      <w:r>
        <w:rPr>
          <w:rFonts w:ascii="Bookman Old Style" w:hAnsi="Bookman Old Style"/>
        </w:rPr>
        <w:t xml:space="preserve">ooks revealed from </w:t>
      </w:r>
      <w:r w:rsidR="00ED5AFF">
        <w:rPr>
          <w:rFonts w:ascii="Bookman Old Style" w:hAnsi="Bookman Old Style"/>
        </w:rPr>
        <w:t>Allâh</w:t>
      </w:r>
      <w:r>
        <w:rPr>
          <w:rFonts w:ascii="Bookman Old Style" w:hAnsi="Bookman Old Style"/>
        </w:rPr>
        <w:t xml:space="preserve"> </w:t>
      </w:r>
      <w:r>
        <w:rPr>
          <w:rFonts w:ascii="Bookman Old Style" w:hAnsi="Bookman Old Style"/>
        </w:rPr>
        <w:sym w:font="AGA Arabesque" w:char="F055"/>
      </w:r>
      <w:r>
        <w:rPr>
          <w:rFonts w:ascii="Bookman Old Style" w:hAnsi="Bookman Old Style"/>
        </w:rPr>
        <w:t>, and that they know them well, in their different languages.</w:t>
      </w:r>
    </w:p>
    <w:p w14:paraId="22B82D53" w14:textId="77777777" w:rsidR="001F7B15" w:rsidRDefault="001F7B15">
      <w:pPr>
        <w:spacing w:after="2"/>
        <w:jc w:val="both"/>
        <w:rPr>
          <w:rFonts w:ascii="Bookman Old Style" w:hAnsi="Bookman Old Style"/>
        </w:rPr>
      </w:pPr>
    </w:p>
    <w:p w14:paraId="0EAF961B" w14:textId="77777777" w:rsidR="001F7B15" w:rsidRDefault="001F7B15">
      <w:pPr>
        <w:spacing w:after="2"/>
        <w:jc w:val="both"/>
        <w:rPr>
          <w:rFonts w:ascii="Bookman Old Style" w:hAnsi="Bookman Old Style"/>
        </w:rPr>
      </w:pPr>
      <w:r>
        <w:rPr>
          <w:rFonts w:ascii="Bookman Old Style" w:hAnsi="Bookman Old Style"/>
        </w:rPr>
        <w:lastRenderedPageBreak/>
        <w:t>The Chapter: That no one has compiled the entire Qur’an except the Imams (alaihimus salaam). And they know all of its knowledge. (Vol. 1, page: 255).</w:t>
      </w:r>
    </w:p>
    <w:p w14:paraId="011E5232" w14:textId="77777777" w:rsidR="001F7B15" w:rsidRDefault="001F7B15">
      <w:pPr>
        <w:spacing w:after="2"/>
        <w:jc w:val="both"/>
        <w:rPr>
          <w:rFonts w:ascii="Bookman Old Style" w:hAnsi="Bookman Old Style"/>
        </w:rPr>
      </w:pPr>
    </w:p>
    <w:p w14:paraId="0343E71D" w14:textId="77777777" w:rsidR="001F7B15" w:rsidRDefault="001F7B15">
      <w:pPr>
        <w:spacing w:after="2"/>
        <w:jc w:val="both"/>
        <w:rPr>
          <w:rFonts w:ascii="Bookman Old Style" w:hAnsi="Bookman Old Style"/>
        </w:rPr>
      </w:pPr>
      <w:r>
        <w:rPr>
          <w:rFonts w:ascii="Bookman Old Style" w:hAnsi="Bookman Old Style"/>
        </w:rPr>
        <w:t xml:space="preserve">The Chapter: That the Imams know all the knowledge revealed to the Angels and </w:t>
      </w:r>
      <w:r w:rsidR="0082643A">
        <w:rPr>
          <w:rFonts w:ascii="Bookman Old Style" w:hAnsi="Bookman Old Style"/>
        </w:rPr>
        <w:t xml:space="preserve">the </w:t>
      </w:r>
      <w:r>
        <w:rPr>
          <w:rFonts w:ascii="Bookman Old Style" w:hAnsi="Bookman Old Style"/>
        </w:rPr>
        <w:t xml:space="preserve">Prophets and </w:t>
      </w:r>
      <w:r w:rsidR="00FC306A">
        <w:rPr>
          <w:rFonts w:ascii="Bookman Old Style" w:hAnsi="Bookman Old Style"/>
        </w:rPr>
        <w:t>Messenger</w:t>
      </w:r>
      <w:r>
        <w:rPr>
          <w:rFonts w:ascii="Bookman Old Style" w:hAnsi="Bookman Old Style"/>
        </w:rPr>
        <w:t>s (alaihimus salaam).</w:t>
      </w:r>
    </w:p>
    <w:p w14:paraId="5F05F7AF" w14:textId="77777777" w:rsidR="001F7B15" w:rsidRDefault="001F7B15">
      <w:pPr>
        <w:spacing w:after="2"/>
        <w:jc w:val="both"/>
        <w:rPr>
          <w:rFonts w:ascii="Bookman Old Style" w:hAnsi="Bookman Old Style"/>
        </w:rPr>
      </w:pPr>
    </w:p>
    <w:p w14:paraId="02FBEA1A" w14:textId="77777777" w:rsidR="001F7B15" w:rsidRDefault="001F7B15">
      <w:pPr>
        <w:spacing w:after="2"/>
        <w:jc w:val="both"/>
        <w:rPr>
          <w:rFonts w:ascii="Bookman Old Style" w:hAnsi="Bookman Old Style"/>
        </w:rPr>
      </w:pPr>
      <w:r>
        <w:rPr>
          <w:rFonts w:ascii="Bookman Old Style" w:hAnsi="Bookman Old Style"/>
        </w:rPr>
        <w:t>The Chapter: That the Imams know when they would die, and they won’t die except by their own wish. (Vol. 1, page: 258).</w:t>
      </w:r>
    </w:p>
    <w:p w14:paraId="1550936E" w14:textId="77777777" w:rsidR="001F7B15" w:rsidRDefault="001F7B15">
      <w:pPr>
        <w:spacing w:after="2"/>
        <w:jc w:val="both"/>
        <w:rPr>
          <w:rFonts w:ascii="Bookman Old Style" w:hAnsi="Bookman Old Style"/>
        </w:rPr>
      </w:pPr>
    </w:p>
    <w:p w14:paraId="4F34AE57" w14:textId="77777777" w:rsidR="001F7B15" w:rsidRDefault="001F7B15">
      <w:pPr>
        <w:pStyle w:val="BodyText3"/>
        <w:spacing w:after="2"/>
        <w:rPr>
          <w:rFonts w:ascii="Bookman Old Style" w:hAnsi="Bookman Old Style"/>
        </w:rPr>
      </w:pPr>
      <w:r>
        <w:rPr>
          <w:rFonts w:ascii="Bookman Old Style" w:hAnsi="Bookman Old Style"/>
        </w:rPr>
        <w:t>The Chapter: That the Imams (alaihimus salaam) have knowledge of what has happened in the past and of what is happening, and that nothing is hidden from them (sallawatullahe wa salaamuhu alaihim). (Vol. 1, page 260).</w:t>
      </w:r>
    </w:p>
    <w:p w14:paraId="3311261C" w14:textId="77777777" w:rsidR="001F7B15" w:rsidRDefault="001F7B15">
      <w:pPr>
        <w:pStyle w:val="BodyText3"/>
        <w:spacing w:after="2"/>
        <w:rPr>
          <w:rFonts w:ascii="Bookman Old Style" w:hAnsi="Bookman Old Style"/>
        </w:rPr>
      </w:pPr>
    </w:p>
    <w:p w14:paraId="33EFC63B" w14:textId="77777777" w:rsidR="001F7B15" w:rsidRDefault="001F7B15">
      <w:pPr>
        <w:pStyle w:val="BodyText3"/>
        <w:spacing w:after="2"/>
        <w:rPr>
          <w:rFonts w:ascii="Bookman Old Style" w:hAnsi="Bookman Old Style"/>
        </w:rPr>
      </w:pPr>
      <w:r>
        <w:rPr>
          <w:rFonts w:ascii="Bookman Old Style" w:hAnsi="Bookman Old Style"/>
        </w:rPr>
        <w:t xml:space="preserve">The Chapter: That </w:t>
      </w:r>
      <w:r w:rsidR="00ED5AFF">
        <w:rPr>
          <w:rFonts w:ascii="Bookman Old Style" w:hAnsi="Bookman Old Style"/>
        </w:rPr>
        <w:t>Allâh</w:t>
      </w:r>
      <w:r>
        <w:rPr>
          <w:rFonts w:ascii="Bookman Old Style" w:hAnsi="Bookman Old Style"/>
        </w:rPr>
        <w:t xml:space="preserve"> </w:t>
      </w:r>
      <w:r>
        <w:rPr>
          <w:rFonts w:ascii="Bookman Old Style" w:hAnsi="Bookman Old Style"/>
        </w:rPr>
        <w:sym w:font="AGA Arabesque" w:char="F055"/>
      </w:r>
      <w:r>
        <w:rPr>
          <w:rFonts w:ascii="Bookman Old Style" w:hAnsi="Bookman Old Style"/>
        </w:rPr>
        <w:t xml:space="preserve"> did not teach His Prophet </w:t>
      </w:r>
      <w:r>
        <w:rPr>
          <w:rFonts w:ascii="Bookman Old Style" w:hAnsi="Bookman Old Style" w:cs="Andalus"/>
        </w:rPr>
        <w:sym w:font="AGA Arabesque" w:char="F072"/>
      </w:r>
      <w:r>
        <w:rPr>
          <w:rFonts w:ascii="Bookman Old Style" w:hAnsi="Bookman Old Style"/>
        </w:rPr>
        <w:t xml:space="preserve"> knowledge except after ordaining him to teach Amir Al-</w:t>
      </w:r>
      <w:r w:rsidR="00D22309">
        <w:rPr>
          <w:rFonts w:ascii="Bookman Old Style" w:hAnsi="Bookman Old Style"/>
        </w:rPr>
        <w:t>Mu’minin</w:t>
      </w:r>
      <w:r>
        <w:rPr>
          <w:rFonts w:ascii="Bookman Old Style" w:hAnsi="Bookman Old Style"/>
        </w:rPr>
        <w:t xml:space="preserve"> (i.e. </w:t>
      </w:r>
      <w:r w:rsidR="00692290">
        <w:rPr>
          <w:rFonts w:ascii="Bookman Old Style" w:hAnsi="Bookman Old Style"/>
        </w:rPr>
        <w:t>Ali</w:t>
      </w:r>
      <w:r>
        <w:rPr>
          <w:rFonts w:ascii="Bookman Old Style" w:hAnsi="Bookman Old Style"/>
        </w:rPr>
        <w:t xml:space="preserve"> bin Abi Talib according to their claims), and that he was his partner in knowledge. (Vol.1, page: 264).</w:t>
      </w:r>
    </w:p>
    <w:p w14:paraId="109498E8" w14:textId="77777777" w:rsidR="001F7B15" w:rsidRDefault="001F7B15">
      <w:pPr>
        <w:pStyle w:val="BodyText3"/>
        <w:spacing w:after="2"/>
        <w:rPr>
          <w:rFonts w:ascii="Bookman Old Style" w:hAnsi="Bookman Old Style"/>
        </w:rPr>
      </w:pPr>
    </w:p>
    <w:p w14:paraId="2FBABD18" w14:textId="77777777" w:rsidR="001F7B15" w:rsidRDefault="001F7B15" w:rsidP="00F07872">
      <w:pPr>
        <w:pStyle w:val="BodyText3"/>
        <w:spacing w:after="2"/>
        <w:rPr>
          <w:rFonts w:ascii="Bookman Old Style" w:hAnsi="Bookman Old Style"/>
        </w:rPr>
      </w:pPr>
      <w:r>
        <w:rPr>
          <w:rFonts w:ascii="Bookman Old Style" w:hAnsi="Bookman Old Style"/>
        </w:rPr>
        <w:t xml:space="preserve">The Chapter: That there is no truth in the hands of the people except </w:t>
      </w:r>
      <w:r w:rsidR="00F07872" w:rsidRPr="00F07872">
        <w:rPr>
          <w:rFonts w:ascii="Bookman Old Style" w:hAnsi="Bookman Old Style"/>
        </w:rPr>
        <w:t xml:space="preserve">those coming </w:t>
      </w:r>
      <w:r w:rsidRPr="00F07872">
        <w:rPr>
          <w:rFonts w:ascii="Bookman Old Style" w:hAnsi="Bookman Old Style"/>
        </w:rPr>
        <w:t>from the Imams, and that any other</w:t>
      </w:r>
      <w:r>
        <w:rPr>
          <w:rFonts w:ascii="Bookman Old Style" w:hAnsi="Bookman Old Style"/>
        </w:rPr>
        <w:t xml:space="preserve"> thing besides th</w:t>
      </w:r>
      <w:r w:rsidR="00F07872">
        <w:rPr>
          <w:rFonts w:ascii="Bookman Old Style" w:hAnsi="Bookman Old Style"/>
        </w:rPr>
        <w:t>em</w:t>
      </w:r>
      <w:r>
        <w:rPr>
          <w:rFonts w:ascii="Bookman Old Style" w:hAnsi="Bookman Old Style"/>
        </w:rPr>
        <w:t xml:space="preserve"> is false. (Vol. 1, page: 399).</w:t>
      </w:r>
    </w:p>
    <w:p w14:paraId="29F52021" w14:textId="77777777" w:rsidR="001F7B15" w:rsidRDefault="001F7B15" w:rsidP="00B774B6">
      <w:pPr>
        <w:pStyle w:val="BodyText3"/>
        <w:spacing w:after="2"/>
        <w:ind w:firstLine="360"/>
        <w:rPr>
          <w:rFonts w:ascii="Bookman Old Style" w:hAnsi="Bookman Old Style"/>
        </w:rPr>
      </w:pPr>
      <w:r>
        <w:rPr>
          <w:rFonts w:ascii="Bookman Old Style" w:hAnsi="Bookman Old Style"/>
        </w:rPr>
        <w:t xml:space="preserve">And all of these chapters contain </w:t>
      </w:r>
      <w:r w:rsidR="0043578B">
        <w:rPr>
          <w:rFonts w:ascii="Bookman Old Style" w:hAnsi="Bookman Old Style"/>
        </w:rPr>
        <w:t>Hadith</w:t>
      </w:r>
      <w:r>
        <w:rPr>
          <w:rFonts w:ascii="Bookman Old Style" w:hAnsi="Bookman Old Style"/>
        </w:rPr>
        <w:t xml:space="preserve">s of their </w:t>
      </w:r>
      <w:r w:rsidR="0043578B">
        <w:rPr>
          <w:rFonts w:ascii="Bookman Old Style" w:hAnsi="Bookman Old Style"/>
        </w:rPr>
        <w:t>Hadith</w:t>
      </w:r>
      <w:r w:rsidR="00F07872">
        <w:rPr>
          <w:rFonts w:ascii="Bookman Old Style" w:hAnsi="Bookman Old Style"/>
        </w:rPr>
        <w:t>s</w:t>
      </w:r>
      <w:r>
        <w:rPr>
          <w:rFonts w:ascii="Bookman Old Style" w:hAnsi="Bookman Old Style"/>
        </w:rPr>
        <w:t>; and the</w:t>
      </w:r>
      <w:r w:rsidR="00B774B6">
        <w:rPr>
          <w:rFonts w:ascii="Bookman Old Style" w:hAnsi="Bookman Old Style"/>
        </w:rPr>
        <w:t>y</w:t>
      </w:r>
      <w:r>
        <w:rPr>
          <w:rFonts w:ascii="Bookman Old Style" w:hAnsi="Bookman Old Style"/>
        </w:rPr>
        <w:t xml:space="preserve"> are quoted from </w:t>
      </w:r>
      <w:r w:rsidR="00F07872" w:rsidRPr="00F07872">
        <w:rPr>
          <w:rFonts w:ascii="Bookman Old Style" w:hAnsi="Bookman Old Style"/>
          <w:i/>
          <w:iCs/>
        </w:rPr>
        <w:t>Al Kâfî</w:t>
      </w:r>
      <w:r w:rsidR="00F07872">
        <w:rPr>
          <w:rFonts w:ascii="Bookman Old Style" w:hAnsi="Bookman Old Style"/>
        </w:rPr>
        <w:t xml:space="preserve">, </w:t>
      </w:r>
      <w:r>
        <w:rPr>
          <w:rFonts w:ascii="Bookman Old Style" w:hAnsi="Bookman Old Style"/>
        </w:rPr>
        <w:t xml:space="preserve">printed and distributed by </w:t>
      </w:r>
      <w:r>
        <w:rPr>
          <w:rFonts w:ascii="Bookman Old Style" w:hAnsi="Bookman Old Style"/>
          <w:i/>
          <w:iCs/>
        </w:rPr>
        <w:t>As-Sadu</w:t>
      </w:r>
      <w:r w:rsidRPr="00F07872">
        <w:rPr>
          <w:rFonts w:ascii="Bookman Old Style" w:hAnsi="Bookman Old Style"/>
          <w:i/>
          <w:iCs/>
        </w:rPr>
        <w:t>q</w:t>
      </w:r>
      <w:r w:rsidR="00F07872" w:rsidRPr="00F07872">
        <w:rPr>
          <w:rFonts w:ascii="Bookman Old Style" w:hAnsi="Bookman Old Style"/>
          <w:i/>
          <w:iCs/>
        </w:rPr>
        <w:t xml:space="preserve">’s </w:t>
      </w:r>
      <w:r w:rsidR="00F07872">
        <w:rPr>
          <w:rFonts w:ascii="Bookman Old Style" w:hAnsi="Bookman Old Style"/>
        </w:rPr>
        <w:t>Library</w:t>
      </w:r>
      <w:r>
        <w:rPr>
          <w:rFonts w:ascii="Bookman Old Style" w:hAnsi="Bookman Old Style"/>
        </w:rPr>
        <w:t xml:space="preserve"> in </w:t>
      </w:r>
      <w:smartTag w:uri="urn:schemas-microsoft-com:office:smarttags" w:element="City">
        <w:smartTag w:uri="urn:schemas-microsoft-com:office:smarttags" w:element="place">
          <w:r>
            <w:rPr>
              <w:rFonts w:ascii="Bookman Old Style" w:hAnsi="Bookman Old Style"/>
            </w:rPr>
            <w:t>Tehran</w:t>
          </w:r>
        </w:smartTag>
      </w:smartTag>
      <w:r>
        <w:rPr>
          <w:rFonts w:ascii="Bookman Old Style" w:hAnsi="Bookman Old Style"/>
        </w:rPr>
        <w:t xml:space="preserve"> in the year (1381 Hegira).</w:t>
      </w:r>
      <w:r w:rsidR="00F07872">
        <w:rPr>
          <w:rFonts w:ascii="Bookman Old Style" w:hAnsi="Bookman Old Style"/>
        </w:rPr>
        <w:t xml:space="preserve"> </w:t>
      </w:r>
    </w:p>
    <w:p w14:paraId="3BDE66BC" w14:textId="77777777" w:rsidR="001F7B15" w:rsidRDefault="001F7B15" w:rsidP="00F07872">
      <w:pPr>
        <w:pStyle w:val="BodyText3"/>
        <w:spacing w:after="2"/>
        <w:ind w:firstLine="360"/>
        <w:rPr>
          <w:rFonts w:ascii="Bookman Old Style" w:hAnsi="Bookman Old Style"/>
        </w:rPr>
      </w:pPr>
      <w:r>
        <w:rPr>
          <w:rFonts w:ascii="Bookman Old Style" w:hAnsi="Bookman Old Style"/>
        </w:rPr>
        <w:t xml:space="preserve">And this book is considered to be one of </w:t>
      </w:r>
      <w:r w:rsidRPr="00F07872">
        <w:rPr>
          <w:rFonts w:ascii="Bookman Old Style" w:hAnsi="Bookman Old Style"/>
        </w:rPr>
        <w:t xml:space="preserve">their </w:t>
      </w:r>
      <w:r w:rsidR="00F07872" w:rsidRPr="00F07872">
        <w:rPr>
          <w:rFonts w:ascii="Bookman Old Style" w:hAnsi="Bookman Old Style"/>
        </w:rPr>
        <w:t>most important</w:t>
      </w:r>
      <w:r>
        <w:rPr>
          <w:rFonts w:ascii="Bookman Old Style" w:hAnsi="Bookman Old Style"/>
        </w:rPr>
        <w:t xml:space="preserve"> books, if not the </w:t>
      </w:r>
      <w:r w:rsidR="00F07872" w:rsidRPr="00F07872">
        <w:rPr>
          <w:rFonts w:ascii="Bookman Old Style" w:hAnsi="Bookman Old Style"/>
        </w:rPr>
        <w:t>most important.</w:t>
      </w:r>
      <w:r>
        <w:rPr>
          <w:rFonts w:ascii="Bookman Old Style" w:hAnsi="Bookman Old Style"/>
        </w:rPr>
        <w:t xml:space="preserve"> </w:t>
      </w:r>
      <w:r w:rsidR="00F07872">
        <w:rPr>
          <w:rFonts w:ascii="Bookman Old Style" w:hAnsi="Bookman Old Style"/>
        </w:rPr>
        <w:t>And</w:t>
      </w:r>
      <w:r>
        <w:rPr>
          <w:rFonts w:ascii="Bookman Old Style" w:hAnsi="Bookman Old Style"/>
        </w:rPr>
        <w:t xml:space="preserve"> in its introduction are great praises on the book and its author, who died in the year (329 Hegira).</w:t>
      </w:r>
    </w:p>
    <w:p w14:paraId="5E17FE7B" w14:textId="77777777" w:rsidR="001F7B15" w:rsidRDefault="001F7B15">
      <w:pPr>
        <w:pStyle w:val="BodyText3"/>
        <w:spacing w:after="2"/>
        <w:rPr>
          <w:rFonts w:ascii="Bookman Old Style" w:hAnsi="Bookman Old Style"/>
        </w:rPr>
      </w:pPr>
    </w:p>
    <w:p w14:paraId="598A99C3" w14:textId="77777777" w:rsidR="001F7B15" w:rsidRDefault="001F7B15" w:rsidP="00935159">
      <w:pPr>
        <w:pStyle w:val="BodyText3"/>
        <w:spacing w:after="2"/>
        <w:ind w:firstLine="360"/>
        <w:rPr>
          <w:rFonts w:ascii="Bookman Old Style" w:hAnsi="Bookman Old Style"/>
        </w:rPr>
      </w:pPr>
      <w:r>
        <w:rPr>
          <w:rFonts w:ascii="Bookman Old Style" w:hAnsi="Bookman Old Style"/>
        </w:rPr>
        <w:t xml:space="preserve">And </w:t>
      </w:r>
      <w:r w:rsidR="000D351A">
        <w:rPr>
          <w:rFonts w:ascii="Bookman Old Style" w:hAnsi="Bookman Old Style"/>
        </w:rPr>
        <w:t xml:space="preserve">all </w:t>
      </w:r>
      <w:r w:rsidR="00F07872">
        <w:rPr>
          <w:rFonts w:ascii="Bookman Old Style" w:hAnsi="Bookman Old Style"/>
        </w:rPr>
        <w:t>what</w:t>
      </w:r>
      <w:r>
        <w:rPr>
          <w:rFonts w:ascii="Bookman Old Style" w:hAnsi="Bookman Old Style"/>
        </w:rPr>
        <w:t xml:space="preserve"> I have quoted from him are examples of the exces</w:t>
      </w:r>
      <w:r w:rsidR="006818B6">
        <w:rPr>
          <w:rFonts w:ascii="Bookman Old Style" w:hAnsi="Bookman Old Style"/>
        </w:rPr>
        <w:t>s</w:t>
      </w:r>
      <w:r>
        <w:rPr>
          <w:rFonts w:ascii="Bookman Old Style" w:hAnsi="Bookman Old Style"/>
        </w:rPr>
        <w:t xml:space="preserve"> of their predecessors towards the Imams. As for the excess of those who came </w:t>
      </w:r>
      <w:r w:rsidR="000D351A">
        <w:rPr>
          <w:rFonts w:ascii="Bookman Old Style" w:hAnsi="Bookman Old Style"/>
        </w:rPr>
        <w:t>later</w:t>
      </w:r>
      <w:r>
        <w:rPr>
          <w:rFonts w:ascii="Bookman Old Style" w:hAnsi="Bookman Old Style"/>
        </w:rPr>
        <w:t xml:space="preserve">, it is clear from the statement of </w:t>
      </w:r>
      <w:r w:rsidR="001D3056">
        <w:rPr>
          <w:rFonts w:ascii="Bookman Old Style" w:hAnsi="Bookman Old Style"/>
        </w:rPr>
        <w:t xml:space="preserve">one of </w:t>
      </w:r>
      <w:r w:rsidR="000D351A">
        <w:rPr>
          <w:rFonts w:ascii="Bookman Old Style" w:hAnsi="Bookman Old Style"/>
        </w:rPr>
        <w:t xml:space="preserve">their contempory senior leaders, </w:t>
      </w:r>
      <w:r>
        <w:rPr>
          <w:rFonts w:ascii="Bookman Old Style" w:hAnsi="Bookman Old Style"/>
        </w:rPr>
        <w:t>Al-Khomeini, in his book “</w:t>
      </w:r>
      <w:r w:rsidRPr="001D3056">
        <w:rPr>
          <w:rFonts w:ascii="Bookman Old Style" w:hAnsi="Bookman Old Style"/>
          <w:i/>
          <w:iCs/>
        </w:rPr>
        <w:t>Al-Hukumat</w:t>
      </w:r>
      <w:r w:rsidR="001D3056">
        <w:rPr>
          <w:rFonts w:ascii="Bookman Old Style" w:hAnsi="Bookman Old Style"/>
          <w:i/>
          <w:iCs/>
        </w:rPr>
        <w:t>u</w:t>
      </w:r>
      <w:r>
        <w:rPr>
          <w:rFonts w:ascii="Bookman Old Style" w:hAnsi="Bookman Old Style"/>
          <w:i/>
          <w:iCs/>
        </w:rPr>
        <w:t>l</w:t>
      </w:r>
      <w:r w:rsidR="001D3056">
        <w:rPr>
          <w:rFonts w:ascii="Bookman Old Style" w:hAnsi="Bookman Old Style"/>
          <w:i/>
          <w:iCs/>
        </w:rPr>
        <w:t xml:space="preserve"> </w:t>
      </w:r>
      <w:r>
        <w:rPr>
          <w:rFonts w:ascii="Bookman Old Style" w:hAnsi="Bookman Old Style"/>
          <w:i/>
          <w:iCs/>
        </w:rPr>
        <w:t>Islamiya</w:t>
      </w:r>
      <w:r w:rsidR="001D3056">
        <w:rPr>
          <w:rFonts w:ascii="Bookman Old Style" w:hAnsi="Bookman Old Style"/>
          <w:i/>
          <w:iCs/>
        </w:rPr>
        <w:t>h</w:t>
      </w:r>
      <w:r>
        <w:rPr>
          <w:rFonts w:ascii="Bookman Old Style" w:hAnsi="Bookman Old Style"/>
        </w:rPr>
        <w:t xml:space="preserve">” (The Islamic government) (page: 52) </w:t>
      </w:r>
      <w:r w:rsidR="001D3056" w:rsidRPr="001D3056">
        <w:rPr>
          <w:rFonts w:ascii="Bookman Old Style" w:hAnsi="Bookman Old Style"/>
        </w:rPr>
        <w:t>distributed by</w:t>
      </w:r>
      <w:r w:rsidR="001D3056">
        <w:rPr>
          <w:rFonts w:ascii="Garamond" w:hAnsi="Garamond"/>
        </w:rPr>
        <w:t xml:space="preserve"> </w:t>
      </w:r>
      <w:r w:rsidR="001D3056">
        <w:rPr>
          <w:rFonts w:ascii="Bookman Old Style" w:hAnsi="Bookman Old Style"/>
          <w:i/>
          <w:iCs/>
        </w:rPr>
        <w:t>T</w:t>
      </w:r>
      <w:r>
        <w:rPr>
          <w:rFonts w:ascii="Bookman Old Style" w:hAnsi="Bookman Old Style"/>
          <w:i/>
          <w:iCs/>
        </w:rPr>
        <w:t xml:space="preserve">he great Islamic library </w:t>
      </w:r>
      <w:r w:rsidR="001D3056">
        <w:rPr>
          <w:rFonts w:ascii="Bookman Old Style" w:hAnsi="Bookman Old Style"/>
          <w:i/>
          <w:iCs/>
        </w:rPr>
        <w:t>of</w:t>
      </w:r>
      <w:r>
        <w:rPr>
          <w:rFonts w:ascii="Bookman Old Style" w:hAnsi="Bookman Old Style"/>
          <w:i/>
          <w:iCs/>
        </w:rPr>
        <w:t xml:space="preserve"> Tehran</w:t>
      </w:r>
      <w:r w:rsidRPr="001D3056">
        <w:rPr>
          <w:rFonts w:ascii="Bookman Old Style" w:hAnsi="Bookman Old Style"/>
        </w:rPr>
        <w:t xml:space="preserve">, </w:t>
      </w:r>
      <w:r w:rsidR="001D3056" w:rsidRPr="001D3056">
        <w:rPr>
          <w:rFonts w:ascii="Bookman Old Style" w:hAnsi="Bookman Old Style"/>
        </w:rPr>
        <w:t>that</w:t>
      </w:r>
      <w:r>
        <w:rPr>
          <w:rFonts w:ascii="Bookman Old Style" w:hAnsi="Bookman Old Style"/>
        </w:rPr>
        <w:t xml:space="preserve">: “The fact that the leadership and government </w:t>
      </w:r>
      <w:r w:rsidR="00D26B26">
        <w:rPr>
          <w:rFonts w:ascii="Bookman Old Style" w:hAnsi="Bookman Old Style"/>
        </w:rPr>
        <w:t>are</w:t>
      </w:r>
      <w:r>
        <w:rPr>
          <w:rFonts w:ascii="Bookman Old Style" w:hAnsi="Bookman Old Style"/>
        </w:rPr>
        <w:t xml:space="preserve"> for the Imam </w:t>
      </w:r>
      <w:r>
        <w:rPr>
          <w:rFonts w:ascii="Bookman Old Style" w:hAnsi="Bookman Old Style"/>
          <w:rtl/>
        </w:rPr>
        <w:t>(ع</w:t>
      </w:r>
      <w:r>
        <w:rPr>
          <w:rFonts w:ascii="Bookman Old Style" w:hAnsi="Bookman Old Style" w:hint="cs"/>
          <w:rtl/>
        </w:rPr>
        <w:t>)</w:t>
      </w:r>
      <w:r>
        <w:rPr>
          <w:rFonts w:ascii="Bookman Old Style" w:hAnsi="Bookman Old Style"/>
        </w:rPr>
        <w:t xml:space="preserve"> does not </w:t>
      </w:r>
      <w:r>
        <w:rPr>
          <w:rFonts w:ascii="Bookman Old Style" w:hAnsi="Bookman Old Style"/>
        </w:rPr>
        <w:lastRenderedPageBreak/>
        <w:t xml:space="preserve">mean he has been stripped off his position </w:t>
      </w:r>
      <w:r w:rsidR="00D26B26">
        <w:rPr>
          <w:rFonts w:ascii="Bookman Old Style" w:hAnsi="Bookman Old Style"/>
        </w:rPr>
        <w:t>in the Sight of</w:t>
      </w:r>
      <w:r>
        <w:rPr>
          <w:rFonts w:ascii="Bookman Old Style" w:hAnsi="Bookman Old Style"/>
        </w:rPr>
        <w:t xml:space="preserve"> </w:t>
      </w:r>
      <w:r w:rsidR="00ED5AFF">
        <w:rPr>
          <w:rFonts w:ascii="Bookman Old Style" w:hAnsi="Bookman Old Style"/>
        </w:rPr>
        <w:t>Allâh</w:t>
      </w:r>
      <w:r>
        <w:rPr>
          <w:rFonts w:ascii="Bookman Old Style" w:hAnsi="Bookman Old Style"/>
        </w:rPr>
        <w:t xml:space="preserve">, and that does not make him like other leaders; for surely our Imams have a praiseworthy position, high rank, and worldly powers that control all the atoms of the world. It is </w:t>
      </w:r>
      <w:r w:rsidR="00935159">
        <w:rPr>
          <w:rFonts w:ascii="Bookman Old Style" w:hAnsi="Bookman Old Style"/>
        </w:rPr>
        <w:t>a necessity</w:t>
      </w:r>
      <w:r w:rsidR="00935159">
        <w:rPr>
          <w:rFonts w:ascii="Garamond" w:hAnsi="Garamond"/>
          <w:color w:val="FF0000"/>
        </w:rPr>
        <w:t xml:space="preserve"> </w:t>
      </w:r>
      <w:r w:rsidR="00935159" w:rsidRPr="00935159">
        <w:rPr>
          <w:rFonts w:ascii="Bookman Old Style" w:hAnsi="Bookman Old Style"/>
        </w:rPr>
        <w:t xml:space="preserve">for us to believe </w:t>
      </w:r>
      <w:r w:rsidRPr="00935159">
        <w:rPr>
          <w:rFonts w:ascii="Bookman Old Style" w:hAnsi="Bookman Old Style"/>
        </w:rPr>
        <w:t>that our Imams pos</w:t>
      </w:r>
      <w:r>
        <w:rPr>
          <w:rFonts w:ascii="Bookman Old Style" w:hAnsi="Bookman Old Style"/>
        </w:rPr>
        <w:t xml:space="preserve">sess a position reached neither by a close Angels (to </w:t>
      </w:r>
      <w:r w:rsidR="00ED5AFF">
        <w:rPr>
          <w:rFonts w:ascii="Bookman Old Style" w:hAnsi="Bookman Old Style"/>
        </w:rPr>
        <w:t>Allâh</w:t>
      </w:r>
      <w:r>
        <w:rPr>
          <w:rFonts w:ascii="Bookman Old Style" w:hAnsi="Bookman Old Style"/>
        </w:rPr>
        <w:t xml:space="preserve">), nor </w:t>
      </w:r>
      <w:r w:rsidR="00935159" w:rsidRPr="00935159">
        <w:rPr>
          <w:rFonts w:ascii="Bookman Old Style" w:hAnsi="Bookman Old Style"/>
        </w:rPr>
        <w:t>by</w:t>
      </w:r>
      <w:r w:rsidR="00935159">
        <w:rPr>
          <w:rFonts w:ascii="Bookman Old Style" w:hAnsi="Bookman Old Style"/>
        </w:rPr>
        <w:t xml:space="preserve"> </w:t>
      </w:r>
      <w:r>
        <w:rPr>
          <w:rFonts w:ascii="Bookman Old Style" w:hAnsi="Bookman Old Style"/>
        </w:rPr>
        <w:t xml:space="preserve">a sent Prophet; and according to the statements and </w:t>
      </w:r>
      <w:r w:rsidR="0043578B">
        <w:rPr>
          <w:rFonts w:ascii="Bookman Old Style" w:hAnsi="Bookman Old Style"/>
        </w:rPr>
        <w:t>Hadith</w:t>
      </w:r>
      <w:r>
        <w:rPr>
          <w:rFonts w:ascii="Bookman Old Style" w:hAnsi="Bookman Old Style"/>
        </w:rPr>
        <w:t xml:space="preserve">s in our possession, the great </w:t>
      </w:r>
      <w:r w:rsidR="00FC306A">
        <w:rPr>
          <w:rFonts w:ascii="Bookman Old Style" w:hAnsi="Bookman Old Style"/>
        </w:rPr>
        <w:t>Messenger</w:t>
      </w:r>
      <w:r>
        <w:rPr>
          <w:rFonts w:ascii="Bookman Old Style" w:hAnsi="Bookman Old Style"/>
        </w:rPr>
        <w:t xml:space="preserve"> </w:t>
      </w:r>
      <w:r>
        <w:rPr>
          <w:rtl/>
        </w:rPr>
        <w:t>(ص)</w:t>
      </w:r>
      <w:r>
        <w:t xml:space="preserve"> </w:t>
      </w:r>
      <w:r>
        <w:rPr>
          <w:rFonts w:ascii="Bookman Old Style" w:hAnsi="Bookman Old Style"/>
        </w:rPr>
        <w:t xml:space="preserve">and the Imams </w:t>
      </w:r>
      <w:r>
        <w:rPr>
          <w:rFonts w:ascii="Bookman Old Style" w:hAnsi="Bookman Old Style" w:hint="cs"/>
          <w:rtl/>
        </w:rPr>
        <w:t>(ع)</w:t>
      </w:r>
      <w:r>
        <w:rPr>
          <w:rFonts w:ascii="Bookman Old Style" w:hAnsi="Bookman Old Style"/>
        </w:rPr>
        <w:t xml:space="preserve"> were surely lights before (the creation of) this world; and </w:t>
      </w:r>
      <w:r w:rsidR="00ED5AFF">
        <w:rPr>
          <w:rFonts w:ascii="Bookman Old Style" w:hAnsi="Bookman Old Style"/>
        </w:rPr>
        <w:t>Allâh</w:t>
      </w:r>
      <w:r>
        <w:rPr>
          <w:rFonts w:ascii="Bookman Old Style" w:hAnsi="Bookman Old Style"/>
        </w:rPr>
        <w:t xml:space="preserve"> put them around His </w:t>
      </w:r>
      <w:r w:rsidR="00D26B26">
        <w:rPr>
          <w:rFonts w:ascii="Bookman Old Style" w:hAnsi="Bookman Old Style"/>
        </w:rPr>
        <w:t>T</w:t>
      </w:r>
      <w:r>
        <w:rPr>
          <w:rFonts w:ascii="Bookman Old Style" w:hAnsi="Bookman Old Style"/>
        </w:rPr>
        <w:t xml:space="preserve">hrone and gave them position and nearness that is not known except by </w:t>
      </w:r>
      <w:r w:rsidR="00ED5AFF">
        <w:rPr>
          <w:rFonts w:ascii="Bookman Old Style" w:hAnsi="Bookman Old Style"/>
        </w:rPr>
        <w:t>Allâh</w:t>
      </w:r>
      <w:r>
        <w:rPr>
          <w:rFonts w:ascii="Bookman Old Style" w:hAnsi="Bookman Old Style"/>
        </w:rPr>
        <w:t xml:space="preserve"> himself. And Gibril has said as related in the narrations of </w:t>
      </w:r>
      <w:r>
        <w:rPr>
          <w:rFonts w:ascii="Bookman Old Style" w:hAnsi="Bookman Old Style"/>
          <w:i/>
          <w:iCs/>
        </w:rPr>
        <w:t>Al-Mi’raj</w:t>
      </w:r>
      <w:r>
        <w:rPr>
          <w:rFonts w:ascii="Bookman Old Style" w:hAnsi="Bookman Old Style"/>
        </w:rPr>
        <w:t xml:space="preserve">: </w:t>
      </w:r>
      <w:r w:rsidR="00935159">
        <w:rPr>
          <w:rFonts w:ascii="Bookman Old Style" w:hAnsi="Bookman Old Style"/>
        </w:rPr>
        <w:t>I</w:t>
      </w:r>
      <w:r w:rsidRPr="00935159">
        <w:rPr>
          <w:rFonts w:ascii="Bookman Old Style" w:hAnsi="Bookman Old Style"/>
        </w:rPr>
        <w:t>f I</w:t>
      </w:r>
      <w:r w:rsidR="00935159" w:rsidRPr="00935159">
        <w:rPr>
          <w:rFonts w:ascii="Bookman Old Style" w:hAnsi="Bookman Old Style"/>
        </w:rPr>
        <w:t xml:space="preserve"> were to go closer by a distance</w:t>
      </w:r>
      <w:r w:rsidRPr="00935159">
        <w:rPr>
          <w:rFonts w:ascii="Bookman Old Style" w:hAnsi="Bookman Old Style"/>
        </w:rPr>
        <w:t xml:space="preserve"> </w:t>
      </w:r>
      <w:r w:rsidR="00935159" w:rsidRPr="00935159">
        <w:rPr>
          <w:rFonts w:ascii="Bookman Old Style" w:hAnsi="Bookman Old Style"/>
        </w:rPr>
        <w:t>of</w:t>
      </w:r>
      <w:r w:rsidRPr="00935159">
        <w:rPr>
          <w:rFonts w:ascii="Bookman Old Style" w:hAnsi="Bookman Old Style"/>
        </w:rPr>
        <w:t xml:space="preserve"> one inch, I would have burnt</w:t>
      </w:r>
      <w:r>
        <w:rPr>
          <w:rFonts w:ascii="Bookman Old Style" w:hAnsi="Bookman Old Style"/>
        </w:rPr>
        <w:t xml:space="preserve">. And it has been related from them (the imams) </w:t>
      </w:r>
      <w:r>
        <w:rPr>
          <w:rFonts w:ascii="Bookman Old Style" w:hAnsi="Bookman Old Style"/>
          <w:rtl/>
        </w:rPr>
        <w:t>(ع</w:t>
      </w:r>
      <w:r>
        <w:rPr>
          <w:rFonts w:ascii="Bookman Old Style" w:hAnsi="Bookman Old Style" w:hint="cs"/>
          <w:rtl/>
        </w:rPr>
        <w:t>)</w:t>
      </w:r>
      <w:r>
        <w:rPr>
          <w:rFonts w:ascii="Bookman Old Style" w:hAnsi="Bookman Old Style"/>
        </w:rPr>
        <w:t xml:space="preserve"> that they said: ‘surely we have situations with </w:t>
      </w:r>
      <w:r w:rsidR="00ED5AFF">
        <w:rPr>
          <w:rFonts w:ascii="Bookman Old Style" w:hAnsi="Bookman Old Style"/>
        </w:rPr>
        <w:t>Allâh</w:t>
      </w:r>
      <w:r>
        <w:rPr>
          <w:rFonts w:ascii="Bookman Old Style" w:hAnsi="Bookman Old Style"/>
        </w:rPr>
        <w:t xml:space="preserve"> that is not fit neither for a close Angel (to </w:t>
      </w:r>
      <w:r w:rsidR="00ED5AFF">
        <w:rPr>
          <w:rFonts w:ascii="Bookman Old Style" w:hAnsi="Bookman Old Style"/>
        </w:rPr>
        <w:t>Allâh</w:t>
      </w:r>
      <w:r>
        <w:rPr>
          <w:rFonts w:ascii="Bookman Old Style" w:hAnsi="Bookman Old Style"/>
        </w:rPr>
        <w:t xml:space="preserve">), nor a sent Prophet”!  </w:t>
      </w:r>
    </w:p>
    <w:p w14:paraId="3539A8F4" w14:textId="77777777" w:rsidR="001F7B15" w:rsidRDefault="001F7B15">
      <w:pPr>
        <w:pStyle w:val="BodyText3"/>
        <w:spacing w:after="2"/>
        <w:rPr>
          <w:rFonts w:ascii="Bookman Old Style" w:hAnsi="Bookman Old Style"/>
        </w:rPr>
      </w:pPr>
    </w:p>
    <w:p w14:paraId="00136DB0" w14:textId="77777777" w:rsidR="001F7B15" w:rsidRDefault="001F7B15">
      <w:pPr>
        <w:pStyle w:val="BodyText3"/>
        <w:spacing w:after="2"/>
        <w:ind w:firstLine="360"/>
        <w:rPr>
          <w:rFonts w:ascii="Bookman Old Style" w:hAnsi="Bookman Old Style"/>
        </w:rPr>
      </w:pPr>
      <w:r>
        <w:rPr>
          <w:rFonts w:ascii="Bookman Old Style" w:hAnsi="Bookman Old Style"/>
        </w:rPr>
        <w:t xml:space="preserve">One cannot afford when he sees or hears such words except for him to say: </w:t>
      </w:r>
      <w:r>
        <w:rPr>
          <w:rFonts w:ascii="Bookman Old Style" w:hAnsi="Bookman Old Style"/>
        </w:rPr>
        <w:sym w:font="AGA Arabesque" w:char="0028"/>
      </w:r>
      <w:r>
        <w:rPr>
          <w:rFonts w:ascii="Bookman Old Style" w:hAnsi="Bookman Old Style"/>
          <w:i/>
          <w:iCs/>
        </w:rPr>
        <w:t xml:space="preserve">Our Lord! Let not our hearts deviate (from the </w:t>
      </w:r>
      <w:r>
        <w:rPr>
          <w:rFonts w:ascii="Bookman Old Style" w:hAnsi="Bookman Old Style"/>
          <w:i/>
          <w:iCs/>
        </w:rPr>
        <w:lastRenderedPageBreak/>
        <w:t>truth) after You have guided us, and grant us mercy from You. Truly, You are the Bestower</w:t>
      </w:r>
      <w:r>
        <w:rPr>
          <w:rFonts w:ascii="Bookman Old Style" w:hAnsi="Bookman Old Style"/>
        </w:rPr>
        <w:sym w:font="AGA Arabesque" w:char="0029"/>
      </w:r>
      <w:r>
        <w:rPr>
          <w:rStyle w:val="FootnoteReference"/>
          <w:rFonts w:ascii="Bookman Old Style" w:hAnsi="Bookman Old Style"/>
        </w:rPr>
        <w:footnoteReference w:id="30"/>
      </w:r>
      <w:r>
        <w:rPr>
          <w:rFonts w:ascii="Bookman Old Style" w:hAnsi="Bookman Old Style"/>
        </w:rPr>
        <w:t>.</w:t>
      </w:r>
    </w:p>
    <w:p w14:paraId="0463B2A3" w14:textId="77777777" w:rsidR="001F7B15" w:rsidRDefault="001F7B15">
      <w:pPr>
        <w:pStyle w:val="BodyText3"/>
        <w:spacing w:after="2"/>
        <w:ind w:firstLine="360"/>
        <w:rPr>
          <w:rFonts w:ascii="Bookman Old Style" w:hAnsi="Bookman Old Style"/>
        </w:rPr>
      </w:pPr>
    </w:p>
    <w:p w14:paraId="7FC8C572" w14:textId="77777777" w:rsidR="001F7B15" w:rsidRDefault="001F7B15">
      <w:pPr>
        <w:pStyle w:val="BodyText3"/>
        <w:spacing w:after="2"/>
        <w:ind w:firstLine="360"/>
        <w:rPr>
          <w:rFonts w:ascii="Bookman Old Style" w:hAnsi="Bookman Old Style"/>
        </w:rPr>
      </w:pPr>
      <w:r>
        <w:rPr>
          <w:rFonts w:ascii="Bookman Old Style" w:hAnsi="Bookman Old Style"/>
        </w:rPr>
        <w:t>And anyone who has the lowest insight will be ascertain that what has been quoted from them, and what is similar to it are lies and fabrications on the Imams, and they (the Imams) are innocent from extremists and their extravagance in them.</w:t>
      </w:r>
    </w:p>
    <w:p w14:paraId="544B90AE" w14:textId="77777777" w:rsidR="001F7B15" w:rsidRDefault="001F7B15">
      <w:pPr>
        <w:pStyle w:val="Heading1"/>
        <w:jc w:val="center"/>
        <w:rPr>
          <w:rFonts w:ascii="Bookman Old Style" w:hAnsi="Bookman Old Style"/>
          <w:sz w:val="28"/>
          <w:szCs w:val="28"/>
        </w:rPr>
      </w:pPr>
      <w:r>
        <w:br w:type="page"/>
      </w:r>
      <w:bookmarkStart w:id="214" w:name="_Toc33969465"/>
      <w:bookmarkStart w:id="215" w:name="_Toc54444548"/>
      <w:bookmarkStart w:id="216" w:name="_Toc54492946"/>
      <w:bookmarkStart w:id="217" w:name="_Toc54493248"/>
      <w:r>
        <w:rPr>
          <w:rFonts w:ascii="Bookman Old Style" w:hAnsi="Bookman Old Style"/>
          <w:sz w:val="28"/>
          <w:szCs w:val="28"/>
        </w:rPr>
        <w:lastRenderedPageBreak/>
        <w:t>Chapter ten</w:t>
      </w:r>
      <w:bookmarkEnd w:id="214"/>
      <w:bookmarkEnd w:id="215"/>
      <w:bookmarkEnd w:id="216"/>
      <w:bookmarkEnd w:id="217"/>
    </w:p>
    <w:p w14:paraId="71FA4AFC" w14:textId="77777777" w:rsidR="001F7B15" w:rsidRDefault="001F7B15"/>
    <w:p w14:paraId="2A1B9557" w14:textId="77777777" w:rsidR="001F7B15" w:rsidRDefault="001F7B15">
      <w:pPr>
        <w:pStyle w:val="Heading1"/>
        <w:jc w:val="center"/>
        <w:rPr>
          <w:rFonts w:ascii="Bookman Old Style" w:hAnsi="Bookman Old Style"/>
          <w:sz w:val="28"/>
          <w:szCs w:val="28"/>
        </w:rPr>
      </w:pPr>
      <w:bookmarkStart w:id="218" w:name="_Toc33969466"/>
      <w:bookmarkStart w:id="219" w:name="_Toc54444549"/>
      <w:bookmarkStart w:id="220" w:name="_Toc54492947"/>
      <w:bookmarkStart w:id="221" w:name="_Toc54493249"/>
      <w:r>
        <w:rPr>
          <w:rFonts w:ascii="Bookman Old Style" w:hAnsi="Bookman Old Style"/>
          <w:sz w:val="28"/>
          <w:szCs w:val="28"/>
        </w:rPr>
        <w:t xml:space="preserve">The prohibition of false affiliation (claiming to be related falsely) to </w:t>
      </w:r>
      <w:r w:rsidR="00A3024F">
        <w:rPr>
          <w:rFonts w:ascii="Bookman Old Style" w:hAnsi="Bookman Old Style"/>
          <w:sz w:val="28"/>
          <w:szCs w:val="28"/>
        </w:rPr>
        <w:t>Ahl</w:t>
      </w:r>
      <w:r>
        <w:rPr>
          <w:rFonts w:ascii="Bookman Old Style" w:hAnsi="Bookman Old Style"/>
          <w:sz w:val="28"/>
          <w:szCs w:val="28"/>
        </w:rPr>
        <w:t xml:space="preserve"> Al-Bait</w:t>
      </w:r>
      <w:bookmarkEnd w:id="218"/>
      <w:bookmarkEnd w:id="219"/>
      <w:bookmarkEnd w:id="220"/>
      <w:bookmarkEnd w:id="221"/>
    </w:p>
    <w:p w14:paraId="7F3D04BE" w14:textId="77777777" w:rsidR="001F7B15" w:rsidRDefault="001F7B15"/>
    <w:p w14:paraId="62EBDA91" w14:textId="77777777" w:rsidR="001F7B15" w:rsidRDefault="001F7B15" w:rsidP="00265B61">
      <w:pPr>
        <w:pStyle w:val="BodyText3"/>
        <w:spacing w:after="2"/>
        <w:ind w:firstLine="360"/>
        <w:rPr>
          <w:rFonts w:ascii="Bookman Old Style" w:hAnsi="Bookman Old Style"/>
        </w:rPr>
      </w:pPr>
      <w:r>
        <w:rPr>
          <w:rFonts w:ascii="Bookman Old Style" w:hAnsi="Bookman Old Style"/>
        </w:rPr>
        <w:t xml:space="preserve">The most honorable </w:t>
      </w:r>
      <w:r w:rsidR="00752903" w:rsidRPr="00752903">
        <w:rPr>
          <w:rFonts w:ascii="Bookman Old Style" w:hAnsi="Bookman Old Style"/>
        </w:rPr>
        <w:t>descent</w:t>
      </w:r>
      <w:r>
        <w:rPr>
          <w:rFonts w:ascii="Bookman Old Style" w:hAnsi="Bookman Old Style"/>
        </w:rPr>
        <w:t xml:space="preserve"> is that of the Prophet Muhammad </w:t>
      </w:r>
      <w:r>
        <w:rPr>
          <w:rFonts w:ascii="Bookman Old Style" w:hAnsi="Bookman Old Style" w:cs="Andalus"/>
        </w:rPr>
        <w:sym w:font="AGA Arabesque" w:char="F072"/>
      </w:r>
      <w:r>
        <w:rPr>
          <w:rFonts w:ascii="Bookman Old Style" w:hAnsi="Bookman Old Style"/>
        </w:rPr>
        <w:t xml:space="preserve">, and the most honorable </w:t>
      </w:r>
      <w:r w:rsidR="00752903" w:rsidRPr="00752903">
        <w:rPr>
          <w:rFonts w:ascii="Bookman Old Style" w:hAnsi="Bookman Old Style"/>
        </w:rPr>
        <w:t>kinship</w:t>
      </w:r>
      <w:r>
        <w:rPr>
          <w:rFonts w:ascii="Bookman Old Style" w:hAnsi="Bookman Old Style"/>
        </w:rPr>
        <w:t xml:space="preserve"> is to be related to the Prophet </w:t>
      </w:r>
      <w:r>
        <w:rPr>
          <w:rFonts w:ascii="Bookman Old Style" w:hAnsi="Bookman Old Style" w:cs="Andalus"/>
        </w:rPr>
        <w:sym w:font="AGA Arabesque" w:char="F072"/>
      </w:r>
      <w:r>
        <w:rPr>
          <w:rFonts w:ascii="Bookman Old Style" w:hAnsi="Bookman Old Style"/>
        </w:rPr>
        <w:t xml:space="preserve"> and to the people of his household, if that relationship is a true one. Many Arabs and non-Arabs claim to belong to this origin. Whoever is a part to </w:t>
      </w:r>
      <w:r w:rsidR="00A3024F">
        <w:rPr>
          <w:rFonts w:ascii="Bookman Old Style" w:hAnsi="Bookman Old Style"/>
        </w:rPr>
        <w:t>Ahl</w:t>
      </w:r>
      <w:r>
        <w:rPr>
          <w:rFonts w:ascii="Bookman Old Style" w:hAnsi="Bookman Old Style"/>
        </w:rPr>
        <w:t xml:space="preserve"> Al-Bait and is a believer, </w:t>
      </w:r>
      <w:r w:rsidR="00ED5AFF">
        <w:rPr>
          <w:rFonts w:ascii="Bookman Old Style" w:hAnsi="Bookman Old Style"/>
        </w:rPr>
        <w:t>Allâh</w:t>
      </w:r>
      <w:r>
        <w:rPr>
          <w:rFonts w:ascii="Bookman Old Style" w:hAnsi="Bookman Old Style"/>
        </w:rPr>
        <w:t xml:space="preserve"> has combined for him both the honor of the faith and the honor of being related to the Prophet </w:t>
      </w:r>
      <w:r>
        <w:rPr>
          <w:rFonts w:ascii="Bookman Old Style" w:hAnsi="Bookman Old Style" w:cs="Andalus"/>
        </w:rPr>
        <w:sym w:font="AGA Arabesque" w:char="F072"/>
      </w:r>
      <w:r>
        <w:rPr>
          <w:rFonts w:ascii="Bookman Old Style" w:hAnsi="Bookman Old Style"/>
        </w:rPr>
        <w:t xml:space="preserve">; so he who claim to belong to this honorable origin and is not from its people has committed a forbidden thing, he is a pretender of what he has not been given, and the Prophet </w:t>
      </w:r>
      <w:r>
        <w:rPr>
          <w:rFonts w:ascii="Bookman Old Style" w:hAnsi="Bookman Old Style" w:cs="Andalus"/>
        </w:rPr>
        <w:sym w:font="AGA Arabesque" w:char="F072"/>
      </w:r>
      <w:r>
        <w:rPr>
          <w:rFonts w:ascii="Bookman Old Style" w:hAnsi="Bookman Old Style"/>
        </w:rPr>
        <w:t xml:space="preserve"> has said: “</w:t>
      </w:r>
      <w:r w:rsidR="00265B61" w:rsidRPr="00265B61">
        <w:rPr>
          <w:rFonts w:ascii="Bookman Old Style" w:hAnsi="Bookman Old Style"/>
        </w:rPr>
        <w:t xml:space="preserve">Whoever pretends to posess what he has not been given is like somebody wearing </w:t>
      </w:r>
      <w:r w:rsidRPr="00265B61">
        <w:rPr>
          <w:rFonts w:ascii="Bookman Old Style" w:hAnsi="Bookman Old Style"/>
        </w:rPr>
        <w:t>two garments of falsehood”.</w:t>
      </w:r>
      <w:r>
        <w:rPr>
          <w:rFonts w:ascii="Bookman Old Style" w:hAnsi="Bookman Old Style"/>
        </w:rPr>
        <w:t xml:space="preserve"> (</w:t>
      </w:r>
      <w:r w:rsidR="00265B61">
        <w:rPr>
          <w:rFonts w:ascii="Bookman Old Style" w:hAnsi="Bookman Old Style"/>
        </w:rPr>
        <w:t xml:space="preserve">This </w:t>
      </w:r>
      <w:r w:rsidR="0043578B">
        <w:rPr>
          <w:rFonts w:ascii="Bookman Old Style" w:hAnsi="Bookman Old Style"/>
        </w:rPr>
        <w:t>Hadith</w:t>
      </w:r>
      <w:r w:rsidR="00265B61">
        <w:rPr>
          <w:rFonts w:ascii="Bookman Old Style" w:hAnsi="Bookman Old Style"/>
        </w:rPr>
        <w:t xml:space="preserve"> is narrated</w:t>
      </w:r>
      <w:r>
        <w:rPr>
          <w:rFonts w:ascii="Bookman Old Style" w:hAnsi="Bookman Old Style"/>
        </w:rPr>
        <w:t xml:space="preserve"> by Muslim in his </w:t>
      </w:r>
      <w:r>
        <w:rPr>
          <w:rFonts w:ascii="Bookman Old Style" w:hAnsi="Bookman Old Style"/>
          <w:i/>
          <w:iCs/>
        </w:rPr>
        <w:t xml:space="preserve">Sahih </w:t>
      </w:r>
      <w:r>
        <w:rPr>
          <w:rFonts w:ascii="Bookman Old Style" w:hAnsi="Bookman Old Style"/>
        </w:rPr>
        <w:t xml:space="preserve">(2129), </w:t>
      </w:r>
      <w:r w:rsidR="00265B61">
        <w:rPr>
          <w:rFonts w:ascii="Bookman Old Style" w:hAnsi="Bookman Old Style"/>
        </w:rPr>
        <w:t>on the authority of</w:t>
      </w:r>
      <w:r>
        <w:rPr>
          <w:rFonts w:ascii="Bookman Old Style" w:hAnsi="Bookman Old Style"/>
        </w:rPr>
        <w:t xml:space="preserve"> Aisha (</w:t>
      </w:r>
      <w:r w:rsidR="00F5689F">
        <w:rPr>
          <w:rFonts w:ascii="Bookman Old Style" w:hAnsi="Bookman Old Style"/>
        </w:rPr>
        <w:t>Radi</w:t>
      </w:r>
      <w:r w:rsidR="00ED5AFF">
        <w:rPr>
          <w:rFonts w:ascii="Bookman Old Style" w:hAnsi="Bookman Old Style"/>
        </w:rPr>
        <w:t>Allâh</w:t>
      </w:r>
      <w:r w:rsidR="00F5689F">
        <w:rPr>
          <w:rFonts w:ascii="Bookman Old Style" w:hAnsi="Bookman Old Style"/>
        </w:rPr>
        <w:t>u An</w:t>
      </w:r>
      <w:r>
        <w:rPr>
          <w:rFonts w:ascii="Bookman Old Style" w:hAnsi="Bookman Old Style"/>
        </w:rPr>
        <w:t>ha)).</w:t>
      </w:r>
    </w:p>
    <w:p w14:paraId="0D2CDC19" w14:textId="77777777" w:rsidR="001F7B15" w:rsidRDefault="001F7B15">
      <w:pPr>
        <w:pStyle w:val="BodyText3"/>
        <w:spacing w:after="2"/>
        <w:rPr>
          <w:rFonts w:ascii="Bookman Old Style" w:hAnsi="Bookman Old Style"/>
        </w:rPr>
      </w:pPr>
    </w:p>
    <w:p w14:paraId="0D046262" w14:textId="77777777" w:rsidR="001F7B15" w:rsidRDefault="001F7B15">
      <w:pPr>
        <w:pStyle w:val="BodyText3"/>
        <w:spacing w:after="2"/>
        <w:ind w:firstLine="360"/>
        <w:rPr>
          <w:rFonts w:ascii="Bookman Old Style" w:hAnsi="Bookman Old Style"/>
        </w:rPr>
      </w:pPr>
      <w:r>
        <w:rPr>
          <w:rFonts w:ascii="Bookman Old Style" w:hAnsi="Bookman Old Style"/>
        </w:rPr>
        <w:t xml:space="preserve">The prohibition of one’s affiliation to another origin besides his is stated in authentic </w:t>
      </w:r>
      <w:r w:rsidR="0043578B">
        <w:rPr>
          <w:rFonts w:ascii="Bookman Old Style" w:hAnsi="Bookman Old Style"/>
        </w:rPr>
        <w:t>Hadith</w:t>
      </w:r>
      <w:r>
        <w:rPr>
          <w:rFonts w:ascii="Bookman Old Style" w:hAnsi="Bookman Old Style"/>
        </w:rPr>
        <w:t xml:space="preserve">s, and among what is reported is the </w:t>
      </w:r>
      <w:r w:rsidR="0043578B">
        <w:rPr>
          <w:rFonts w:ascii="Bookman Old Style" w:hAnsi="Bookman Old Style"/>
        </w:rPr>
        <w:t>Hadith</w:t>
      </w:r>
      <w:r>
        <w:rPr>
          <w:rFonts w:ascii="Bookman Old Style" w:hAnsi="Bookman Old Style"/>
        </w:rPr>
        <w:t xml:space="preserve"> of </w:t>
      </w:r>
      <w:r w:rsidR="00244E25">
        <w:rPr>
          <w:rFonts w:ascii="Bookman Old Style" w:hAnsi="Bookman Old Style"/>
        </w:rPr>
        <w:t>Abu Dhar</w:t>
      </w:r>
      <w:r>
        <w:rPr>
          <w:rFonts w:ascii="Bookman Old Style" w:hAnsi="Bookman Old Style"/>
        </w:rPr>
        <w:t xml:space="preserve"> </w:t>
      </w:r>
      <w:r>
        <w:rPr>
          <w:rFonts w:ascii="Bookman Old Style" w:hAnsi="Bookman Old Style"/>
        </w:rPr>
        <w:sym w:font="AGA Arabesque" w:char="F074"/>
      </w:r>
      <w:r>
        <w:rPr>
          <w:rFonts w:ascii="Bookman Old Style" w:hAnsi="Bookman Old Style"/>
        </w:rPr>
        <w:t xml:space="preserve"> that he heard the Prophet </w:t>
      </w:r>
      <w:r>
        <w:rPr>
          <w:rFonts w:ascii="Bookman Old Style" w:hAnsi="Bookman Old Style" w:cs="Andalus"/>
        </w:rPr>
        <w:sym w:font="AGA Arabesque" w:char="F072"/>
      </w:r>
      <w:r>
        <w:rPr>
          <w:rFonts w:ascii="Bookman Old Style" w:hAnsi="Bookman Old Style"/>
        </w:rPr>
        <w:t xml:space="preserve"> saying: “None claims to be the son of any other than his real father knowingly, except that he has disbelieved in </w:t>
      </w:r>
      <w:r w:rsidR="00ED5AFF">
        <w:rPr>
          <w:rFonts w:ascii="Bookman Old Style" w:hAnsi="Bookman Old Style"/>
        </w:rPr>
        <w:t>Allâh</w:t>
      </w:r>
      <w:r>
        <w:rPr>
          <w:rFonts w:ascii="Bookman Old Style" w:hAnsi="Bookman Old Style"/>
        </w:rPr>
        <w:t xml:space="preserve">. And if somebody claims to belong to some folks to whom he does not belong, then let such a person take his place in the (Hell) fire” (narrated by </w:t>
      </w:r>
      <w:r w:rsidR="0006776B">
        <w:rPr>
          <w:rFonts w:ascii="Bookman Old Style" w:hAnsi="Bookman Old Style"/>
        </w:rPr>
        <w:t>Al Bukhari</w:t>
      </w:r>
      <w:r>
        <w:rPr>
          <w:rFonts w:ascii="Bookman Old Style" w:hAnsi="Bookman Old Style"/>
        </w:rPr>
        <w:t xml:space="preserve"> (3508) and Muslim (112); and the words belong to </w:t>
      </w:r>
      <w:r w:rsidR="0006776B">
        <w:rPr>
          <w:rFonts w:ascii="Bookman Old Style" w:hAnsi="Bookman Old Style"/>
        </w:rPr>
        <w:t>Al Bukhari</w:t>
      </w:r>
      <w:r>
        <w:rPr>
          <w:rFonts w:ascii="Bookman Old Style" w:hAnsi="Bookman Old Style"/>
        </w:rPr>
        <w:t>.)</w:t>
      </w:r>
    </w:p>
    <w:p w14:paraId="7C3EFF06" w14:textId="77777777" w:rsidR="001F7B15" w:rsidRDefault="001F7B15">
      <w:pPr>
        <w:pStyle w:val="BodyText3"/>
        <w:spacing w:after="2"/>
        <w:rPr>
          <w:rFonts w:ascii="Bookman Old Style" w:hAnsi="Bookman Old Style"/>
        </w:rPr>
      </w:pPr>
    </w:p>
    <w:p w14:paraId="17CA7694" w14:textId="77777777" w:rsidR="001F7B15" w:rsidRDefault="001F7B15">
      <w:pPr>
        <w:pStyle w:val="BodyText3"/>
        <w:spacing w:after="2"/>
        <w:ind w:firstLine="360"/>
        <w:rPr>
          <w:rFonts w:ascii="Bookman Old Style" w:hAnsi="Bookman Old Style"/>
        </w:rPr>
      </w:pPr>
      <w:r>
        <w:rPr>
          <w:rFonts w:ascii="Bookman Old Style" w:hAnsi="Bookman Old Style"/>
        </w:rPr>
        <w:t xml:space="preserve">In </w:t>
      </w:r>
      <w:r>
        <w:rPr>
          <w:rFonts w:ascii="Bookman Old Style" w:hAnsi="Bookman Old Style"/>
          <w:i/>
          <w:iCs/>
        </w:rPr>
        <w:t xml:space="preserve">Sahih </w:t>
      </w:r>
      <w:r w:rsidR="00A0099A">
        <w:rPr>
          <w:rFonts w:ascii="Bookman Old Style" w:hAnsi="Bookman Old Style"/>
          <w:i/>
          <w:iCs/>
        </w:rPr>
        <w:t>Al Bukhari</w:t>
      </w:r>
      <w:r>
        <w:rPr>
          <w:rFonts w:ascii="Bookman Old Style" w:hAnsi="Bookman Old Style"/>
        </w:rPr>
        <w:t xml:space="preserve"> (3509) according to Wa’thilat bin Al-Asqa’a </w:t>
      </w:r>
      <w:r>
        <w:rPr>
          <w:rFonts w:ascii="Bookman Old Style" w:hAnsi="Bookman Old Style"/>
        </w:rPr>
        <w:sym w:font="AGA Arabesque" w:char="F074"/>
      </w:r>
      <w:r>
        <w:rPr>
          <w:rFonts w:ascii="Bookman Old Style" w:hAnsi="Bookman Old Style"/>
        </w:rPr>
        <w:t xml:space="preserve">,  “The Prophet </w:t>
      </w:r>
      <w:r>
        <w:rPr>
          <w:rFonts w:ascii="Bookman Old Style" w:hAnsi="Bookman Old Style" w:cs="Andalus"/>
        </w:rPr>
        <w:sym w:font="AGA Arabesque" w:char="F072"/>
      </w:r>
      <w:r>
        <w:rPr>
          <w:rFonts w:ascii="Bookman Old Style" w:hAnsi="Bookman Old Style"/>
        </w:rPr>
        <w:t xml:space="preserve"> said: ‘Surely one of the worst </w:t>
      </w:r>
      <w:r>
        <w:rPr>
          <w:rFonts w:ascii="Bookman Old Style" w:hAnsi="Bookman Old Style"/>
          <w:i/>
          <w:iCs/>
        </w:rPr>
        <w:t>Fira</w:t>
      </w:r>
      <w:r>
        <w:rPr>
          <w:rFonts w:ascii="Bookman Old Style" w:hAnsi="Bookman Old Style"/>
        </w:rPr>
        <w:t xml:space="preserve"> (lies) is for a man to claim to be the son of a father other than his own real father, or claim to have seen with his eyes what he has not seen, or attribute to the </w:t>
      </w:r>
      <w:r w:rsidR="00FC306A">
        <w:rPr>
          <w:rFonts w:ascii="Bookman Old Style" w:hAnsi="Bookman Old Style"/>
        </w:rPr>
        <w:t>Messenger</w:t>
      </w:r>
      <w:r>
        <w:rPr>
          <w:rFonts w:ascii="Bookman Old Style" w:hAnsi="Bookman Old Style"/>
        </w:rPr>
        <w:t xml:space="preserve"> of </w:t>
      </w:r>
      <w:r w:rsidR="00ED5AFF">
        <w:rPr>
          <w:rFonts w:ascii="Bookman Old Style" w:hAnsi="Bookman Old Style"/>
        </w:rPr>
        <w:t>Allâh</w:t>
      </w:r>
      <w:r>
        <w:rPr>
          <w:rFonts w:ascii="Bookman Old Style" w:hAnsi="Bookman Old Style"/>
        </w:rPr>
        <w:t xml:space="preserve"> </w:t>
      </w:r>
      <w:r>
        <w:rPr>
          <w:rFonts w:ascii="Bookman Old Style" w:hAnsi="Bookman Old Style" w:cs="Andalus"/>
        </w:rPr>
        <w:sym w:font="AGA Arabesque" w:char="F072"/>
      </w:r>
      <w:r>
        <w:rPr>
          <w:rFonts w:ascii="Bookman Old Style" w:hAnsi="Bookman Old Style"/>
        </w:rPr>
        <w:t xml:space="preserve"> what he has not said”.</w:t>
      </w:r>
    </w:p>
    <w:p w14:paraId="4D33C6BC" w14:textId="77777777" w:rsidR="001F7B15" w:rsidRDefault="001F7B15">
      <w:pPr>
        <w:pStyle w:val="BodyText3"/>
        <w:spacing w:after="2"/>
        <w:rPr>
          <w:rFonts w:ascii="Bookman Old Style" w:hAnsi="Bookman Old Style"/>
        </w:rPr>
      </w:pPr>
    </w:p>
    <w:p w14:paraId="565BF243" w14:textId="77777777" w:rsidR="001F7B15" w:rsidRDefault="001F7B15">
      <w:pPr>
        <w:pStyle w:val="BodyText3"/>
        <w:spacing w:after="2"/>
        <w:rPr>
          <w:rFonts w:ascii="Bookman Old Style" w:hAnsi="Bookman Old Style"/>
        </w:rPr>
      </w:pPr>
      <w:r>
        <w:rPr>
          <w:rFonts w:ascii="Bookman Old Style" w:hAnsi="Bookman Old Style"/>
        </w:rPr>
        <w:t xml:space="preserve">And the meaning of </w:t>
      </w:r>
      <w:r>
        <w:rPr>
          <w:rFonts w:ascii="Bookman Old Style" w:hAnsi="Bookman Old Style"/>
          <w:i/>
          <w:iCs/>
        </w:rPr>
        <w:t>al-Fira</w:t>
      </w:r>
      <w:r>
        <w:rPr>
          <w:rFonts w:ascii="Bookman Old Style" w:hAnsi="Bookman Old Style"/>
        </w:rPr>
        <w:t>: lies and his statement “or claim to have seen with his eyes what he has not seen” i.e. in dreams.</w:t>
      </w:r>
    </w:p>
    <w:p w14:paraId="2069D79F" w14:textId="77777777" w:rsidR="001F7B15" w:rsidRDefault="001F7B15">
      <w:pPr>
        <w:pStyle w:val="BodyText3"/>
        <w:spacing w:after="2"/>
        <w:rPr>
          <w:rFonts w:ascii="Bookman Old Style" w:hAnsi="Bookman Old Style"/>
        </w:rPr>
      </w:pPr>
    </w:p>
    <w:p w14:paraId="1781BC17" w14:textId="77777777" w:rsidR="001F7B15" w:rsidRDefault="001F7B15" w:rsidP="002A118F">
      <w:pPr>
        <w:pStyle w:val="BodyText3"/>
        <w:spacing w:after="2"/>
        <w:ind w:firstLine="360"/>
        <w:rPr>
          <w:rFonts w:ascii="Bookman Old Style" w:hAnsi="Bookman Old Style"/>
        </w:rPr>
      </w:pPr>
      <w:r>
        <w:rPr>
          <w:rFonts w:ascii="Bookman Old Style" w:hAnsi="Bookman Old Style"/>
        </w:rPr>
        <w:t xml:space="preserve">And it is stated in </w:t>
      </w:r>
      <w:r>
        <w:rPr>
          <w:rFonts w:ascii="Bookman Old Style" w:hAnsi="Bookman Old Style"/>
          <w:i/>
          <w:iCs/>
        </w:rPr>
        <w:t>Majmu’u al-Fatawa</w:t>
      </w:r>
      <w:r>
        <w:rPr>
          <w:rFonts w:ascii="Bookman Old Style" w:hAnsi="Bookman Old Style"/>
        </w:rPr>
        <w:t xml:space="preserve"> </w:t>
      </w:r>
      <w:r>
        <w:rPr>
          <w:rFonts w:ascii="Bookman Old Style" w:hAnsi="Bookman Old Style"/>
          <w:spacing w:val="-10"/>
        </w:rPr>
        <w:t xml:space="preserve">of </w:t>
      </w:r>
      <w:r w:rsidR="007D5A33">
        <w:rPr>
          <w:rFonts w:ascii="Bookman Old Style" w:hAnsi="Bookman Old Style"/>
          <w:spacing w:val="-10"/>
        </w:rPr>
        <w:t>Shaikhul</w:t>
      </w:r>
      <w:r w:rsidR="0021126F">
        <w:rPr>
          <w:rFonts w:ascii="Bookman Old Style" w:hAnsi="Bookman Old Style"/>
          <w:spacing w:val="-10"/>
        </w:rPr>
        <w:t>-Islam</w:t>
      </w:r>
      <w:r>
        <w:rPr>
          <w:rFonts w:ascii="Bookman Old Style" w:hAnsi="Bookman Old Style"/>
          <w:spacing w:val="-10"/>
        </w:rPr>
        <w:t xml:space="preserve"> bin </w:t>
      </w:r>
      <w:r w:rsidR="00EB68EB">
        <w:rPr>
          <w:rFonts w:ascii="Bookman Old Style" w:hAnsi="Bookman Old Style"/>
          <w:spacing w:val="-10"/>
        </w:rPr>
        <w:t>Taimiyah</w:t>
      </w:r>
      <w:r>
        <w:rPr>
          <w:rFonts w:ascii="Bookman Old Style" w:hAnsi="Bookman Old Style"/>
          <w:spacing w:val="-10"/>
        </w:rPr>
        <w:t xml:space="preserve"> (Rahimahullah)</w:t>
      </w:r>
      <w:r>
        <w:rPr>
          <w:rFonts w:ascii="Bookman Old Style" w:hAnsi="Bookman Old Style"/>
        </w:rPr>
        <w:t xml:space="preserve"> that the endowment on </w:t>
      </w:r>
      <w:r w:rsidR="00A3024F">
        <w:rPr>
          <w:rFonts w:ascii="Bookman Old Style" w:hAnsi="Bookman Old Style"/>
        </w:rPr>
        <w:t>Ahl</w:t>
      </w:r>
      <w:r>
        <w:rPr>
          <w:rFonts w:ascii="Bookman Old Style" w:hAnsi="Bookman Old Style"/>
        </w:rPr>
        <w:t xml:space="preserve"> Al-Bait or the “</w:t>
      </w:r>
      <w:r w:rsidR="002A118F">
        <w:rPr>
          <w:rFonts w:ascii="Bookman Old Style" w:hAnsi="Bookman Old Style"/>
        </w:rPr>
        <w:t>Ashraf</w:t>
      </w:r>
      <w:r>
        <w:rPr>
          <w:rFonts w:ascii="Bookman Old Style" w:hAnsi="Bookman Old Style"/>
        </w:rPr>
        <w:t xml:space="preserve">” (those whose </w:t>
      </w:r>
      <w:r w:rsidR="002A118F">
        <w:rPr>
          <w:rFonts w:ascii="Bookman Old Style" w:hAnsi="Bookman Old Style"/>
        </w:rPr>
        <w:t>kinship</w:t>
      </w:r>
      <w:r>
        <w:rPr>
          <w:rFonts w:ascii="Bookman Old Style" w:hAnsi="Bookman Old Style"/>
        </w:rPr>
        <w:t xml:space="preserve"> ascends to the Prophet </w:t>
      </w:r>
      <w:r>
        <w:rPr>
          <w:rFonts w:ascii="Bookman Old Style" w:hAnsi="Bookman Old Style" w:cs="Andalus"/>
        </w:rPr>
        <w:sym w:font="AGA Arabesque" w:char="F072"/>
      </w:r>
      <w:r>
        <w:rPr>
          <w:rFonts w:ascii="Bookman Old Style" w:hAnsi="Bookman Old Style"/>
        </w:rPr>
        <w:t>), no one deserves to have from it except the one whose relationship with them is an authentic one. He was asked about the endowment dedicated to the “Ashraf” (that they are relatives). Are the relatives Ashraf or not? Is it allowed for them to have from the endowment or not?</w:t>
      </w:r>
    </w:p>
    <w:p w14:paraId="67198336" w14:textId="77777777" w:rsidR="001F7B15" w:rsidRDefault="001F7B15">
      <w:pPr>
        <w:pStyle w:val="BodyText3"/>
        <w:spacing w:after="2"/>
        <w:ind w:firstLine="360"/>
        <w:rPr>
          <w:rFonts w:ascii="Bookman Old Style" w:hAnsi="Bookman Old Style"/>
        </w:rPr>
      </w:pPr>
    </w:p>
    <w:p w14:paraId="58CBAC0C" w14:textId="77777777" w:rsidR="001F7B15" w:rsidRDefault="001F7B15" w:rsidP="009D76F5">
      <w:pPr>
        <w:pStyle w:val="BodyText3"/>
        <w:spacing w:after="2"/>
        <w:ind w:firstLine="360"/>
        <w:rPr>
          <w:rFonts w:ascii="Bookman Old Style" w:hAnsi="Bookman Old Style"/>
        </w:rPr>
      </w:pPr>
      <w:r>
        <w:rPr>
          <w:rFonts w:ascii="Bookman Old Style" w:hAnsi="Bookman Old Style"/>
        </w:rPr>
        <w:t xml:space="preserve">He answered by saying: “All praise belongs to </w:t>
      </w:r>
      <w:r w:rsidR="00ED5AFF">
        <w:rPr>
          <w:rFonts w:ascii="Bookman Old Style" w:hAnsi="Bookman Old Style"/>
        </w:rPr>
        <w:t>Allâh</w:t>
      </w:r>
      <w:r>
        <w:rPr>
          <w:rFonts w:ascii="Bookman Old Style" w:hAnsi="Bookman Old Style"/>
        </w:rPr>
        <w:t xml:space="preserve">, if the endowment is for the household of the Prophet </w:t>
      </w:r>
      <w:r>
        <w:rPr>
          <w:rFonts w:ascii="Bookman Old Style" w:hAnsi="Bookman Old Style" w:cs="Andalus"/>
        </w:rPr>
        <w:sym w:font="AGA Arabesque" w:char="F072"/>
      </w:r>
      <w:r>
        <w:rPr>
          <w:rFonts w:ascii="Bookman Old Style" w:hAnsi="Bookman Old Style"/>
        </w:rPr>
        <w:t xml:space="preserve"> or for some of them, like the </w:t>
      </w:r>
      <w:r>
        <w:rPr>
          <w:rFonts w:ascii="Bookman Old Style" w:hAnsi="Bookman Old Style"/>
          <w:i/>
          <w:iCs/>
        </w:rPr>
        <w:t>Alawaites</w:t>
      </w:r>
      <w:r>
        <w:rPr>
          <w:rFonts w:ascii="Bookman Old Style" w:hAnsi="Bookman Old Style"/>
        </w:rPr>
        <w:t xml:space="preserve"> and the </w:t>
      </w:r>
      <w:r>
        <w:rPr>
          <w:rFonts w:ascii="Bookman Old Style" w:hAnsi="Bookman Old Style"/>
          <w:i/>
          <w:iCs/>
        </w:rPr>
        <w:t>Fatimites</w:t>
      </w:r>
      <w:r>
        <w:rPr>
          <w:rFonts w:ascii="Bookman Old Style" w:hAnsi="Bookman Old Style"/>
        </w:rPr>
        <w:t xml:space="preserve"> (the descendants of </w:t>
      </w:r>
      <w:r w:rsidR="00692290">
        <w:rPr>
          <w:rFonts w:ascii="Bookman Old Style" w:hAnsi="Bookman Old Style"/>
        </w:rPr>
        <w:t>Ali</w:t>
      </w:r>
      <w:r>
        <w:rPr>
          <w:rFonts w:ascii="Bookman Old Style" w:hAnsi="Bookman Old Style"/>
        </w:rPr>
        <w:t xml:space="preserve"> and Fatima) or the </w:t>
      </w:r>
      <w:r>
        <w:rPr>
          <w:rFonts w:ascii="Bookman Old Style" w:hAnsi="Bookman Old Style"/>
          <w:i/>
          <w:iCs/>
        </w:rPr>
        <w:t>Talibites</w:t>
      </w:r>
      <w:r>
        <w:rPr>
          <w:rFonts w:ascii="Bookman Old Style" w:hAnsi="Bookman Old Style"/>
        </w:rPr>
        <w:t xml:space="preserve"> (the descendant of Abdul Muttalib) those who include: Banu Ja’afar and Banu Aqeel, or the descendants of </w:t>
      </w:r>
      <w:r w:rsidR="00E82E8D">
        <w:rPr>
          <w:rFonts w:ascii="Bookman Old Style" w:hAnsi="Bookman Old Style"/>
        </w:rPr>
        <w:t>Al-Abbas</w:t>
      </w:r>
      <w:r>
        <w:rPr>
          <w:rFonts w:ascii="Bookman Old Style" w:hAnsi="Bookman Old Style"/>
        </w:rPr>
        <w:t xml:space="preserve"> and others, surely no one deserves from the endowment except those whose </w:t>
      </w:r>
      <w:r w:rsidR="009D76F5">
        <w:rPr>
          <w:rFonts w:ascii="Bookman Old Style" w:hAnsi="Bookman Old Style"/>
        </w:rPr>
        <w:t>N</w:t>
      </w:r>
      <w:r>
        <w:rPr>
          <w:rFonts w:ascii="Bookman Old Style" w:hAnsi="Bookman Old Style"/>
        </w:rPr>
        <w:t xml:space="preserve">asab is true and authentic. As for the one who claims to belong to them or </w:t>
      </w:r>
      <w:r w:rsidR="00214212">
        <w:rPr>
          <w:rFonts w:ascii="Bookman Old Style" w:hAnsi="Bookman Old Style"/>
        </w:rPr>
        <w:t xml:space="preserve">is not </w:t>
      </w:r>
      <w:r>
        <w:rPr>
          <w:rFonts w:ascii="Bookman Old Style" w:hAnsi="Bookman Old Style"/>
        </w:rPr>
        <w:t xml:space="preserve">known to belong to them, he does not deserve from this endowment, even if he claims to be one </w:t>
      </w:r>
      <w:r>
        <w:rPr>
          <w:rFonts w:ascii="Bookman Old Style" w:hAnsi="Bookman Old Style"/>
        </w:rPr>
        <w:lastRenderedPageBreak/>
        <w:t xml:space="preserve">of them, like the </w:t>
      </w:r>
      <w:r>
        <w:rPr>
          <w:rFonts w:ascii="Bookman Old Style" w:hAnsi="Bookman Old Style"/>
          <w:i/>
          <w:iCs/>
        </w:rPr>
        <w:t>Banu Abdullah bin Maimun Al-Qaddah</w:t>
      </w:r>
      <w:r w:rsidR="009D76F5">
        <w:rPr>
          <w:rFonts w:ascii="Bookman Old Style" w:hAnsi="Bookman Old Style"/>
          <w:i/>
          <w:iCs/>
        </w:rPr>
        <w:t xml:space="preserve">; </w:t>
      </w:r>
      <w:r>
        <w:rPr>
          <w:rFonts w:ascii="Bookman Old Style" w:hAnsi="Bookman Old Style"/>
        </w:rPr>
        <w:t xml:space="preserve">the genealogists and other scholars know that they do not have true </w:t>
      </w:r>
      <w:r w:rsidR="00214212">
        <w:rPr>
          <w:rFonts w:ascii="Bookman Old Style" w:hAnsi="Bookman Old Style"/>
        </w:rPr>
        <w:t>kinship</w:t>
      </w:r>
      <w:r>
        <w:rPr>
          <w:rFonts w:ascii="Bookman Old Style" w:hAnsi="Bookman Old Style"/>
        </w:rPr>
        <w:t xml:space="preserve"> (with </w:t>
      </w:r>
      <w:r w:rsidR="00A3024F">
        <w:rPr>
          <w:rFonts w:ascii="Bookman Old Style" w:hAnsi="Bookman Old Style"/>
        </w:rPr>
        <w:t>Ahl</w:t>
      </w:r>
      <w:r>
        <w:rPr>
          <w:rFonts w:ascii="Bookman Old Style" w:hAnsi="Bookman Old Style"/>
          <w:i/>
          <w:iCs/>
        </w:rPr>
        <w:t xml:space="preserve"> Al-Bait</w:t>
      </w:r>
      <w:r>
        <w:rPr>
          <w:rFonts w:ascii="Bookman Old Style" w:hAnsi="Bookman Old Style"/>
        </w:rPr>
        <w:t xml:space="preserve">). Scholars of </w:t>
      </w:r>
      <w:r>
        <w:rPr>
          <w:rFonts w:ascii="Bookman Old Style" w:hAnsi="Bookman Old Style"/>
          <w:i/>
          <w:iCs/>
        </w:rPr>
        <w:t>Fiqh</w:t>
      </w:r>
      <w:r>
        <w:rPr>
          <w:rFonts w:ascii="Bookman Old Style" w:hAnsi="Bookman Old Style"/>
        </w:rPr>
        <w:t xml:space="preserve">, </w:t>
      </w:r>
      <w:r w:rsidR="0043578B">
        <w:rPr>
          <w:rFonts w:ascii="Bookman Old Style" w:hAnsi="Bookman Old Style"/>
        </w:rPr>
        <w:t>Hadith</w:t>
      </w:r>
      <w:r>
        <w:rPr>
          <w:rFonts w:ascii="Bookman Old Style" w:hAnsi="Bookman Old Style"/>
        </w:rPr>
        <w:t xml:space="preserve">, </w:t>
      </w:r>
      <w:r>
        <w:rPr>
          <w:rFonts w:ascii="Bookman Old Style" w:hAnsi="Bookman Old Style"/>
          <w:i/>
          <w:iCs/>
        </w:rPr>
        <w:t>kalam</w:t>
      </w:r>
      <w:r>
        <w:rPr>
          <w:rFonts w:ascii="Bookman Old Style" w:hAnsi="Bookman Old Style"/>
        </w:rPr>
        <w:t xml:space="preserve"> and genealogist have proved it and lawful records have been noted, and it is mentioned in </w:t>
      </w:r>
      <w:r w:rsidR="009D76F5">
        <w:rPr>
          <w:rFonts w:ascii="Bookman Old Style" w:hAnsi="Bookman Old Style"/>
        </w:rPr>
        <w:t>important</w:t>
      </w:r>
      <w:r>
        <w:rPr>
          <w:rFonts w:ascii="Bookman Old Style" w:hAnsi="Bookman Old Style"/>
        </w:rPr>
        <w:t xml:space="preserve"> books </w:t>
      </w:r>
      <w:r w:rsidR="009D76F5">
        <w:rPr>
          <w:rFonts w:ascii="Bookman Old Style" w:hAnsi="Bookman Old Style"/>
        </w:rPr>
        <w:t>among</w:t>
      </w:r>
      <w:r>
        <w:rPr>
          <w:rFonts w:ascii="Bookman Old Style" w:hAnsi="Bookman Old Style"/>
        </w:rPr>
        <w:t xml:space="preserve"> the books of the Muslims; in fact, the people of knowledge popularly know that.</w:t>
      </w:r>
    </w:p>
    <w:p w14:paraId="189424C0" w14:textId="77777777" w:rsidR="001F7B15" w:rsidRDefault="001F7B15">
      <w:pPr>
        <w:pStyle w:val="BodyText3"/>
        <w:spacing w:after="2"/>
        <w:rPr>
          <w:rFonts w:ascii="Bookman Old Style" w:hAnsi="Bookman Old Style"/>
        </w:rPr>
      </w:pPr>
    </w:p>
    <w:p w14:paraId="06528BCE" w14:textId="77777777" w:rsidR="001F7B15" w:rsidRDefault="001F7B15" w:rsidP="009D76F5">
      <w:pPr>
        <w:pStyle w:val="BodyText3"/>
        <w:spacing w:after="2"/>
        <w:ind w:firstLine="360"/>
        <w:rPr>
          <w:rFonts w:ascii="Bookman Old Style" w:hAnsi="Bookman Old Style"/>
          <w:spacing w:val="-4"/>
        </w:rPr>
      </w:pPr>
      <w:r>
        <w:rPr>
          <w:rFonts w:ascii="Bookman Old Style" w:hAnsi="Bookman Old Style"/>
        </w:rPr>
        <w:t xml:space="preserve">And also the one who dedicates his endowment for the “Ashraf” because the </w:t>
      </w:r>
      <w:r>
        <w:rPr>
          <w:rFonts w:ascii="Bookman Old Style" w:hAnsi="Bookman Old Style"/>
          <w:spacing w:val="-4"/>
        </w:rPr>
        <w:t xml:space="preserve">term: </w:t>
      </w:r>
      <w:r>
        <w:rPr>
          <w:rFonts w:ascii="Bookman Old Style" w:hAnsi="Bookman Old Style"/>
          <w:i/>
          <w:iCs/>
          <w:spacing w:val="-4"/>
        </w:rPr>
        <w:t>Ashraf</w:t>
      </w:r>
      <w:r>
        <w:rPr>
          <w:rFonts w:ascii="Bookman Old Style" w:hAnsi="Bookman Old Style"/>
          <w:spacing w:val="-4"/>
        </w:rPr>
        <w:t xml:space="preserve"> conventionally does not incorporate except the one whose </w:t>
      </w:r>
      <w:r w:rsidR="009D76F5">
        <w:rPr>
          <w:rFonts w:ascii="Bookman Old Style" w:hAnsi="Bookman Old Style"/>
          <w:spacing w:val="-4"/>
        </w:rPr>
        <w:t>N</w:t>
      </w:r>
      <w:r>
        <w:rPr>
          <w:rFonts w:ascii="Bookman Old Style" w:hAnsi="Bookman Old Style"/>
          <w:spacing w:val="-4"/>
        </w:rPr>
        <w:t xml:space="preserve">asab is authentic, from the family of the Prophet </w:t>
      </w:r>
      <w:r>
        <w:rPr>
          <w:rFonts w:ascii="Bookman Old Style" w:hAnsi="Bookman Old Style" w:cs="Andalus"/>
          <w:spacing w:val="-4"/>
        </w:rPr>
        <w:sym w:font="AGA Arabesque" w:char="F072"/>
      </w:r>
      <w:r>
        <w:rPr>
          <w:rFonts w:ascii="Bookman Old Style" w:hAnsi="Bookman Old Style"/>
          <w:spacing w:val="-4"/>
        </w:rPr>
        <w:t>.</w:t>
      </w:r>
    </w:p>
    <w:p w14:paraId="27CA1E33" w14:textId="77777777" w:rsidR="001F7B15" w:rsidRDefault="001F7B15">
      <w:pPr>
        <w:pStyle w:val="BodyText3"/>
        <w:spacing w:after="2"/>
        <w:ind w:firstLine="360"/>
        <w:rPr>
          <w:rFonts w:ascii="Bookman Old Style" w:hAnsi="Bookman Old Style"/>
        </w:rPr>
      </w:pPr>
    </w:p>
    <w:p w14:paraId="0FF5657E" w14:textId="77777777" w:rsidR="001F7B15" w:rsidRDefault="001F7B15" w:rsidP="00E36A63">
      <w:pPr>
        <w:pStyle w:val="BodyText3"/>
        <w:spacing w:after="2"/>
        <w:ind w:firstLine="360"/>
        <w:rPr>
          <w:rFonts w:ascii="Bookman Old Style" w:hAnsi="Bookman Old Style"/>
        </w:rPr>
      </w:pPr>
      <w:r>
        <w:rPr>
          <w:rFonts w:ascii="Bookman Old Style" w:hAnsi="Bookman Old Style"/>
        </w:rPr>
        <w:t>But if one dedicates his endowment for the children of an individual, or the relatives of an individual and those similar to that, and it is not stated in the endowment, wh</w:t>
      </w:r>
      <w:r w:rsidR="00E36A63">
        <w:rPr>
          <w:rFonts w:ascii="Bookman Old Style" w:hAnsi="Bookman Old Style"/>
        </w:rPr>
        <w:t>at</w:t>
      </w:r>
      <w:r>
        <w:rPr>
          <w:rFonts w:ascii="Bookman Old Style" w:hAnsi="Bookman Old Style"/>
        </w:rPr>
        <w:t xml:space="preserve"> restricts it for the family of the Prophet </w:t>
      </w:r>
      <w:r>
        <w:rPr>
          <w:rFonts w:ascii="Bookman Old Style" w:hAnsi="Bookman Old Style" w:cs="Andalus"/>
        </w:rPr>
        <w:sym w:font="AGA Arabesque" w:char="F072"/>
      </w:r>
      <w:r>
        <w:rPr>
          <w:rFonts w:ascii="Bookman Old Style" w:hAnsi="Bookman Old Style"/>
        </w:rPr>
        <w:t xml:space="preserve">, and the endower owns the endowment, it is correct to </w:t>
      </w:r>
      <w:r w:rsidR="00E36A63">
        <w:rPr>
          <w:rFonts w:ascii="Bookman Old Style" w:hAnsi="Bookman Old Style"/>
        </w:rPr>
        <w:t>bequeath</w:t>
      </w:r>
      <w:r>
        <w:rPr>
          <w:rFonts w:ascii="Bookman Old Style" w:hAnsi="Bookman Old Style"/>
        </w:rPr>
        <w:t xml:space="preserve"> it for the children of a specific individual. And in this case, the Banu Hashim are not included in this endowment. </w:t>
      </w:r>
    </w:p>
    <w:p w14:paraId="544359E1" w14:textId="77777777" w:rsidR="001F7B15" w:rsidRDefault="001F7B15">
      <w:pPr>
        <w:pStyle w:val="BodyText3"/>
        <w:spacing w:after="2"/>
        <w:rPr>
          <w:rFonts w:ascii="Bookman Old Style" w:hAnsi="Bookman Old Style"/>
        </w:rPr>
      </w:pPr>
    </w:p>
    <w:p w14:paraId="36DBF50A" w14:textId="77777777" w:rsidR="001F7B15" w:rsidRDefault="001F7B15" w:rsidP="00E04EF0">
      <w:pPr>
        <w:pStyle w:val="BodyText3"/>
        <w:spacing w:after="2"/>
        <w:ind w:firstLine="360"/>
        <w:rPr>
          <w:rFonts w:ascii="Bookman Old Style" w:hAnsi="Bookman Old Style"/>
        </w:rPr>
      </w:pPr>
      <w:r>
        <w:rPr>
          <w:rFonts w:ascii="Bookman Old Style" w:hAnsi="Bookman Old Style"/>
        </w:rPr>
        <w:lastRenderedPageBreak/>
        <w:t xml:space="preserve">To this point ends the brief message in the virtue of </w:t>
      </w:r>
      <w:r w:rsidR="00A3024F">
        <w:rPr>
          <w:rFonts w:ascii="Bookman Old Style" w:hAnsi="Bookman Old Style"/>
        </w:rPr>
        <w:t>Ahl</w:t>
      </w:r>
      <w:r>
        <w:rPr>
          <w:rFonts w:ascii="Bookman Old Style" w:hAnsi="Bookman Old Style"/>
        </w:rPr>
        <w:t xml:space="preserve"> Al-Bait and the high position they attained in the sight of </w:t>
      </w:r>
      <w:r w:rsidR="00A3024F">
        <w:rPr>
          <w:rFonts w:ascii="Bookman Old Style" w:hAnsi="Bookman Old Style"/>
        </w:rPr>
        <w:t>Ahl</w:t>
      </w:r>
      <w:r>
        <w:rPr>
          <w:rFonts w:ascii="Bookman Old Style" w:hAnsi="Bookman Old Style"/>
        </w:rPr>
        <w:t xml:space="preserve"> As-Sunnah Wal</w:t>
      </w:r>
      <w:r w:rsidR="00BC0C00">
        <w:rPr>
          <w:rFonts w:ascii="Bookman Old Style" w:hAnsi="Bookman Old Style"/>
        </w:rPr>
        <w:t>-Jama’ah</w:t>
      </w:r>
      <w:r>
        <w:rPr>
          <w:rFonts w:ascii="Bookman Old Style" w:hAnsi="Bookman Old Style"/>
        </w:rPr>
        <w:t xml:space="preserve">. I hereby ask </w:t>
      </w:r>
      <w:r w:rsidR="00ED5AFF">
        <w:rPr>
          <w:rFonts w:ascii="Bookman Old Style" w:hAnsi="Bookman Old Style"/>
        </w:rPr>
        <w:t>Allâh</w:t>
      </w:r>
      <w:r>
        <w:rPr>
          <w:rFonts w:ascii="Bookman Old Style" w:hAnsi="Bookman Old Style"/>
        </w:rPr>
        <w:t xml:space="preserve"> for His assistance in </w:t>
      </w:r>
      <w:r w:rsidR="00E04EF0" w:rsidRPr="00E36A63">
        <w:rPr>
          <w:rFonts w:ascii="Bookman Old Style" w:hAnsi="Bookman Old Style"/>
        </w:rPr>
        <w:t xml:space="preserve">what </w:t>
      </w:r>
      <w:r>
        <w:rPr>
          <w:rFonts w:ascii="Bookman Old Style" w:hAnsi="Bookman Old Style"/>
        </w:rPr>
        <w:t xml:space="preserve">pleases Him, and for the understanding of His religion and steadfastness on the truth, verily He is </w:t>
      </w:r>
      <w:r w:rsidR="009D76F5">
        <w:rPr>
          <w:rFonts w:ascii="Bookman Old Style" w:hAnsi="Bookman Old Style"/>
        </w:rPr>
        <w:t>A</w:t>
      </w:r>
      <w:r>
        <w:rPr>
          <w:rFonts w:ascii="Bookman Old Style" w:hAnsi="Bookman Old Style"/>
        </w:rPr>
        <w:t>ll</w:t>
      </w:r>
      <w:r w:rsidR="009D76F5">
        <w:rPr>
          <w:rFonts w:ascii="Bookman Old Style" w:hAnsi="Bookman Old Style"/>
        </w:rPr>
        <w:t>-H</w:t>
      </w:r>
      <w:r>
        <w:rPr>
          <w:rFonts w:ascii="Bookman Old Style" w:hAnsi="Bookman Old Style"/>
        </w:rPr>
        <w:t xml:space="preserve">earer, </w:t>
      </w:r>
      <w:r w:rsidR="009D76F5">
        <w:rPr>
          <w:rFonts w:ascii="Bookman Old Style" w:hAnsi="Bookman Old Style"/>
        </w:rPr>
        <w:t>R</w:t>
      </w:r>
      <w:r>
        <w:rPr>
          <w:rFonts w:ascii="Bookman Old Style" w:hAnsi="Bookman Old Style"/>
        </w:rPr>
        <w:t xml:space="preserve">esponsive. May </w:t>
      </w:r>
      <w:r w:rsidR="00ED5AFF">
        <w:rPr>
          <w:rFonts w:ascii="Bookman Old Style" w:hAnsi="Bookman Old Style"/>
        </w:rPr>
        <w:t>Allâh</w:t>
      </w:r>
      <w:r>
        <w:rPr>
          <w:rFonts w:ascii="Bookman Old Style" w:hAnsi="Bookman Old Style"/>
        </w:rPr>
        <w:t xml:space="preserve">’s peace and blessing be upon our Prophet Muhammad </w:t>
      </w:r>
      <w:r>
        <w:rPr>
          <w:rFonts w:ascii="Bookman Old Style" w:hAnsi="Bookman Old Style" w:cs="Andalus"/>
        </w:rPr>
        <w:sym w:font="AGA Arabesque" w:char="F072"/>
      </w:r>
      <w:r>
        <w:rPr>
          <w:rFonts w:ascii="Bookman Old Style" w:hAnsi="Bookman Old Style"/>
        </w:rPr>
        <w:t xml:space="preserve"> upon his family and companions altogether!</w:t>
      </w:r>
    </w:p>
    <w:p w14:paraId="2F54547B" w14:textId="77777777" w:rsidR="001F7B15" w:rsidRDefault="001F7B15">
      <w:pPr>
        <w:spacing w:after="2"/>
        <w:jc w:val="both"/>
        <w:rPr>
          <w:rFonts w:ascii="Bookman Old Style" w:hAnsi="Bookman Old Style"/>
        </w:rPr>
      </w:pPr>
      <w:r>
        <w:rPr>
          <w:rFonts w:ascii="Bookman Old Style" w:hAnsi="Bookman Old Style"/>
        </w:rPr>
        <w:t xml:space="preserve"> </w:t>
      </w:r>
    </w:p>
    <w:p w14:paraId="5139AFF9" w14:textId="77777777" w:rsidR="001F7B15" w:rsidRPr="00B26EA1" w:rsidRDefault="001F7B15" w:rsidP="00B26EA1">
      <w:pPr>
        <w:pStyle w:val="Heading1"/>
        <w:jc w:val="center"/>
        <w:rPr>
          <w:rFonts w:ascii="Bookman Old Style" w:hAnsi="Bookman Old Style"/>
          <w:sz w:val="28"/>
          <w:szCs w:val="28"/>
        </w:rPr>
      </w:pPr>
      <w:r w:rsidRPr="00B26EA1">
        <w:rPr>
          <w:rFonts w:ascii="Bookman Old Style" w:hAnsi="Bookman Old Style"/>
          <w:sz w:val="28"/>
          <w:szCs w:val="28"/>
        </w:rPr>
        <w:br w:type="page"/>
      </w:r>
      <w:bookmarkStart w:id="222" w:name="_Toc54444550"/>
      <w:bookmarkStart w:id="223" w:name="_Toc54492948"/>
      <w:bookmarkStart w:id="224" w:name="_Toc54493250"/>
      <w:r w:rsidRPr="00B26EA1">
        <w:rPr>
          <w:rFonts w:ascii="Bookman Old Style" w:hAnsi="Bookman Old Style"/>
          <w:sz w:val="28"/>
          <w:szCs w:val="28"/>
        </w:rPr>
        <w:lastRenderedPageBreak/>
        <w:t>Table of contents</w:t>
      </w:r>
      <w:bookmarkEnd w:id="222"/>
      <w:bookmarkEnd w:id="223"/>
      <w:bookmarkEnd w:id="224"/>
    </w:p>
    <w:p w14:paraId="2D20D3A0" w14:textId="77777777" w:rsidR="001F7B15" w:rsidRDefault="001F7B15">
      <w:pPr>
        <w:pStyle w:val="BodyText3"/>
        <w:spacing w:after="2"/>
        <w:rPr>
          <w:rFonts w:ascii="Bookman Old Style" w:hAnsi="Bookman Old Style"/>
          <w:b/>
          <w:bCs/>
          <w:sz w:val="28"/>
          <w:szCs w:val="28"/>
        </w:rPr>
      </w:pPr>
    </w:p>
    <w:p w14:paraId="5F6377BE" w14:textId="355721A2" w:rsidR="00E468DD" w:rsidRDefault="00E468DD" w:rsidP="0088503A">
      <w:pPr>
        <w:pStyle w:val="TOC1"/>
        <w:rPr>
          <w:rFonts w:ascii="Times New Roman" w:hAnsi="Times New Roman"/>
          <w:spacing w:val="0"/>
          <w:sz w:val="24"/>
          <w:szCs w:val="24"/>
        </w:rPr>
      </w:pPr>
      <w:r>
        <w:rPr>
          <w:b/>
          <w:bCs/>
        </w:rPr>
        <w:fldChar w:fldCharType="begin"/>
      </w:r>
      <w:r>
        <w:rPr>
          <w:b/>
          <w:bCs/>
        </w:rPr>
        <w:instrText xml:space="preserve"> TOC \o "1-2" \h \z \u </w:instrText>
      </w:r>
      <w:r>
        <w:rPr>
          <w:b/>
          <w:bCs/>
        </w:rPr>
        <w:fldChar w:fldCharType="separate"/>
      </w:r>
      <w:hyperlink w:anchor="_Toc54493195" w:history="1">
        <w:r w:rsidRPr="00773EBC">
          <w:rPr>
            <w:rStyle w:val="Hyperlink"/>
          </w:rPr>
          <w:t>Introduction</w:t>
        </w:r>
        <w:r>
          <w:rPr>
            <w:webHidden/>
          </w:rPr>
          <w:tab/>
        </w:r>
        <w:r>
          <w:rPr>
            <w:rStyle w:val="Hyperlink"/>
            <w:rtl/>
          </w:rPr>
          <w:fldChar w:fldCharType="begin"/>
        </w:r>
        <w:r>
          <w:rPr>
            <w:webHidden/>
          </w:rPr>
          <w:instrText xml:space="preserve"> PAGEREF _Toc54493195 \h </w:instrText>
        </w:r>
        <w:r>
          <w:rPr>
            <w:rStyle w:val="Hyperlink"/>
            <w:rtl/>
          </w:rPr>
        </w:r>
        <w:r>
          <w:rPr>
            <w:rStyle w:val="Hyperlink"/>
            <w:rtl/>
          </w:rPr>
          <w:fldChar w:fldCharType="separate"/>
        </w:r>
        <w:r w:rsidR="00D0496E">
          <w:rPr>
            <w:webHidden/>
          </w:rPr>
          <w:t>2</w:t>
        </w:r>
        <w:r>
          <w:rPr>
            <w:rStyle w:val="Hyperlink"/>
            <w:rtl/>
          </w:rPr>
          <w:fldChar w:fldCharType="end"/>
        </w:r>
      </w:hyperlink>
    </w:p>
    <w:p w14:paraId="05F58CF8" w14:textId="77777777" w:rsidR="00E468DD" w:rsidRPr="00AB7B8B" w:rsidRDefault="007D0904" w:rsidP="00AB7B8B">
      <w:pPr>
        <w:pStyle w:val="TOC1"/>
        <w:rPr>
          <w:rFonts w:ascii="Times New Roman" w:hAnsi="Times New Roman"/>
          <w:spacing w:val="0"/>
          <w:sz w:val="24"/>
          <w:szCs w:val="24"/>
        </w:rPr>
      </w:pPr>
      <w:hyperlink w:anchor="_Toc54493196" w:history="1">
        <w:r w:rsidR="00AB7B8B">
          <w:rPr>
            <w:rStyle w:val="Hyperlink"/>
          </w:rPr>
          <w:t>Chapter</w:t>
        </w:r>
      </w:hyperlink>
      <w:r w:rsidR="00AB7B8B" w:rsidRPr="00AB7B8B">
        <w:rPr>
          <w:rStyle w:val="Hyperlink"/>
          <w:color w:val="auto"/>
          <w:u w:val="none"/>
        </w:rPr>
        <w:t xml:space="preserve"> one</w:t>
      </w:r>
      <w:r w:rsidR="00AB7B8B" w:rsidRPr="00AB7B8B">
        <w:rPr>
          <w:spacing w:val="0"/>
        </w:rPr>
        <w:t>………………………………</w:t>
      </w:r>
    </w:p>
    <w:p w14:paraId="382DAA82" w14:textId="31C676A6" w:rsidR="00E468DD" w:rsidRDefault="007D0904" w:rsidP="0088503A">
      <w:pPr>
        <w:pStyle w:val="TOC1"/>
        <w:rPr>
          <w:rFonts w:ascii="Times New Roman" w:hAnsi="Times New Roman"/>
          <w:spacing w:val="0"/>
          <w:sz w:val="24"/>
          <w:szCs w:val="24"/>
        </w:rPr>
      </w:pPr>
      <w:hyperlink w:anchor="_Toc54493197" w:history="1">
        <w:r w:rsidR="00E468DD" w:rsidRPr="00773EBC">
          <w:rPr>
            <w:rStyle w:val="Hyperlink"/>
          </w:rPr>
          <w:t>Who are Ahl Al-Bait?</w:t>
        </w:r>
        <w:r w:rsidR="00E468DD">
          <w:rPr>
            <w:webHidden/>
          </w:rPr>
          <w:tab/>
        </w:r>
        <w:r w:rsidR="00E468DD">
          <w:rPr>
            <w:rStyle w:val="Hyperlink"/>
            <w:rtl/>
          </w:rPr>
          <w:fldChar w:fldCharType="begin"/>
        </w:r>
        <w:r w:rsidR="00E468DD">
          <w:rPr>
            <w:webHidden/>
          </w:rPr>
          <w:instrText xml:space="preserve"> PAGEREF _Toc54493197 \h </w:instrText>
        </w:r>
        <w:r w:rsidR="00E468DD">
          <w:rPr>
            <w:rStyle w:val="Hyperlink"/>
            <w:rtl/>
          </w:rPr>
        </w:r>
        <w:r w:rsidR="00E468DD">
          <w:rPr>
            <w:rStyle w:val="Hyperlink"/>
            <w:rtl/>
          </w:rPr>
          <w:fldChar w:fldCharType="separate"/>
        </w:r>
        <w:r w:rsidR="00D0496E">
          <w:rPr>
            <w:webHidden/>
          </w:rPr>
          <w:t>5</w:t>
        </w:r>
        <w:r w:rsidR="00E468DD">
          <w:rPr>
            <w:rStyle w:val="Hyperlink"/>
            <w:rtl/>
          </w:rPr>
          <w:fldChar w:fldCharType="end"/>
        </w:r>
      </w:hyperlink>
    </w:p>
    <w:p w14:paraId="4AF321B4" w14:textId="77777777" w:rsidR="00E468DD" w:rsidRDefault="007D0904" w:rsidP="0088503A">
      <w:pPr>
        <w:pStyle w:val="TOC1"/>
        <w:rPr>
          <w:rFonts w:ascii="Times New Roman" w:hAnsi="Times New Roman"/>
          <w:spacing w:val="0"/>
          <w:sz w:val="24"/>
          <w:szCs w:val="24"/>
        </w:rPr>
      </w:pPr>
      <w:hyperlink w:anchor="_Toc54493198" w:history="1">
        <w:r w:rsidR="00E468DD" w:rsidRPr="00773EBC">
          <w:rPr>
            <w:rStyle w:val="Hyperlink"/>
          </w:rPr>
          <w:t>Chapter two</w:t>
        </w:r>
        <w:r w:rsidR="00E468DD">
          <w:rPr>
            <w:webHidden/>
          </w:rPr>
          <w:tab/>
        </w:r>
      </w:hyperlink>
    </w:p>
    <w:p w14:paraId="6C60E67B" w14:textId="310C6663" w:rsidR="00E468DD" w:rsidRDefault="007D0904" w:rsidP="0088503A">
      <w:pPr>
        <w:pStyle w:val="TOC1"/>
        <w:rPr>
          <w:rFonts w:ascii="Times New Roman" w:hAnsi="Times New Roman"/>
          <w:spacing w:val="0"/>
          <w:sz w:val="24"/>
          <w:szCs w:val="24"/>
        </w:rPr>
      </w:pPr>
      <w:hyperlink w:anchor="_Toc54493199" w:history="1">
        <w:r w:rsidR="00E468DD" w:rsidRPr="00773EBC">
          <w:rPr>
            <w:rStyle w:val="Hyperlink"/>
          </w:rPr>
          <w:t>An outline of the faith of Ahl Al-Sunnah Wal-Jama’ah towards Ahl Al-Bait</w:t>
        </w:r>
        <w:r w:rsidR="00E468DD">
          <w:rPr>
            <w:webHidden/>
          </w:rPr>
          <w:tab/>
        </w:r>
        <w:r w:rsidR="00E468DD">
          <w:rPr>
            <w:rStyle w:val="Hyperlink"/>
            <w:rtl/>
          </w:rPr>
          <w:fldChar w:fldCharType="begin"/>
        </w:r>
        <w:r w:rsidR="00E468DD">
          <w:rPr>
            <w:webHidden/>
          </w:rPr>
          <w:instrText xml:space="preserve"> PAGEREF _Toc54493199 \h </w:instrText>
        </w:r>
        <w:r w:rsidR="00E468DD">
          <w:rPr>
            <w:rStyle w:val="Hyperlink"/>
            <w:rtl/>
          </w:rPr>
        </w:r>
        <w:r w:rsidR="00E468DD">
          <w:rPr>
            <w:rStyle w:val="Hyperlink"/>
            <w:rtl/>
          </w:rPr>
          <w:fldChar w:fldCharType="separate"/>
        </w:r>
        <w:r w:rsidR="00D0496E">
          <w:rPr>
            <w:webHidden/>
          </w:rPr>
          <w:t>16</w:t>
        </w:r>
        <w:r w:rsidR="00E468DD">
          <w:rPr>
            <w:rStyle w:val="Hyperlink"/>
            <w:rtl/>
          </w:rPr>
          <w:fldChar w:fldCharType="end"/>
        </w:r>
      </w:hyperlink>
    </w:p>
    <w:p w14:paraId="5C76F2B2" w14:textId="77777777" w:rsidR="00E468DD" w:rsidRDefault="007D0904" w:rsidP="0088503A">
      <w:pPr>
        <w:pStyle w:val="TOC1"/>
        <w:rPr>
          <w:rFonts w:ascii="Times New Roman" w:hAnsi="Times New Roman"/>
          <w:spacing w:val="0"/>
          <w:sz w:val="24"/>
          <w:szCs w:val="24"/>
        </w:rPr>
      </w:pPr>
      <w:hyperlink w:anchor="_Toc54493200" w:history="1">
        <w:r w:rsidR="00E468DD" w:rsidRPr="00773EBC">
          <w:rPr>
            <w:rStyle w:val="Hyperlink"/>
          </w:rPr>
          <w:t>Chapter three</w:t>
        </w:r>
        <w:r w:rsidR="00E468DD">
          <w:rPr>
            <w:webHidden/>
          </w:rPr>
          <w:tab/>
        </w:r>
      </w:hyperlink>
    </w:p>
    <w:p w14:paraId="5A4973CC" w14:textId="53C2BF11" w:rsidR="00E468DD" w:rsidRDefault="007D0904" w:rsidP="0088503A">
      <w:pPr>
        <w:pStyle w:val="TOC1"/>
        <w:rPr>
          <w:rFonts w:ascii="Times New Roman" w:hAnsi="Times New Roman"/>
          <w:spacing w:val="0"/>
          <w:sz w:val="24"/>
          <w:szCs w:val="24"/>
        </w:rPr>
      </w:pPr>
      <w:hyperlink w:anchor="_Toc54493201" w:history="1">
        <w:r w:rsidR="00E468DD" w:rsidRPr="00773EBC">
          <w:rPr>
            <w:rStyle w:val="Hyperlink"/>
          </w:rPr>
          <w:t>The virtues of Ahl Al-Bait in the Holy Qur’an</w:t>
        </w:r>
        <w:r w:rsidR="00E468DD">
          <w:rPr>
            <w:webHidden/>
          </w:rPr>
          <w:tab/>
        </w:r>
        <w:r w:rsidR="00E468DD">
          <w:rPr>
            <w:rStyle w:val="Hyperlink"/>
            <w:rtl/>
          </w:rPr>
          <w:fldChar w:fldCharType="begin"/>
        </w:r>
        <w:r w:rsidR="00E468DD">
          <w:rPr>
            <w:webHidden/>
          </w:rPr>
          <w:instrText xml:space="preserve"> PAGEREF _Toc54493201 \h </w:instrText>
        </w:r>
        <w:r w:rsidR="00E468DD">
          <w:rPr>
            <w:rStyle w:val="Hyperlink"/>
            <w:rtl/>
          </w:rPr>
        </w:r>
        <w:r w:rsidR="00E468DD">
          <w:rPr>
            <w:rStyle w:val="Hyperlink"/>
            <w:rtl/>
          </w:rPr>
          <w:fldChar w:fldCharType="separate"/>
        </w:r>
        <w:r w:rsidR="00D0496E">
          <w:rPr>
            <w:webHidden/>
          </w:rPr>
          <w:t>21</w:t>
        </w:r>
        <w:r w:rsidR="00E468DD">
          <w:rPr>
            <w:rStyle w:val="Hyperlink"/>
            <w:rtl/>
          </w:rPr>
          <w:fldChar w:fldCharType="end"/>
        </w:r>
      </w:hyperlink>
    </w:p>
    <w:p w14:paraId="4EEC50D8" w14:textId="77777777" w:rsidR="00E468DD" w:rsidRDefault="007D0904" w:rsidP="0088503A">
      <w:pPr>
        <w:pStyle w:val="TOC1"/>
        <w:rPr>
          <w:rFonts w:ascii="Times New Roman" w:hAnsi="Times New Roman"/>
          <w:spacing w:val="0"/>
          <w:sz w:val="24"/>
          <w:szCs w:val="24"/>
        </w:rPr>
      </w:pPr>
      <w:hyperlink w:anchor="_Toc54493202" w:history="1">
        <w:r w:rsidR="00E468DD" w:rsidRPr="00773EBC">
          <w:rPr>
            <w:rStyle w:val="Hyperlink"/>
          </w:rPr>
          <w:t>Chapter four</w:t>
        </w:r>
        <w:r w:rsidR="00E468DD">
          <w:rPr>
            <w:webHidden/>
          </w:rPr>
          <w:tab/>
        </w:r>
      </w:hyperlink>
    </w:p>
    <w:p w14:paraId="5AE65259" w14:textId="483267E8" w:rsidR="00E468DD" w:rsidRDefault="007D0904" w:rsidP="0088503A">
      <w:pPr>
        <w:pStyle w:val="TOC1"/>
        <w:rPr>
          <w:rFonts w:ascii="Times New Roman" w:hAnsi="Times New Roman"/>
          <w:spacing w:val="0"/>
          <w:sz w:val="24"/>
          <w:szCs w:val="24"/>
        </w:rPr>
      </w:pPr>
      <w:hyperlink w:anchor="_Toc54493203" w:history="1">
        <w:r w:rsidR="00E468DD" w:rsidRPr="00773EBC">
          <w:rPr>
            <w:rStyle w:val="Hyperlink"/>
          </w:rPr>
          <w:t xml:space="preserve">The virtues of Ahl Al-Bait in the pure Sunnah of the Prophet </w:t>
        </w:r>
        <w:r w:rsidR="00E468DD" w:rsidRPr="00773EBC">
          <w:rPr>
            <w:rStyle w:val="Hyperlink"/>
            <w:rFonts w:cs="Andalus"/>
            <w:b/>
            <w:bCs/>
          </w:rPr>
          <w:sym w:font="AGA Arabesque" w:char="F072"/>
        </w:r>
        <w:r w:rsidR="00E468DD">
          <w:rPr>
            <w:webHidden/>
          </w:rPr>
          <w:tab/>
        </w:r>
        <w:r w:rsidR="00E468DD">
          <w:rPr>
            <w:rStyle w:val="Hyperlink"/>
            <w:rtl/>
          </w:rPr>
          <w:fldChar w:fldCharType="begin"/>
        </w:r>
        <w:r w:rsidR="00E468DD">
          <w:rPr>
            <w:webHidden/>
          </w:rPr>
          <w:instrText xml:space="preserve"> PAGEREF _Toc54493203 \h </w:instrText>
        </w:r>
        <w:r w:rsidR="00E468DD">
          <w:rPr>
            <w:rStyle w:val="Hyperlink"/>
            <w:rtl/>
          </w:rPr>
        </w:r>
        <w:r w:rsidR="00E468DD">
          <w:rPr>
            <w:rStyle w:val="Hyperlink"/>
            <w:rtl/>
          </w:rPr>
          <w:fldChar w:fldCharType="separate"/>
        </w:r>
        <w:r w:rsidR="00D0496E">
          <w:rPr>
            <w:webHidden/>
          </w:rPr>
          <w:t>27</w:t>
        </w:r>
        <w:r w:rsidR="00E468DD">
          <w:rPr>
            <w:rStyle w:val="Hyperlink"/>
            <w:rtl/>
          </w:rPr>
          <w:fldChar w:fldCharType="end"/>
        </w:r>
      </w:hyperlink>
    </w:p>
    <w:p w14:paraId="50F1FF0A" w14:textId="77777777" w:rsidR="00E468DD" w:rsidRDefault="007D0904" w:rsidP="0088503A">
      <w:pPr>
        <w:pStyle w:val="TOC1"/>
        <w:rPr>
          <w:rFonts w:ascii="Times New Roman" w:hAnsi="Times New Roman"/>
          <w:spacing w:val="0"/>
          <w:sz w:val="24"/>
          <w:szCs w:val="24"/>
        </w:rPr>
      </w:pPr>
      <w:hyperlink w:anchor="_Toc54493204" w:history="1">
        <w:r w:rsidR="00E468DD" w:rsidRPr="00773EBC">
          <w:rPr>
            <w:rStyle w:val="Hyperlink"/>
          </w:rPr>
          <w:t>Chapter five</w:t>
        </w:r>
        <w:r w:rsidR="00E468DD">
          <w:rPr>
            <w:webHidden/>
          </w:rPr>
          <w:tab/>
        </w:r>
      </w:hyperlink>
    </w:p>
    <w:p w14:paraId="6ED2133F" w14:textId="4908979C" w:rsidR="00E468DD" w:rsidRDefault="007D0904" w:rsidP="0088503A">
      <w:pPr>
        <w:pStyle w:val="TOC1"/>
        <w:rPr>
          <w:rFonts w:ascii="Times New Roman" w:hAnsi="Times New Roman"/>
          <w:spacing w:val="0"/>
          <w:sz w:val="24"/>
          <w:szCs w:val="24"/>
        </w:rPr>
      </w:pPr>
      <w:hyperlink w:anchor="_Toc54493205" w:history="1">
        <w:r w:rsidR="00E468DD" w:rsidRPr="00773EBC">
          <w:rPr>
            <w:rStyle w:val="Hyperlink"/>
          </w:rPr>
          <w:t xml:space="preserve">The high status of Ahl Al-Bait in the sight of the Sahabah (companions of the Prophet </w:t>
        </w:r>
        <w:r w:rsidR="00E468DD" w:rsidRPr="00773EBC">
          <w:rPr>
            <w:rStyle w:val="Hyperlink"/>
            <w:rFonts w:cs="Andalus"/>
            <w:b/>
            <w:bCs/>
          </w:rPr>
          <w:sym w:font="AGA Arabesque" w:char="F072"/>
        </w:r>
        <w:r w:rsidR="00E468DD" w:rsidRPr="00773EBC">
          <w:rPr>
            <w:rStyle w:val="Hyperlink"/>
            <w:rFonts w:cs="Andalus"/>
          </w:rPr>
          <w:t>)</w:t>
        </w:r>
        <w:r w:rsidR="00E468DD" w:rsidRPr="00773EBC">
          <w:rPr>
            <w:rStyle w:val="Hyperlink"/>
          </w:rPr>
          <w:t xml:space="preserve"> and those who followed them in goodness</w:t>
        </w:r>
        <w:r w:rsidR="00E468DD">
          <w:rPr>
            <w:webHidden/>
          </w:rPr>
          <w:tab/>
        </w:r>
        <w:r w:rsidR="00E468DD">
          <w:rPr>
            <w:rStyle w:val="Hyperlink"/>
            <w:rtl/>
          </w:rPr>
          <w:fldChar w:fldCharType="begin"/>
        </w:r>
        <w:r w:rsidR="00E468DD">
          <w:rPr>
            <w:webHidden/>
          </w:rPr>
          <w:instrText xml:space="preserve"> PAGEREF _Toc54493205 \h </w:instrText>
        </w:r>
        <w:r w:rsidR="00E468DD">
          <w:rPr>
            <w:rStyle w:val="Hyperlink"/>
            <w:rtl/>
          </w:rPr>
        </w:r>
        <w:r w:rsidR="00E468DD">
          <w:rPr>
            <w:rStyle w:val="Hyperlink"/>
            <w:rtl/>
          </w:rPr>
          <w:fldChar w:fldCharType="separate"/>
        </w:r>
        <w:r w:rsidR="00D0496E">
          <w:rPr>
            <w:webHidden/>
          </w:rPr>
          <w:t>37</w:t>
        </w:r>
        <w:r w:rsidR="00E468DD">
          <w:rPr>
            <w:rStyle w:val="Hyperlink"/>
            <w:rtl/>
          </w:rPr>
          <w:fldChar w:fldCharType="end"/>
        </w:r>
      </w:hyperlink>
    </w:p>
    <w:p w14:paraId="0C395851" w14:textId="2FFC95D1" w:rsidR="00E468DD" w:rsidRDefault="007D0904">
      <w:pPr>
        <w:pStyle w:val="TOC2"/>
        <w:rPr>
          <w:rFonts w:ascii="Times New Roman" w:hAnsi="Times New Roman"/>
          <w:spacing w:val="0"/>
          <w:sz w:val="24"/>
          <w:szCs w:val="24"/>
          <w:lang w:val="en-US"/>
        </w:rPr>
      </w:pPr>
      <w:hyperlink w:anchor="_Toc54493206" w:history="1">
        <w:r w:rsidR="00E468DD" w:rsidRPr="00773EBC">
          <w:rPr>
            <w:rStyle w:val="Hyperlink"/>
          </w:rPr>
          <w:t xml:space="preserve">Abubakr Al-Siddiq </w:t>
        </w:r>
        <w:r w:rsidR="00E468DD" w:rsidRPr="00773EBC">
          <w:rPr>
            <w:rStyle w:val="Hyperlink"/>
            <w:b/>
            <w:bCs/>
          </w:rPr>
          <w:sym w:font="AGA Arabesque" w:char="F074"/>
        </w:r>
        <w:r w:rsidR="00E468DD">
          <w:rPr>
            <w:webHidden/>
          </w:rPr>
          <w:tab/>
        </w:r>
        <w:r w:rsidR="00E468DD">
          <w:rPr>
            <w:rStyle w:val="Hyperlink"/>
            <w:rtl/>
          </w:rPr>
          <w:fldChar w:fldCharType="begin"/>
        </w:r>
        <w:r w:rsidR="00E468DD">
          <w:rPr>
            <w:webHidden/>
          </w:rPr>
          <w:instrText xml:space="preserve"> PAGEREF _Toc54493206 \h </w:instrText>
        </w:r>
        <w:r w:rsidR="00E468DD">
          <w:rPr>
            <w:rStyle w:val="Hyperlink"/>
            <w:rtl/>
          </w:rPr>
        </w:r>
        <w:r w:rsidR="00E468DD">
          <w:rPr>
            <w:rStyle w:val="Hyperlink"/>
            <w:rtl/>
          </w:rPr>
          <w:fldChar w:fldCharType="separate"/>
        </w:r>
        <w:r w:rsidR="00D0496E">
          <w:rPr>
            <w:webHidden/>
          </w:rPr>
          <w:t>37</w:t>
        </w:r>
        <w:r w:rsidR="00E468DD">
          <w:rPr>
            <w:rStyle w:val="Hyperlink"/>
            <w:rtl/>
          </w:rPr>
          <w:fldChar w:fldCharType="end"/>
        </w:r>
      </w:hyperlink>
    </w:p>
    <w:p w14:paraId="0EFDDBCB" w14:textId="56C23CB9" w:rsidR="00E468DD" w:rsidRDefault="007D0904">
      <w:pPr>
        <w:pStyle w:val="TOC2"/>
        <w:rPr>
          <w:rFonts w:ascii="Times New Roman" w:hAnsi="Times New Roman"/>
          <w:spacing w:val="0"/>
          <w:sz w:val="24"/>
          <w:szCs w:val="24"/>
          <w:lang w:val="en-US"/>
        </w:rPr>
      </w:pPr>
      <w:hyperlink w:anchor="_Toc54493207" w:history="1">
        <w:r w:rsidR="00E468DD" w:rsidRPr="00773EBC">
          <w:rPr>
            <w:rStyle w:val="Hyperlink"/>
          </w:rPr>
          <w:t xml:space="preserve">Omar bin Al-Khattab </w:t>
        </w:r>
        <w:r w:rsidR="00E468DD" w:rsidRPr="00773EBC">
          <w:rPr>
            <w:rStyle w:val="Hyperlink"/>
            <w:b/>
            <w:bCs/>
          </w:rPr>
          <w:sym w:font="AGA Arabesque" w:char="F074"/>
        </w:r>
        <w:r w:rsidR="00E468DD" w:rsidRPr="00773EBC">
          <w:rPr>
            <w:rStyle w:val="Hyperlink"/>
          </w:rPr>
          <w:t xml:space="preserve"> and Othman bin Affan </w:t>
        </w:r>
        <w:r w:rsidR="00E468DD" w:rsidRPr="00773EBC">
          <w:rPr>
            <w:rStyle w:val="Hyperlink"/>
            <w:b/>
            <w:bCs/>
          </w:rPr>
          <w:sym w:font="AGA Arabesque" w:char="F074"/>
        </w:r>
        <w:r w:rsidR="00E468DD">
          <w:rPr>
            <w:webHidden/>
          </w:rPr>
          <w:tab/>
        </w:r>
        <w:r w:rsidR="00E468DD">
          <w:rPr>
            <w:rStyle w:val="Hyperlink"/>
            <w:rtl/>
          </w:rPr>
          <w:fldChar w:fldCharType="begin"/>
        </w:r>
        <w:r w:rsidR="00E468DD">
          <w:rPr>
            <w:webHidden/>
          </w:rPr>
          <w:instrText xml:space="preserve"> PAGEREF _Toc54493207 \h </w:instrText>
        </w:r>
        <w:r w:rsidR="00E468DD">
          <w:rPr>
            <w:rStyle w:val="Hyperlink"/>
            <w:rtl/>
          </w:rPr>
        </w:r>
        <w:r w:rsidR="00E468DD">
          <w:rPr>
            <w:rStyle w:val="Hyperlink"/>
            <w:rtl/>
          </w:rPr>
          <w:fldChar w:fldCharType="separate"/>
        </w:r>
        <w:r w:rsidR="00D0496E">
          <w:rPr>
            <w:webHidden/>
          </w:rPr>
          <w:t>38</w:t>
        </w:r>
        <w:r w:rsidR="00E468DD">
          <w:rPr>
            <w:rStyle w:val="Hyperlink"/>
            <w:rtl/>
          </w:rPr>
          <w:fldChar w:fldCharType="end"/>
        </w:r>
      </w:hyperlink>
    </w:p>
    <w:p w14:paraId="3BE5AF59" w14:textId="4BA3F068" w:rsidR="00E468DD" w:rsidRDefault="007D0904">
      <w:pPr>
        <w:pStyle w:val="TOC2"/>
        <w:rPr>
          <w:rFonts w:ascii="Times New Roman" w:hAnsi="Times New Roman"/>
          <w:spacing w:val="0"/>
          <w:sz w:val="24"/>
          <w:szCs w:val="24"/>
          <w:lang w:val="en-US"/>
        </w:rPr>
      </w:pPr>
      <w:hyperlink w:anchor="_Toc54493208" w:history="1">
        <w:r w:rsidR="00E468DD" w:rsidRPr="00773EBC">
          <w:rPr>
            <w:rStyle w:val="Hyperlink"/>
          </w:rPr>
          <w:t>Omar bin Abdul Aziz (Rahimahullah)</w:t>
        </w:r>
        <w:r w:rsidR="00E468DD">
          <w:rPr>
            <w:webHidden/>
          </w:rPr>
          <w:tab/>
        </w:r>
        <w:r w:rsidR="00E468DD">
          <w:rPr>
            <w:rStyle w:val="Hyperlink"/>
            <w:rtl/>
          </w:rPr>
          <w:fldChar w:fldCharType="begin"/>
        </w:r>
        <w:r w:rsidR="00E468DD">
          <w:rPr>
            <w:webHidden/>
          </w:rPr>
          <w:instrText xml:space="preserve"> PAGEREF _Toc54493208 \h </w:instrText>
        </w:r>
        <w:r w:rsidR="00E468DD">
          <w:rPr>
            <w:rStyle w:val="Hyperlink"/>
            <w:rtl/>
          </w:rPr>
        </w:r>
        <w:r w:rsidR="00E468DD">
          <w:rPr>
            <w:rStyle w:val="Hyperlink"/>
            <w:rtl/>
          </w:rPr>
          <w:fldChar w:fldCharType="separate"/>
        </w:r>
        <w:r w:rsidR="00D0496E">
          <w:rPr>
            <w:webHidden/>
          </w:rPr>
          <w:t>43</w:t>
        </w:r>
        <w:r w:rsidR="00E468DD">
          <w:rPr>
            <w:rStyle w:val="Hyperlink"/>
            <w:rtl/>
          </w:rPr>
          <w:fldChar w:fldCharType="end"/>
        </w:r>
      </w:hyperlink>
    </w:p>
    <w:p w14:paraId="7584B070" w14:textId="269002D1" w:rsidR="00E468DD" w:rsidRDefault="007D0904">
      <w:pPr>
        <w:pStyle w:val="TOC2"/>
        <w:rPr>
          <w:rFonts w:ascii="Times New Roman" w:hAnsi="Times New Roman"/>
          <w:spacing w:val="0"/>
          <w:sz w:val="24"/>
          <w:szCs w:val="24"/>
          <w:lang w:val="en-US"/>
        </w:rPr>
      </w:pPr>
      <w:hyperlink w:anchor="_Toc54493209" w:history="1">
        <w:r w:rsidR="00E468DD" w:rsidRPr="00773EBC">
          <w:rPr>
            <w:rStyle w:val="Hyperlink"/>
          </w:rPr>
          <w:t>Abubakr bin Abi Shaibah (Rahimahullah)</w:t>
        </w:r>
        <w:r w:rsidR="00E468DD">
          <w:rPr>
            <w:webHidden/>
          </w:rPr>
          <w:tab/>
        </w:r>
        <w:r w:rsidR="00E468DD">
          <w:rPr>
            <w:rStyle w:val="Hyperlink"/>
            <w:rtl/>
          </w:rPr>
          <w:fldChar w:fldCharType="begin"/>
        </w:r>
        <w:r w:rsidR="00E468DD">
          <w:rPr>
            <w:webHidden/>
          </w:rPr>
          <w:instrText xml:space="preserve"> PAGEREF _Toc54493209 \h </w:instrText>
        </w:r>
        <w:r w:rsidR="00E468DD">
          <w:rPr>
            <w:rStyle w:val="Hyperlink"/>
            <w:rtl/>
          </w:rPr>
        </w:r>
        <w:r w:rsidR="00E468DD">
          <w:rPr>
            <w:rStyle w:val="Hyperlink"/>
            <w:rtl/>
          </w:rPr>
          <w:fldChar w:fldCharType="separate"/>
        </w:r>
        <w:r w:rsidR="00D0496E">
          <w:rPr>
            <w:webHidden/>
          </w:rPr>
          <w:t>43</w:t>
        </w:r>
        <w:r w:rsidR="00E468DD">
          <w:rPr>
            <w:rStyle w:val="Hyperlink"/>
            <w:rtl/>
          </w:rPr>
          <w:fldChar w:fldCharType="end"/>
        </w:r>
      </w:hyperlink>
    </w:p>
    <w:p w14:paraId="7E71A0FC" w14:textId="1E996816" w:rsidR="00E468DD" w:rsidRDefault="007D0904">
      <w:pPr>
        <w:pStyle w:val="TOC2"/>
        <w:rPr>
          <w:rFonts w:ascii="Times New Roman" w:hAnsi="Times New Roman"/>
          <w:spacing w:val="0"/>
          <w:sz w:val="24"/>
          <w:szCs w:val="24"/>
          <w:lang w:val="en-US"/>
        </w:rPr>
      </w:pPr>
      <w:hyperlink w:anchor="_Toc54493210" w:history="1">
        <w:r w:rsidR="00E468DD" w:rsidRPr="00773EBC">
          <w:rPr>
            <w:rStyle w:val="Hyperlink"/>
          </w:rPr>
          <w:t>Shaikhul-Islam Ibn Taimiyah (Rahimahullah)</w:t>
        </w:r>
        <w:r w:rsidR="00E468DD">
          <w:rPr>
            <w:webHidden/>
          </w:rPr>
          <w:tab/>
        </w:r>
        <w:r w:rsidR="00E468DD">
          <w:rPr>
            <w:rStyle w:val="Hyperlink"/>
            <w:rtl/>
          </w:rPr>
          <w:fldChar w:fldCharType="begin"/>
        </w:r>
        <w:r w:rsidR="00E468DD">
          <w:rPr>
            <w:webHidden/>
          </w:rPr>
          <w:instrText xml:space="preserve"> PAGEREF _Toc54493210 \h </w:instrText>
        </w:r>
        <w:r w:rsidR="00E468DD">
          <w:rPr>
            <w:rStyle w:val="Hyperlink"/>
            <w:rtl/>
          </w:rPr>
        </w:r>
        <w:r w:rsidR="00E468DD">
          <w:rPr>
            <w:rStyle w:val="Hyperlink"/>
            <w:rtl/>
          </w:rPr>
          <w:fldChar w:fldCharType="separate"/>
        </w:r>
        <w:r w:rsidR="00D0496E">
          <w:rPr>
            <w:webHidden/>
          </w:rPr>
          <w:t>44</w:t>
        </w:r>
        <w:r w:rsidR="00E468DD">
          <w:rPr>
            <w:rStyle w:val="Hyperlink"/>
            <w:rtl/>
          </w:rPr>
          <w:fldChar w:fldCharType="end"/>
        </w:r>
      </w:hyperlink>
    </w:p>
    <w:p w14:paraId="6839DDC1" w14:textId="30DD8E70" w:rsidR="00E468DD" w:rsidRDefault="007D0904">
      <w:pPr>
        <w:pStyle w:val="TOC2"/>
        <w:rPr>
          <w:rFonts w:ascii="Times New Roman" w:hAnsi="Times New Roman"/>
          <w:spacing w:val="0"/>
          <w:sz w:val="24"/>
          <w:szCs w:val="24"/>
          <w:lang w:val="en-US"/>
        </w:rPr>
      </w:pPr>
      <w:hyperlink w:anchor="_Toc54493211" w:history="1">
        <w:r w:rsidR="00E468DD" w:rsidRPr="00773EBC">
          <w:rPr>
            <w:rStyle w:val="Hyperlink"/>
          </w:rPr>
          <w:t>Al-Imam Ibn Al-Qayim (Rahimahullah)</w:t>
        </w:r>
        <w:r w:rsidR="00E468DD">
          <w:rPr>
            <w:webHidden/>
          </w:rPr>
          <w:tab/>
        </w:r>
        <w:r w:rsidR="00E468DD">
          <w:rPr>
            <w:rStyle w:val="Hyperlink"/>
            <w:rtl/>
          </w:rPr>
          <w:fldChar w:fldCharType="begin"/>
        </w:r>
        <w:r w:rsidR="00E468DD">
          <w:rPr>
            <w:webHidden/>
          </w:rPr>
          <w:instrText xml:space="preserve"> PAGEREF _Toc54493211 \h </w:instrText>
        </w:r>
        <w:r w:rsidR="00E468DD">
          <w:rPr>
            <w:rStyle w:val="Hyperlink"/>
            <w:rtl/>
          </w:rPr>
        </w:r>
        <w:r w:rsidR="00E468DD">
          <w:rPr>
            <w:rStyle w:val="Hyperlink"/>
            <w:rtl/>
          </w:rPr>
          <w:fldChar w:fldCharType="separate"/>
        </w:r>
        <w:r w:rsidR="00D0496E">
          <w:rPr>
            <w:webHidden/>
          </w:rPr>
          <w:t>47</w:t>
        </w:r>
        <w:r w:rsidR="00E468DD">
          <w:rPr>
            <w:rStyle w:val="Hyperlink"/>
            <w:rtl/>
          </w:rPr>
          <w:fldChar w:fldCharType="end"/>
        </w:r>
      </w:hyperlink>
    </w:p>
    <w:p w14:paraId="0EFD18D9" w14:textId="3BBE7019" w:rsidR="00E468DD" w:rsidRDefault="007D0904">
      <w:pPr>
        <w:pStyle w:val="TOC2"/>
        <w:rPr>
          <w:rFonts w:ascii="Times New Roman" w:hAnsi="Times New Roman"/>
          <w:spacing w:val="0"/>
          <w:sz w:val="24"/>
          <w:szCs w:val="24"/>
          <w:lang w:val="en-US"/>
        </w:rPr>
      </w:pPr>
      <w:hyperlink w:anchor="_Toc54493212" w:history="1">
        <w:r w:rsidR="00E468DD" w:rsidRPr="00773EBC">
          <w:rPr>
            <w:rStyle w:val="Hyperlink"/>
          </w:rPr>
          <w:t>Al-Hafiz Ibn Kathir (Rahimhullah):</w:t>
        </w:r>
        <w:r w:rsidR="00E468DD">
          <w:rPr>
            <w:webHidden/>
          </w:rPr>
          <w:tab/>
        </w:r>
        <w:r w:rsidR="00E468DD">
          <w:rPr>
            <w:rStyle w:val="Hyperlink"/>
            <w:rtl/>
          </w:rPr>
          <w:fldChar w:fldCharType="begin"/>
        </w:r>
        <w:r w:rsidR="00E468DD">
          <w:rPr>
            <w:webHidden/>
          </w:rPr>
          <w:instrText xml:space="preserve"> PAGEREF _Toc54493212 \h </w:instrText>
        </w:r>
        <w:r w:rsidR="00E468DD">
          <w:rPr>
            <w:rStyle w:val="Hyperlink"/>
            <w:rtl/>
          </w:rPr>
        </w:r>
        <w:r w:rsidR="00E468DD">
          <w:rPr>
            <w:rStyle w:val="Hyperlink"/>
            <w:rtl/>
          </w:rPr>
          <w:fldChar w:fldCharType="separate"/>
        </w:r>
        <w:r w:rsidR="00D0496E">
          <w:rPr>
            <w:webHidden/>
          </w:rPr>
          <w:t>49</w:t>
        </w:r>
        <w:r w:rsidR="00E468DD">
          <w:rPr>
            <w:rStyle w:val="Hyperlink"/>
            <w:rtl/>
          </w:rPr>
          <w:fldChar w:fldCharType="end"/>
        </w:r>
      </w:hyperlink>
    </w:p>
    <w:p w14:paraId="1EAEE73E" w14:textId="74C73C64" w:rsidR="00E468DD" w:rsidRDefault="007D0904">
      <w:pPr>
        <w:pStyle w:val="TOC2"/>
        <w:rPr>
          <w:rFonts w:ascii="Times New Roman" w:hAnsi="Times New Roman"/>
          <w:spacing w:val="0"/>
          <w:sz w:val="24"/>
          <w:szCs w:val="24"/>
          <w:lang w:val="en-US"/>
        </w:rPr>
      </w:pPr>
      <w:hyperlink w:anchor="_Toc54493213" w:history="1">
        <w:r w:rsidR="00E468DD" w:rsidRPr="00773EBC">
          <w:rPr>
            <w:rStyle w:val="Hyperlink"/>
          </w:rPr>
          <w:t>Al-Hafiz Ibn Hajar (Rahimahullah):</w:t>
        </w:r>
        <w:r w:rsidR="00E468DD">
          <w:rPr>
            <w:webHidden/>
          </w:rPr>
          <w:tab/>
        </w:r>
        <w:r w:rsidR="00E468DD">
          <w:rPr>
            <w:rStyle w:val="Hyperlink"/>
            <w:rtl/>
          </w:rPr>
          <w:fldChar w:fldCharType="begin"/>
        </w:r>
        <w:r w:rsidR="00E468DD">
          <w:rPr>
            <w:webHidden/>
          </w:rPr>
          <w:instrText xml:space="preserve"> PAGEREF _Toc54493213 \h </w:instrText>
        </w:r>
        <w:r w:rsidR="00E468DD">
          <w:rPr>
            <w:rStyle w:val="Hyperlink"/>
            <w:rtl/>
          </w:rPr>
        </w:r>
        <w:r w:rsidR="00E468DD">
          <w:rPr>
            <w:rStyle w:val="Hyperlink"/>
            <w:rtl/>
          </w:rPr>
          <w:fldChar w:fldCharType="separate"/>
        </w:r>
        <w:r w:rsidR="00D0496E">
          <w:rPr>
            <w:webHidden/>
          </w:rPr>
          <w:t>50</w:t>
        </w:r>
        <w:r w:rsidR="00E468DD">
          <w:rPr>
            <w:rStyle w:val="Hyperlink"/>
            <w:rtl/>
          </w:rPr>
          <w:fldChar w:fldCharType="end"/>
        </w:r>
      </w:hyperlink>
    </w:p>
    <w:p w14:paraId="36EA0805" w14:textId="25C46E4C" w:rsidR="00E468DD" w:rsidRDefault="007D0904">
      <w:pPr>
        <w:pStyle w:val="TOC2"/>
        <w:rPr>
          <w:rFonts w:ascii="Times New Roman" w:hAnsi="Times New Roman"/>
          <w:spacing w:val="0"/>
          <w:sz w:val="24"/>
          <w:szCs w:val="24"/>
          <w:lang w:val="en-US"/>
        </w:rPr>
      </w:pPr>
      <w:hyperlink w:anchor="_Toc54493214" w:history="1">
        <w:r w:rsidR="00E468DD" w:rsidRPr="00773EBC">
          <w:rPr>
            <w:rStyle w:val="Hyperlink"/>
          </w:rPr>
          <w:t>Shaikhul-Islam Muhammad bin Abdul Wahab (Rahimahullah)</w:t>
        </w:r>
        <w:r w:rsidR="00E468DD">
          <w:rPr>
            <w:webHidden/>
          </w:rPr>
          <w:tab/>
        </w:r>
        <w:r w:rsidR="00E468DD">
          <w:rPr>
            <w:rStyle w:val="Hyperlink"/>
            <w:rtl/>
          </w:rPr>
          <w:fldChar w:fldCharType="begin"/>
        </w:r>
        <w:r w:rsidR="00E468DD">
          <w:rPr>
            <w:webHidden/>
          </w:rPr>
          <w:instrText xml:space="preserve"> PAGEREF _Toc54493214 \h </w:instrText>
        </w:r>
        <w:r w:rsidR="00E468DD">
          <w:rPr>
            <w:rStyle w:val="Hyperlink"/>
            <w:rtl/>
          </w:rPr>
        </w:r>
        <w:r w:rsidR="00E468DD">
          <w:rPr>
            <w:rStyle w:val="Hyperlink"/>
            <w:rtl/>
          </w:rPr>
          <w:fldChar w:fldCharType="separate"/>
        </w:r>
        <w:r w:rsidR="00D0496E">
          <w:rPr>
            <w:webHidden/>
          </w:rPr>
          <w:t>51</w:t>
        </w:r>
        <w:r w:rsidR="00E468DD">
          <w:rPr>
            <w:rStyle w:val="Hyperlink"/>
            <w:rtl/>
          </w:rPr>
          <w:fldChar w:fldCharType="end"/>
        </w:r>
      </w:hyperlink>
    </w:p>
    <w:p w14:paraId="4B428121" w14:textId="77777777" w:rsidR="0088503A" w:rsidRPr="0088503A" w:rsidRDefault="0088503A" w:rsidP="0088503A">
      <w:pPr>
        <w:pStyle w:val="TOC1"/>
        <w:rPr>
          <w:rStyle w:val="Hyperlink"/>
          <w:color w:val="auto"/>
          <w:u w:val="none"/>
        </w:rPr>
      </w:pPr>
      <w:r w:rsidRPr="0088503A">
        <w:rPr>
          <w:rStyle w:val="Hyperlink"/>
          <w:color w:val="auto"/>
          <w:u w:val="none"/>
        </w:rPr>
        <w:t>Chapter six</w:t>
      </w:r>
      <w:r>
        <w:rPr>
          <w:rStyle w:val="Hyperlink"/>
          <w:color w:val="auto"/>
          <w:u w:val="none"/>
        </w:rPr>
        <w:t>……………………………….</w:t>
      </w:r>
      <w:r w:rsidRPr="0088503A">
        <w:rPr>
          <w:rStyle w:val="Hyperlink"/>
          <w:color w:val="auto"/>
          <w:u w:val="none"/>
        </w:rPr>
        <w:t xml:space="preserve"> </w:t>
      </w:r>
    </w:p>
    <w:p w14:paraId="5160BC9C" w14:textId="450F7223" w:rsidR="00E468DD" w:rsidRDefault="007D0904" w:rsidP="0088503A">
      <w:pPr>
        <w:pStyle w:val="TOC1"/>
        <w:rPr>
          <w:rFonts w:ascii="Times New Roman" w:hAnsi="Times New Roman"/>
          <w:spacing w:val="0"/>
          <w:sz w:val="24"/>
          <w:szCs w:val="24"/>
        </w:rPr>
      </w:pPr>
      <w:hyperlink w:anchor="_Toc54493215" w:history="1">
        <w:r w:rsidR="00E468DD" w:rsidRPr="00773EBC">
          <w:rPr>
            <w:rStyle w:val="Hyperlink"/>
            <w:spacing w:val="-6"/>
          </w:rPr>
          <w:t>Praises of some Scholars on a group of Sahabah from Ahl Al-Bait</w:t>
        </w:r>
        <w:r w:rsidR="00E468DD">
          <w:rPr>
            <w:webHidden/>
          </w:rPr>
          <w:tab/>
        </w:r>
        <w:r w:rsidR="00E468DD">
          <w:rPr>
            <w:rStyle w:val="Hyperlink"/>
            <w:rtl/>
          </w:rPr>
          <w:fldChar w:fldCharType="begin"/>
        </w:r>
        <w:r w:rsidR="00E468DD">
          <w:rPr>
            <w:webHidden/>
          </w:rPr>
          <w:instrText xml:space="preserve"> PAGEREF _Toc54493215 \h </w:instrText>
        </w:r>
        <w:r w:rsidR="00E468DD">
          <w:rPr>
            <w:rStyle w:val="Hyperlink"/>
            <w:rtl/>
          </w:rPr>
        </w:r>
        <w:r w:rsidR="00E468DD">
          <w:rPr>
            <w:rStyle w:val="Hyperlink"/>
            <w:rtl/>
          </w:rPr>
          <w:fldChar w:fldCharType="separate"/>
        </w:r>
        <w:r w:rsidR="00D0496E">
          <w:rPr>
            <w:webHidden/>
          </w:rPr>
          <w:t>53</w:t>
        </w:r>
        <w:r w:rsidR="00E468DD">
          <w:rPr>
            <w:rStyle w:val="Hyperlink"/>
            <w:rtl/>
          </w:rPr>
          <w:fldChar w:fldCharType="end"/>
        </w:r>
      </w:hyperlink>
    </w:p>
    <w:p w14:paraId="07307C8D" w14:textId="4FE283FF" w:rsidR="00E468DD" w:rsidRDefault="007D0904">
      <w:pPr>
        <w:pStyle w:val="TOC2"/>
        <w:rPr>
          <w:rFonts w:ascii="Times New Roman" w:hAnsi="Times New Roman"/>
          <w:spacing w:val="0"/>
          <w:sz w:val="24"/>
          <w:szCs w:val="24"/>
          <w:lang w:val="en-US"/>
        </w:rPr>
      </w:pPr>
      <w:hyperlink w:anchor="_Toc54493216" w:history="1">
        <w:r w:rsidR="00E468DD" w:rsidRPr="00773EBC">
          <w:rPr>
            <w:rStyle w:val="Hyperlink"/>
          </w:rPr>
          <w:t xml:space="preserve">The uncle of the Messenger of Allâh </w:t>
        </w:r>
        <w:r w:rsidR="00E468DD" w:rsidRPr="00773EBC">
          <w:rPr>
            <w:rStyle w:val="Hyperlink"/>
            <w:b/>
            <w:bCs/>
          </w:rPr>
          <w:sym w:font="AGA Arabesque" w:char="F072"/>
        </w:r>
        <w:r w:rsidR="00E468DD" w:rsidRPr="00773EBC">
          <w:rPr>
            <w:rStyle w:val="Hyperlink"/>
          </w:rPr>
          <w:t xml:space="preserve"> Al-Abbas bin Abdul Muttalib </w:t>
        </w:r>
        <w:r w:rsidR="00E468DD" w:rsidRPr="00773EBC">
          <w:rPr>
            <w:rStyle w:val="Hyperlink"/>
            <w:b/>
            <w:bCs/>
          </w:rPr>
          <w:sym w:font="AGA Arabesque" w:char="F074"/>
        </w:r>
        <w:r w:rsidR="00E468DD">
          <w:rPr>
            <w:webHidden/>
          </w:rPr>
          <w:tab/>
        </w:r>
        <w:r w:rsidR="00E468DD">
          <w:rPr>
            <w:rStyle w:val="Hyperlink"/>
            <w:rtl/>
          </w:rPr>
          <w:fldChar w:fldCharType="begin"/>
        </w:r>
        <w:r w:rsidR="00E468DD">
          <w:rPr>
            <w:webHidden/>
          </w:rPr>
          <w:instrText xml:space="preserve"> PAGEREF _Toc54493216 \h </w:instrText>
        </w:r>
        <w:r w:rsidR="00E468DD">
          <w:rPr>
            <w:rStyle w:val="Hyperlink"/>
            <w:rtl/>
          </w:rPr>
        </w:r>
        <w:r w:rsidR="00E468DD">
          <w:rPr>
            <w:rStyle w:val="Hyperlink"/>
            <w:rtl/>
          </w:rPr>
          <w:fldChar w:fldCharType="separate"/>
        </w:r>
        <w:r w:rsidR="00D0496E">
          <w:rPr>
            <w:webHidden/>
          </w:rPr>
          <w:t>53</w:t>
        </w:r>
        <w:r w:rsidR="00E468DD">
          <w:rPr>
            <w:rStyle w:val="Hyperlink"/>
            <w:rtl/>
          </w:rPr>
          <w:fldChar w:fldCharType="end"/>
        </w:r>
      </w:hyperlink>
    </w:p>
    <w:p w14:paraId="6A26D276" w14:textId="4367B04D" w:rsidR="00E468DD" w:rsidRDefault="007D0904">
      <w:pPr>
        <w:pStyle w:val="TOC2"/>
        <w:rPr>
          <w:rFonts w:ascii="Times New Roman" w:hAnsi="Times New Roman"/>
          <w:spacing w:val="0"/>
          <w:sz w:val="24"/>
          <w:szCs w:val="24"/>
          <w:lang w:val="en-US"/>
        </w:rPr>
      </w:pPr>
      <w:hyperlink w:anchor="_Toc54493217" w:history="1">
        <w:r w:rsidR="00E468DD" w:rsidRPr="00773EBC">
          <w:rPr>
            <w:rStyle w:val="Hyperlink"/>
          </w:rPr>
          <w:t xml:space="preserve">The uncle of the Messenger of Allâh </w:t>
        </w:r>
        <w:r w:rsidR="00E468DD" w:rsidRPr="00773EBC">
          <w:rPr>
            <w:rStyle w:val="Hyperlink"/>
            <w:b/>
            <w:bCs/>
          </w:rPr>
          <w:sym w:font="AGA Arabesque" w:char="F072"/>
        </w:r>
        <w:r w:rsidR="00E468DD" w:rsidRPr="00773EBC">
          <w:rPr>
            <w:rStyle w:val="Hyperlink"/>
          </w:rPr>
          <w:t xml:space="preserve"> Hamza bin Abdul Muttalib </w:t>
        </w:r>
        <w:r w:rsidR="00E468DD" w:rsidRPr="00773EBC">
          <w:rPr>
            <w:rStyle w:val="Hyperlink"/>
            <w:b/>
            <w:bCs/>
          </w:rPr>
          <w:sym w:font="AGA Arabesque" w:char="F074"/>
        </w:r>
        <w:r w:rsidR="00E468DD">
          <w:rPr>
            <w:webHidden/>
          </w:rPr>
          <w:tab/>
        </w:r>
        <w:r w:rsidR="00E468DD">
          <w:rPr>
            <w:rStyle w:val="Hyperlink"/>
            <w:rtl/>
          </w:rPr>
          <w:fldChar w:fldCharType="begin"/>
        </w:r>
        <w:r w:rsidR="00E468DD">
          <w:rPr>
            <w:webHidden/>
          </w:rPr>
          <w:instrText xml:space="preserve"> PAGEREF _Toc54493217 \h </w:instrText>
        </w:r>
        <w:r w:rsidR="00E468DD">
          <w:rPr>
            <w:rStyle w:val="Hyperlink"/>
            <w:rtl/>
          </w:rPr>
        </w:r>
        <w:r w:rsidR="00E468DD">
          <w:rPr>
            <w:rStyle w:val="Hyperlink"/>
            <w:rtl/>
          </w:rPr>
          <w:fldChar w:fldCharType="separate"/>
        </w:r>
        <w:r w:rsidR="00D0496E">
          <w:rPr>
            <w:webHidden/>
          </w:rPr>
          <w:t>54</w:t>
        </w:r>
        <w:r w:rsidR="00E468DD">
          <w:rPr>
            <w:rStyle w:val="Hyperlink"/>
            <w:rtl/>
          </w:rPr>
          <w:fldChar w:fldCharType="end"/>
        </w:r>
      </w:hyperlink>
    </w:p>
    <w:p w14:paraId="6E64DD45" w14:textId="59EDF16D" w:rsidR="00E468DD" w:rsidRDefault="007D0904">
      <w:pPr>
        <w:pStyle w:val="TOC2"/>
        <w:rPr>
          <w:rFonts w:ascii="Times New Roman" w:hAnsi="Times New Roman"/>
          <w:spacing w:val="0"/>
          <w:sz w:val="24"/>
          <w:szCs w:val="24"/>
          <w:lang w:val="en-US"/>
        </w:rPr>
      </w:pPr>
      <w:hyperlink w:anchor="_Toc54493218" w:history="1">
        <w:r w:rsidR="00E468DD" w:rsidRPr="00773EBC">
          <w:rPr>
            <w:rStyle w:val="Hyperlink"/>
          </w:rPr>
          <w:t xml:space="preserve">Amir Al-Mu’minin Ali bin Abi Talib </w:t>
        </w:r>
        <w:r w:rsidR="00E468DD" w:rsidRPr="00773EBC">
          <w:rPr>
            <w:rStyle w:val="Hyperlink"/>
            <w:b/>
            <w:bCs/>
          </w:rPr>
          <w:sym w:font="AGA Arabesque" w:char="F074"/>
        </w:r>
        <w:r w:rsidR="00E468DD">
          <w:rPr>
            <w:webHidden/>
          </w:rPr>
          <w:tab/>
        </w:r>
        <w:r w:rsidR="00E468DD">
          <w:rPr>
            <w:rStyle w:val="Hyperlink"/>
            <w:rtl/>
          </w:rPr>
          <w:fldChar w:fldCharType="begin"/>
        </w:r>
        <w:r w:rsidR="00E468DD">
          <w:rPr>
            <w:webHidden/>
          </w:rPr>
          <w:instrText xml:space="preserve"> PAGEREF _Toc54493218 \h </w:instrText>
        </w:r>
        <w:r w:rsidR="00E468DD">
          <w:rPr>
            <w:rStyle w:val="Hyperlink"/>
            <w:rtl/>
          </w:rPr>
        </w:r>
        <w:r w:rsidR="00E468DD">
          <w:rPr>
            <w:rStyle w:val="Hyperlink"/>
            <w:rtl/>
          </w:rPr>
          <w:fldChar w:fldCharType="separate"/>
        </w:r>
        <w:r w:rsidR="00D0496E">
          <w:rPr>
            <w:webHidden/>
          </w:rPr>
          <w:t>54</w:t>
        </w:r>
        <w:r w:rsidR="00E468DD">
          <w:rPr>
            <w:rStyle w:val="Hyperlink"/>
            <w:rtl/>
          </w:rPr>
          <w:fldChar w:fldCharType="end"/>
        </w:r>
      </w:hyperlink>
    </w:p>
    <w:p w14:paraId="2E898931" w14:textId="5F2069FB" w:rsidR="00E468DD" w:rsidRDefault="007D0904">
      <w:pPr>
        <w:pStyle w:val="TOC2"/>
        <w:rPr>
          <w:rFonts w:ascii="Times New Roman" w:hAnsi="Times New Roman"/>
          <w:spacing w:val="0"/>
          <w:sz w:val="24"/>
          <w:szCs w:val="24"/>
          <w:lang w:val="en-US"/>
        </w:rPr>
      </w:pPr>
      <w:hyperlink w:anchor="_Toc54493219" w:history="1">
        <w:r w:rsidR="00E468DD" w:rsidRPr="00773EBC">
          <w:rPr>
            <w:rStyle w:val="Hyperlink"/>
          </w:rPr>
          <w:t xml:space="preserve">The grandson of the Messenger of Allâh </w:t>
        </w:r>
        <w:r w:rsidR="00E468DD" w:rsidRPr="00773EBC">
          <w:rPr>
            <w:rStyle w:val="Hyperlink"/>
            <w:b/>
            <w:bCs/>
          </w:rPr>
          <w:sym w:font="AGA Arabesque" w:char="F072"/>
        </w:r>
        <w:r w:rsidR="00E468DD" w:rsidRPr="00773EBC">
          <w:rPr>
            <w:rStyle w:val="Hyperlink"/>
          </w:rPr>
          <w:t xml:space="preserve"> Al-Hassan bin Ali bin Abi Talib </w:t>
        </w:r>
        <w:r w:rsidR="00E468DD" w:rsidRPr="00773EBC">
          <w:rPr>
            <w:rStyle w:val="Hyperlink"/>
            <w:b/>
            <w:bCs/>
          </w:rPr>
          <w:sym w:font="AGA Arabesque" w:char="F074"/>
        </w:r>
        <w:r w:rsidR="00E468DD">
          <w:rPr>
            <w:webHidden/>
          </w:rPr>
          <w:tab/>
        </w:r>
        <w:r w:rsidR="00E468DD">
          <w:rPr>
            <w:rStyle w:val="Hyperlink"/>
            <w:rtl/>
          </w:rPr>
          <w:fldChar w:fldCharType="begin"/>
        </w:r>
        <w:r w:rsidR="00E468DD">
          <w:rPr>
            <w:webHidden/>
          </w:rPr>
          <w:instrText xml:space="preserve"> PAGEREF _Toc54493219 \h </w:instrText>
        </w:r>
        <w:r w:rsidR="00E468DD">
          <w:rPr>
            <w:rStyle w:val="Hyperlink"/>
            <w:rtl/>
          </w:rPr>
        </w:r>
        <w:r w:rsidR="00E468DD">
          <w:rPr>
            <w:rStyle w:val="Hyperlink"/>
            <w:rtl/>
          </w:rPr>
          <w:fldChar w:fldCharType="separate"/>
        </w:r>
        <w:r w:rsidR="00D0496E">
          <w:rPr>
            <w:webHidden/>
          </w:rPr>
          <w:t>60</w:t>
        </w:r>
        <w:r w:rsidR="00E468DD">
          <w:rPr>
            <w:rStyle w:val="Hyperlink"/>
            <w:rtl/>
          </w:rPr>
          <w:fldChar w:fldCharType="end"/>
        </w:r>
      </w:hyperlink>
    </w:p>
    <w:p w14:paraId="6D60F0A5" w14:textId="6EFEA41C" w:rsidR="00E468DD" w:rsidRDefault="007D0904">
      <w:pPr>
        <w:pStyle w:val="TOC2"/>
        <w:rPr>
          <w:rFonts w:ascii="Times New Roman" w:hAnsi="Times New Roman"/>
          <w:spacing w:val="0"/>
          <w:sz w:val="24"/>
          <w:szCs w:val="24"/>
          <w:lang w:val="en-US"/>
        </w:rPr>
      </w:pPr>
      <w:hyperlink w:anchor="_Toc54493220" w:history="1">
        <w:r w:rsidR="00E468DD" w:rsidRPr="00773EBC">
          <w:rPr>
            <w:rStyle w:val="Hyperlink"/>
          </w:rPr>
          <w:t xml:space="preserve">The grandson of the Messenger of Allâh </w:t>
        </w:r>
        <w:r w:rsidR="00E468DD" w:rsidRPr="00773EBC">
          <w:rPr>
            <w:rStyle w:val="Hyperlink"/>
            <w:b/>
            <w:bCs/>
          </w:rPr>
          <w:sym w:font="AGA Arabesque" w:char="F072"/>
        </w:r>
        <w:r w:rsidR="00E468DD" w:rsidRPr="00773EBC">
          <w:rPr>
            <w:rStyle w:val="Hyperlink"/>
          </w:rPr>
          <w:t xml:space="preserve"> Al-Hussein bin Ali bin Abi Talib </w:t>
        </w:r>
        <w:r w:rsidR="00E468DD" w:rsidRPr="00773EBC">
          <w:rPr>
            <w:rStyle w:val="Hyperlink"/>
            <w:b/>
            <w:bCs/>
          </w:rPr>
          <w:sym w:font="AGA Arabesque" w:char="F074"/>
        </w:r>
        <w:r w:rsidR="00E468DD">
          <w:rPr>
            <w:webHidden/>
          </w:rPr>
          <w:tab/>
        </w:r>
        <w:r w:rsidR="00E468DD">
          <w:rPr>
            <w:rStyle w:val="Hyperlink"/>
            <w:rtl/>
          </w:rPr>
          <w:fldChar w:fldCharType="begin"/>
        </w:r>
        <w:r w:rsidR="00E468DD">
          <w:rPr>
            <w:webHidden/>
          </w:rPr>
          <w:instrText xml:space="preserve"> PAGEREF _Toc54493220 \h </w:instrText>
        </w:r>
        <w:r w:rsidR="00E468DD">
          <w:rPr>
            <w:rStyle w:val="Hyperlink"/>
            <w:rtl/>
          </w:rPr>
        </w:r>
        <w:r w:rsidR="00E468DD">
          <w:rPr>
            <w:rStyle w:val="Hyperlink"/>
            <w:rtl/>
          </w:rPr>
          <w:fldChar w:fldCharType="separate"/>
        </w:r>
        <w:r w:rsidR="00D0496E">
          <w:rPr>
            <w:webHidden/>
          </w:rPr>
          <w:t>62</w:t>
        </w:r>
        <w:r w:rsidR="00E468DD">
          <w:rPr>
            <w:rStyle w:val="Hyperlink"/>
            <w:rtl/>
          </w:rPr>
          <w:fldChar w:fldCharType="end"/>
        </w:r>
      </w:hyperlink>
    </w:p>
    <w:p w14:paraId="3AFCCD99" w14:textId="7A345762" w:rsidR="00E468DD" w:rsidRDefault="007D0904">
      <w:pPr>
        <w:pStyle w:val="TOC2"/>
        <w:rPr>
          <w:rFonts w:ascii="Times New Roman" w:hAnsi="Times New Roman"/>
          <w:spacing w:val="0"/>
          <w:sz w:val="24"/>
          <w:szCs w:val="24"/>
          <w:lang w:val="en-US"/>
        </w:rPr>
      </w:pPr>
      <w:hyperlink w:anchor="_Toc54493221" w:history="1">
        <w:r w:rsidR="00E468DD" w:rsidRPr="00773EBC">
          <w:rPr>
            <w:rStyle w:val="Hyperlink"/>
          </w:rPr>
          <w:t xml:space="preserve">Abdullah bin Al-Abbas </w:t>
        </w:r>
        <w:r w:rsidR="00E468DD" w:rsidRPr="00773EBC">
          <w:rPr>
            <w:rStyle w:val="Hyperlink"/>
            <w:b/>
            <w:bCs/>
          </w:rPr>
          <w:sym w:font="AGA Arabesque" w:char="F079"/>
        </w:r>
        <w:r w:rsidR="00E468DD" w:rsidRPr="00773EBC">
          <w:rPr>
            <w:rStyle w:val="Hyperlink"/>
          </w:rPr>
          <w:t xml:space="preserve">, cousin of Allâh’s Messenger </w:t>
        </w:r>
        <w:r w:rsidR="00E468DD" w:rsidRPr="00773EBC">
          <w:rPr>
            <w:rStyle w:val="Hyperlink"/>
            <w:b/>
            <w:bCs/>
          </w:rPr>
          <w:sym w:font="AGA Arabesque" w:char="F072"/>
        </w:r>
        <w:r w:rsidR="00E468DD">
          <w:rPr>
            <w:webHidden/>
          </w:rPr>
          <w:tab/>
        </w:r>
        <w:r w:rsidR="00E468DD">
          <w:rPr>
            <w:rStyle w:val="Hyperlink"/>
            <w:rtl/>
          </w:rPr>
          <w:fldChar w:fldCharType="begin"/>
        </w:r>
        <w:r w:rsidR="00E468DD">
          <w:rPr>
            <w:webHidden/>
          </w:rPr>
          <w:instrText xml:space="preserve"> PAGEREF _Toc54493221 \h </w:instrText>
        </w:r>
        <w:r w:rsidR="00E468DD">
          <w:rPr>
            <w:rStyle w:val="Hyperlink"/>
            <w:rtl/>
          </w:rPr>
        </w:r>
        <w:r w:rsidR="00E468DD">
          <w:rPr>
            <w:rStyle w:val="Hyperlink"/>
            <w:rtl/>
          </w:rPr>
          <w:fldChar w:fldCharType="separate"/>
        </w:r>
        <w:r w:rsidR="00D0496E">
          <w:rPr>
            <w:webHidden/>
          </w:rPr>
          <w:t>65</w:t>
        </w:r>
        <w:r w:rsidR="00E468DD">
          <w:rPr>
            <w:rStyle w:val="Hyperlink"/>
            <w:rtl/>
          </w:rPr>
          <w:fldChar w:fldCharType="end"/>
        </w:r>
      </w:hyperlink>
    </w:p>
    <w:p w14:paraId="0F68308A" w14:textId="1084B2CA" w:rsidR="00E468DD" w:rsidRDefault="007D0904">
      <w:pPr>
        <w:pStyle w:val="TOC2"/>
        <w:rPr>
          <w:rFonts w:ascii="Times New Roman" w:hAnsi="Times New Roman"/>
          <w:spacing w:val="0"/>
          <w:sz w:val="24"/>
          <w:szCs w:val="24"/>
          <w:lang w:val="en-US"/>
        </w:rPr>
      </w:pPr>
      <w:hyperlink w:anchor="_Toc54493222" w:history="1">
        <w:r w:rsidR="00E468DD" w:rsidRPr="00773EBC">
          <w:rPr>
            <w:rStyle w:val="Hyperlink"/>
          </w:rPr>
          <w:t xml:space="preserve">Ja’afar bin Abi Talib </w:t>
        </w:r>
        <w:r w:rsidR="00E468DD" w:rsidRPr="00773EBC">
          <w:rPr>
            <w:rStyle w:val="Hyperlink"/>
            <w:b/>
            <w:bCs/>
          </w:rPr>
          <w:sym w:font="AGA Arabesque" w:char="F074"/>
        </w:r>
        <w:r w:rsidR="00E468DD" w:rsidRPr="00773EBC">
          <w:rPr>
            <w:rStyle w:val="Hyperlink"/>
          </w:rPr>
          <w:t xml:space="preserve">, cousin of Allâh’s Messenger </w:t>
        </w:r>
        <w:r w:rsidR="00E468DD" w:rsidRPr="00773EBC">
          <w:rPr>
            <w:rStyle w:val="Hyperlink"/>
            <w:b/>
            <w:bCs/>
          </w:rPr>
          <w:sym w:font="AGA Arabesque" w:char="F072"/>
        </w:r>
        <w:r w:rsidR="00E468DD">
          <w:rPr>
            <w:webHidden/>
          </w:rPr>
          <w:tab/>
        </w:r>
        <w:r w:rsidR="00E468DD">
          <w:rPr>
            <w:rStyle w:val="Hyperlink"/>
            <w:rtl/>
          </w:rPr>
          <w:fldChar w:fldCharType="begin"/>
        </w:r>
        <w:r w:rsidR="00E468DD">
          <w:rPr>
            <w:webHidden/>
          </w:rPr>
          <w:instrText xml:space="preserve"> PAGEREF _Toc54493222 \h </w:instrText>
        </w:r>
        <w:r w:rsidR="00E468DD">
          <w:rPr>
            <w:rStyle w:val="Hyperlink"/>
            <w:rtl/>
          </w:rPr>
        </w:r>
        <w:r w:rsidR="00E468DD">
          <w:rPr>
            <w:rStyle w:val="Hyperlink"/>
            <w:rtl/>
          </w:rPr>
          <w:fldChar w:fldCharType="separate"/>
        </w:r>
        <w:r w:rsidR="00D0496E">
          <w:rPr>
            <w:webHidden/>
          </w:rPr>
          <w:t>68</w:t>
        </w:r>
        <w:r w:rsidR="00E468DD">
          <w:rPr>
            <w:rStyle w:val="Hyperlink"/>
            <w:rtl/>
          </w:rPr>
          <w:fldChar w:fldCharType="end"/>
        </w:r>
      </w:hyperlink>
    </w:p>
    <w:p w14:paraId="2B1ADC53" w14:textId="1AD72534" w:rsidR="00E468DD" w:rsidRDefault="007D0904">
      <w:pPr>
        <w:pStyle w:val="TOC2"/>
        <w:rPr>
          <w:rFonts w:ascii="Times New Roman" w:hAnsi="Times New Roman"/>
          <w:spacing w:val="0"/>
          <w:sz w:val="24"/>
          <w:szCs w:val="24"/>
          <w:lang w:val="en-US"/>
        </w:rPr>
      </w:pPr>
      <w:hyperlink w:anchor="_Toc54493223" w:history="1">
        <w:r w:rsidR="00E468DD" w:rsidRPr="00773EBC">
          <w:rPr>
            <w:rStyle w:val="Hyperlink"/>
          </w:rPr>
          <w:t xml:space="preserve">The grandson of the uncle of the Messenger of Allâh </w:t>
        </w:r>
        <w:r w:rsidR="00E468DD" w:rsidRPr="00773EBC">
          <w:rPr>
            <w:rStyle w:val="Hyperlink"/>
            <w:b/>
            <w:bCs/>
          </w:rPr>
          <w:sym w:font="AGA Arabesque" w:char="F072"/>
        </w:r>
        <w:r w:rsidR="00E468DD" w:rsidRPr="00773EBC">
          <w:rPr>
            <w:rStyle w:val="Hyperlink"/>
          </w:rPr>
          <w:t xml:space="preserve">, Abdullah bin Ja’afar </w:t>
        </w:r>
        <w:r w:rsidR="00E468DD" w:rsidRPr="00773EBC">
          <w:rPr>
            <w:rStyle w:val="Hyperlink"/>
            <w:b/>
            <w:bCs/>
          </w:rPr>
          <w:sym w:font="AGA Arabesque" w:char="F074"/>
        </w:r>
        <w:r w:rsidR="00E468DD">
          <w:rPr>
            <w:webHidden/>
          </w:rPr>
          <w:tab/>
        </w:r>
        <w:r w:rsidR="00E468DD">
          <w:rPr>
            <w:rStyle w:val="Hyperlink"/>
            <w:rtl/>
          </w:rPr>
          <w:fldChar w:fldCharType="begin"/>
        </w:r>
        <w:r w:rsidR="00E468DD">
          <w:rPr>
            <w:webHidden/>
          </w:rPr>
          <w:instrText xml:space="preserve"> PAGEREF _Toc54493223 \h </w:instrText>
        </w:r>
        <w:r w:rsidR="00E468DD">
          <w:rPr>
            <w:rStyle w:val="Hyperlink"/>
            <w:rtl/>
          </w:rPr>
        </w:r>
        <w:r w:rsidR="00E468DD">
          <w:rPr>
            <w:rStyle w:val="Hyperlink"/>
            <w:rtl/>
          </w:rPr>
          <w:fldChar w:fldCharType="separate"/>
        </w:r>
        <w:r w:rsidR="00D0496E">
          <w:rPr>
            <w:webHidden/>
          </w:rPr>
          <w:t>71</w:t>
        </w:r>
        <w:r w:rsidR="00E468DD">
          <w:rPr>
            <w:rStyle w:val="Hyperlink"/>
            <w:rtl/>
          </w:rPr>
          <w:fldChar w:fldCharType="end"/>
        </w:r>
      </w:hyperlink>
    </w:p>
    <w:p w14:paraId="40832CDA" w14:textId="77777777" w:rsidR="00E468DD" w:rsidRDefault="007D0904" w:rsidP="0088503A">
      <w:pPr>
        <w:pStyle w:val="TOC1"/>
        <w:rPr>
          <w:rFonts w:ascii="Times New Roman" w:hAnsi="Times New Roman"/>
          <w:spacing w:val="0"/>
          <w:sz w:val="24"/>
          <w:szCs w:val="24"/>
        </w:rPr>
      </w:pPr>
      <w:hyperlink w:anchor="_Toc54493224" w:history="1">
        <w:r w:rsidR="00E468DD" w:rsidRPr="00773EBC">
          <w:rPr>
            <w:rStyle w:val="Hyperlink"/>
          </w:rPr>
          <w:t>Chapter seven</w:t>
        </w:r>
        <w:r w:rsidR="00E468DD">
          <w:rPr>
            <w:webHidden/>
          </w:rPr>
          <w:tab/>
        </w:r>
      </w:hyperlink>
    </w:p>
    <w:p w14:paraId="035C72BA" w14:textId="04C4E98D" w:rsidR="00E468DD" w:rsidRDefault="007D0904" w:rsidP="0088503A">
      <w:pPr>
        <w:pStyle w:val="TOC1"/>
        <w:rPr>
          <w:rFonts w:ascii="Times New Roman" w:hAnsi="Times New Roman"/>
          <w:spacing w:val="0"/>
          <w:sz w:val="24"/>
          <w:szCs w:val="24"/>
        </w:rPr>
      </w:pPr>
      <w:hyperlink w:anchor="_Toc54493225" w:history="1">
        <w:r w:rsidR="00E468DD" w:rsidRPr="00773EBC">
          <w:rPr>
            <w:rStyle w:val="Hyperlink"/>
          </w:rPr>
          <w:t>Praises of some Scholars on a group of female Sahabah (Sahabiyat) from Ahl Al-Bait:</w:t>
        </w:r>
        <w:r w:rsidR="00E468DD">
          <w:rPr>
            <w:webHidden/>
          </w:rPr>
          <w:tab/>
        </w:r>
        <w:r w:rsidR="00E468DD">
          <w:rPr>
            <w:rStyle w:val="Hyperlink"/>
            <w:rtl/>
          </w:rPr>
          <w:fldChar w:fldCharType="begin"/>
        </w:r>
        <w:r w:rsidR="00E468DD">
          <w:rPr>
            <w:webHidden/>
          </w:rPr>
          <w:instrText xml:space="preserve"> PAGEREF _Toc54493225 \h </w:instrText>
        </w:r>
        <w:r w:rsidR="00E468DD">
          <w:rPr>
            <w:rStyle w:val="Hyperlink"/>
            <w:rtl/>
          </w:rPr>
        </w:r>
        <w:r w:rsidR="00E468DD">
          <w:rPr>
            <w:rStyle w:val="Hyperlink"/>
            <w:rtl/>
          </w:rPr>
          <w:fldChar w:fldCharType="separate"/>
        </w:r>
        <w:r w:rsidR="00D0496E">
          <w:rPr>
            <w:webHidden/>
          </w:rPr>
          <w:t>74</w:t>
        </w:r>
        <w:r w:rsidR="00E468DD">
          <w:rPr>
            <w:rStyle w:val="Hyperlink"/>
            <w:rtl/>
          </w:rPr>
          <w:fldChar w:fldCharType="end"/>
        </w:r>
      </w:hyperlink>
    </w:p>
    <w:p w14:paraId="0CAA00A5" w14:textId="71E2B5B0" w:rsidR="00E468DD" w:rsidRDefault="007D0904">
      <w:pPr>
        <w:pStyle w:val="TOC2"/>
        <w:rPr>
          <w:rFonts w:ascii="Times New Roman" w:hAnsi="Times New Roman"/>
          <w:spacing w:val="0"/>
          <w:sz w:val="24"/>
          <w:szCs w:val="24"/>
          <w:lang w:val="en-US"/>
        </w:rPr>
      </w:pPr>
      <w:hyperlink w:anchor="_Toc54493226" w:history="1">
        <w:r w:rsidR="00E468DD" w:rsidRPr="00773EBC">
          <w:rPr>
            <w:rStyle w:val="Hyperlink"/>
          </w:rPr>
          <w:t xml:space="preserve">The daughter of the Messenger of Allâh </w:t>
        </w:r>
        <w:r w:rsidR="00E468DD" w:rsidRPr="00773EBC">
          <w:rPr>
            <w:rStyle w:val="Hyperlink"/>
            <w:b/>
            <w:bCs/>
          </w:rPr>
          <w:sym w:font="AGA Arabesque" w:char="F072"/>
        </w:r>
        <w:r w:rsidR="00E468DD" w:rsidRPr="00773EBC">
          <w:rPr>
            <w:rStyle w:val="Hyperlink"/>
          </w:rPr>
          <w:t xml:space="preserve"> Fatima (RadiAllâhu Anha)</w:t>
        </w:r>
        <w:r w:rsidR="00E468DD">
          <w:rPr>
            <w:webHidden/>
          </w:rPr>
          <w:tab/>
        </w:r>
        <w:r w:rsidR="00E468DD">
          <w:rPr>
            <w:rStyle w:val="Hyperlink"/>
            <w:rtl/>
          </w:rPr>
          <w:fldChar w:fldCharType="begin"/>
        </w:r>
        <w:r w:rsidR="00E468DD">
          <w:rPr>
            <w:webHidden/>
          </w:rPr>
          <w:instrText xml:space="preserve"> PAGEREF _Toc54493226 \h </w:instrText>
        </w:r>
        <w:r w:rsidR="00E468DD">
          <w:rPr>
            <w:rStyle w:val="Hyperlink"/>
            <w:rtl/>
          </w:rPr>
        </w:r>
        <w:r w:rsidR="00E468DD">
          <w:rPr>
            <w:rStyle w:val="Hyperlink"/>
            <w:rtl/>
          </w:rPr>
          <w:fldChar w:fldCharType="separate"/>
        </w:r>
        <w:r w:rsidR="00D0496E">
          <w:rPr>
            <w:webHidden/>
          </w:rPr>
          <w:t>74</w:t>
        </w:r>
        <w:r w:rsidR="00E468DD">
          <w:rPr>
            <w:rStyle w:val="Hyperlink"/>
            <w:rtl/>
          </w:rPr>
          <w:fldChar w:fldCharType="end"/>
        </w:r>
      </w:hyperlink>
    </w:p>
    <w:p w14:paraId="70E780D2" w14:textId="244A2A62" w:rsidR="00E468DD" w:rsidRDefault="007D0904">
      <w:pPr>
        <w:pStyle w:val="TOC2"/>
        <w:rPr>
          <w:rFonts w:ascii="Times New Roman" w:hAnsi="Times New Roman"/>
          <w:spacing w:val="0"/>
          <w:sz w:val="24"/>
          <w:szCs w:val="24"/>
          <w:lang w:val="en-US"/>
        </w:rPr>
      </w:pPr>
      <w:hyperlink w:anchor="_Toc54493227" w:history="1">
        <w:r w:rsidR="00E468DD" w:rsidRPr="00773EBC">
          <w:rPr>
            <w:rStyle w:val="Hyperlink"/>
          </w:rPr>
          <w:t>Ummul Mu’minin Khadija bint Kuwailid (RadiAllâhu Anha)</w:t>
        </w:r>
        <w:r w:rsidR="00E468DD">
          <w:rPr>
            <w:webHidden/>
          </w:rPr>
          <w:tab/>
        </w:r>
        <w:r w:rsidR="00E468DD">
          <w:rPr>
            <w:rStyle w:val="Hyperlink"/>
            <w:rtl/>
          </w:rPr>
          <w:fldChar w:fldCharType="begin"/>
        </w:r>
        <w:r w:rsidR="00E468DD">
          <w:rPr>
            <w:webHidden/>
          </w:rPr>
          <w:instrText xml:space="preserve"> PAGEREF _Toc54493227 \h </w:instrText>
        </w:r>
        <w:r w:rsidR="00E468DD">
          <w:rPr>
            <w:rStyle w:val="Hyperlink"/>
            <w:rtl/>
          </w:rPr>
        </w:r>
        <w:r w:rsidR="00E468DD">
          <w:rPr>
            <w:rStyle w:val="Hyperlink"/>
            <w:rtl/>
          </w:rPr>
          <w:fldChar w:fldCharType="separate"/>
        </w:r>
        <w:r w:rsidR="00D0496E">
          <w:rPr>
            <w:webHidden/>
          </w:rPr>
          <w:t>76</w:t>
        </w:r>
        <w:r w:rsidR="00E468DD">
          <w:rPr>
            <w:rStyle w:val="Hyperlink"/>
            <w:rtl/>
          </w:rPr>
          <w:fldChar w:fldCharType="end"/>
        </w:r>
      </w:hyperlink>
    </w:p>
    <w:p w14:paraId="7C45F20B" w14:textId="1E782DD2" w:rsidR="00E468DD" w:rsidRDefault="007D0904">
      <w:pPr>
        <w:pStyle w:val="TOC2"/>
        <w:rPr>
          <w:rFonts w:ascii="Times New Roman" w:hAnsi="Times New Roman"/>
          <w:spacing w:val="0"/>
          <w:sz w:val="24"/>
          <w:szCs w:val="24"/>
          <w:lang w:val="en-US"/>
        </w:rPr>
      </w:pPr>
      <w:hyperlink w:anchor="_Toc54493228" w:history="1">
        <w:r w:rsidR="00E468DD" w:rsidRPr="00773EBC">
          <w:rPr>
            <w:rStyle w:val="Hyperlink"/>
          </w:rPr>
          <w:t>Ummul Mu’minin Aisha (RadiAllâhu Anha)</w:t>
        </w:r>
        <w:r w:rsidR="00E468DD">
          <w:rPr>
            <w:webHidden/>
          </w:rPr>
          <w:tab/>
        </w:r>
        <w:r w:rsidR="00E468DD">
          <w:rPr>
            <w:rStyle w:val="Hyperlink"/>
            <w:rtl/>
          </w:rPr>
          <w:fldChar w:fldCharType="begin"/>
        </w:r>
        <w:r w:rsidR="00E468DD">
          <w:rPr>
            <w:webHidden/>
          </w:rPr>
          <w:instrText xml:space="preserve"> PAGEREF _Toc54493228 \h </w:instrText>
        </w:r>
        <w:r w:rsidR="00E468DD">
          <w:rPr>
            <w:rStyle w:val="Hyperlink"/>
            <w:rtl/>
          </w:rPr>
        </w:r>
        <w:r w:rsidR="00E468DD">
          <w:rPr>
            <w:rStyle w:val="Hyperlink"/>
            <w:rtl/>
          </w:rPr>
          <w:fldChar w:fldCharType="separate"/>
        </w:r>
        <w:r w:rsidR="00D0496E">
          <w:rPr>
            <w:webHidden/>
          </w:rPr>
          <w:t>78</w:t>
        </w:r>
        <w:r w:rsidR="00E468DD">
          <w:rPr>
            <w:rStyle w:val="Hyperlink"/>
            <w:rtl/>
          </w:rPr>
          <w:fldChar w:fldCharType="end"/>
        </w:r>
      </w:hyperlink>
    </w:p>
    <w:p w14:paraId="226396A5" w14:textId="452E56B5" w:rsidR="00E468DD" w:rsidRDefault="007D0904">
      <w:pPr>
        <w:pStyle w:val="TOC2"/>
        <w:rPr>
          <w:rFonts w:ascii="Times New Roman" w:hAnsi="Times New Roman"/>
          <w:spacing w:val="0"/>
          <w:sz w:val="24"/>
          <w:szCs w:val="24"/>
          <w:lang w:val="en-US"/>
        </w:rPr>
      </w:pPr>
      <w:hyperlink w:anchor="_Toc54493229" w:history="1">
        <w:r w:rsidR="00E468DD" w:rsidRPr="00773EBC">
          <w:rPr>
            <w:rStyle w:val="Hyperlink"/>
          </w:rPr>
          <w:t>Ummul Mu’minin Sawdah bint Zam’ah (RadiAllâhu Anha)</w:t>
        </w:r>
        <w:r w:rsidR="00E468DD">
          <w:rPr>
            <w:webHidden/>
          </w:rPr>
          <w:tab/>
        </w:r>
        <w:r w:rsidR="00E468DD">
          <w:rPr>
            <w:rStyle w:val="Hyperlink"/>
            <w:rtl/>
          </w:rPr>
          <w:fldChar w:fldCharType="begin"/>
        </w:r>
        <w:r w:rsidR="00E468DD">
          <w:rPr>
            <w:webHidden/>
          </w:rPr>
          <w:instrText xml:space="preserve"> PAGEREF _Toc54493229 \h </w:instrText>
        </w:r>
        <w:r w:rsidR="00E468DD">
          <w:rPr>
            <w:rStyle w:val="Hyperlink"/>
            <w:rtl/>
          </w:rPr>
        </w:r>
        <w:r w:rsidR="00E468DD">
          <w:rPr>
            <w:rStyle w:val="Hyperlink"/>
            <w:rtl/>
          </w:rPr>
          <w:fldChar w:fldCharType="separate"/>
        </w:r>
        <w:r w:rsidR="00D0496E">
          <w:rPr>
            <w:webHidden/>
          </w:rPr>
          <w:t>80</w:t>
        </w:r>
        <w:r w:rsidR="00E468DD">
          <w:rPr>
            <w:rStyle w:val="Hyperlink"/>
            <w:rtl/>
          </w:rPr>
          <w:fldChar w:fldCharType="end"/>
        </w:r>
      </w:hyperlink>
    </w:p>
    <w:p w14:paraId="6196FB26" w14:textId="166ACBD2" w:rsidR="00E468DD" w:rsidRDefault="007D0904">
      <w:pPr>
        <w:pStyle w:val="TOC2"/>
        <w:rPr>
          <w:rFonts w:ascii="Times New Roman" w:hAnsi="Times New Roman"/>
          <w:spacing w:val="0"/>
          <w:sz w:val="24"/>
          <w:szCs w:val="24"/>
          <w:lang w:val="en-US"/>
        </w:rPr>
      </w:pPr>
      <w:hyperlink w:anchor="_Toc54493230" w:history="1">
        <w:r w:rsidR="00E468DD" w:rsidRPr="00773EBC">
          <w:rPr>
            <w:rStyle w:val="Hyperlink"/>
          </w:rPr>
          <w:t>Ummul Mu’minin Hafsa bint Omar bin Al-Khattab (RadiAllâhu Anha)</w:t>
        </w:r>
        <w:r w:rsidR="00E468DD">
          <w:rPr>
            <w:webHidden/>
          </w:rPr>
          <w:tab/>
        </w:r>
        <w:r w:rsidR="00E468DD">
          <w:rPr>
            <w:rStyle w:val="Hyperlink"/>
            <w:rtl/>
          </w:rPr>
          <w:fldChar w:fldCharType="begin"/>
        </w:r>
        <w:r w:rsidR="00E468DD">
          <w:rPr>
            <w:webHidden/>
          </w:rPr>
          <w:instrText xml:space="preserve"> PAGEREF _Toc54493230 \h </w:instrText>
        </w:r>
        <w:r w:rsidR="00E468DD">
          <w:rPr>
            <w:rStyle w:val="Hyperlink"/>
            <w:rtl/>
          </w:rPr>
        </w:r>
        <w:r w:rsidR="00E468DD">
          <w:rPr>
            <w:rStyle w:val="Hyperlink"/>
            <w:rtl/>
          </w:rPr>
          <w:fldChar w:fldCharType="separate"/>
        </w:r>
        <w:r w:rsidR="00D0496E">
          <w:rPr>
            <w:webHidden/>
          </w:rPr>
          <w:t>81</w:t>
        </w:r>
        <w:r w:rsidR="00E468DD">
          <w:rPr>
            <w:rStyle w:val="Hyperlink"/>
            <w:rtl/>
          </w:rPr>
          <w:fldChar w:fldCharType="end"/>
        </w:r>
      </w:hyperlink>
    </w:p>
    <w:p w14:paraId="782DDE62" w14:textId="6E841C0E" w:rsidR="00E468DD" w:rsidRDefault="007D0904">
      <w:pPr>
        <w:pStyle w:val="TOC2"/>
        <w:rPr>
          <w:rFonts w:ascii="Times New Roman" w:hAnsi="Times New Roman"/>
          <w:spacing w:val="0"/>
          <w:sz w:val="24"/>
          <w:szCs w:val="24"/>
          <w:lang w:val="en-US"/>
        </w:rPr>
      </w:pPr>
      <w:hyperlink w:anchor="_Toc54493231" w:history="1">
        <w:r w:rsidR="00E468DD" w:rsidRPr="00773EBC">
          <w:rPr>
            <w:rStyle w:val="Hyperlink"/>
          </w:rPr>
          <w:t>Ummul Mu’minin Ummu Salamah Hind bint Abi Umayyah (RadiAllâhu Anha)</w:t>
        </w:r>
        <w:r w:rsidR="00E468DD">
          <w:rPr>
            <w:webHidden/>
          </w:rPr>
          <w:tab/>
        </w:r>
        <w:r w:rsidR="00E468DD">
          <w:rPr>
            <w:rStyle w:val="Hyperlink"/>
            <w:rtl/>
          </w:rPr>
          <w:fldChar w:fldCharType="begin"/>
        </w:r>
        <w:r w:rsidR="00E468DD">
          <w:rPr>
            <w:webHidden/>
          </w:rPr>
          <w:instrText xml:space="preserve"> PAGEREF _Toc54493231 \h </w:instrText>
        </w:r>
        <w:r w:rsidR="00E468DD">
          <w:rPr>
            <w:rStyle w:val="Hyperlink"/>
            <w:rtl/>
          </w:rPr>
        </w:r>
        <w:r w:rsidR="00E468DD">
          <w:rPr>
            <w:rStyle w:val="Hyperlink"/>
            <w:rtl/>
          </w:rPr>
          <w:fldChar w:fldCharType="separate"/>
        </w:r>
        <w:r w:rsidR="00D0496E">
          <w:rPr>
            <w:webHidden/>
          </w:rPr>
          <w:t>82</w:t>
        </w:r>
        <w:r w:rsidR="00E468DD">
          <w:rPr>
            <w:rStyle w:val="Hyperlink"/>
            <w:rtl/>
          </w:rPr>
          <w:fldChar w:fldCharType="end"/>
        </w:r>
      </w:hyperlink>
    </w:p>
    <w:p w14:paraId="12B93FEE" w14:textId="5D79B32E" w:rsidR="00E468DD" w:rsidRDefault="007D0904">
      <w:pPr>
        <w:pStyle w:val="TOC2"/>
        <w:rPr>
          <w:rFonts w:ascii="Times New Roman" w:hAnsi="Times New Roman"/>
          <w:spacing w:val="0"/>
          <w:sz w:val="24"/>
          <w:szCs w:val="24"/>
          <w:lang w:val="en-US"/>
        </w:rPr>
      </w:pPr>
      <w:hyperlink w:anchor="_Toc54493232" w:history="1">
        <w:r w:rsidR="00E468DD" w:rsidRPr="00773EBC">
          <w:rPr>
            <w:rStyle w:val="Hyperlink"/>
            <w:spacing w:val="-8"/>
          </w:rPr>
          <w:t>Ummul Mu’minin Zainab bint Khuzaimah</w:t>
        </w:r>
        <w:r w:rsidR="00E468DD" w:rsidRPr="00773EBC">
          <w:rPr>
            <w:rStyle w:val="Hyperlink"/>
            <w:spacing w:val="-2"/>
          </w:rPr>
          <w:t xml:space="preserve"> Al-Hilaliyah (RadiAllâhu Anha)</w:t>
        </w:r>
        <w:r w:rsidR="00E468DD">
          <w:rPr>
            <w:webHidden/>
          </w:rPr>
          <w:tab/>
        </w:r>
        <w:r w:rsidR="00E468DD">
          <w:rPr>
            <w:rStyle w:val="Hyperlink"/>
            <w:rtl/>
          </w:rPr>
          <w:fldChar w:fldCharType="begin"/>
        </w:r>
        <w:r w:rsidR="00E468DD">
          <w:rPr>
            <w:webHidden/>
          </w:rPr>
          <w:instrText xml:space="preserve"> PAGEREF _Toc54493232 \h </w:instrText>
        </w:r>
        <w:r w:rsidR="00E468DD">
          <w:rPr>
            <w:rStyle w:val="Hyperlink"/>
            <w:rtl/>
          </w:rPr>
        </w:r>
        <w:r w:rsidR="00E468DD">
          <w:rPr>
            <w:rStyle w:val="Hyperlink"/>
            <w:rtl/>
          </w:rPr>
          <w:fldChar w:fldCharType="separate"/>
        </w:r>
        <w:r w:rsidR="00D0496E">
          <w:rPr>
            <w:webHidden/>
          </w:rPr>
          <w:t>83</w:t>
        </w:r>
        <w:r w:rsidR="00E468DD">
          <w:rPr>
            <w:rStyle w:val="Hyperlink"/>
            <w:rtl/>
          </w:rPr>
          <w:fldChar w:fldCharType="end"/>
        </w:r>
      </w:hyperlink>
    </w:p>
    <w:p w14:paraId="67D63758" w14:textId="2D2A81E2" w:rsidR="00E468DD" w:rsidRDefault="007D0904">
      <w:pPr>
        <w:pStyle w:val="TOC2"/>
        <w:rPr>
          <w:rFonts w:ascii="Times New Roman" w:hAnsi="Times New Roman"/>
          <w:spacing w:val="0"/>
          <w:sz w:val="24"/>
          <w:szCs w:val="24"/>
          <w:lang w:val="en-US"/>
        </w:rPr>
      </w:pPr>
      <w:hyperlink w:anchor="_Toc54493233" w:history="1">
        <w:r w:rsidR="00E468DD" w:rsidRPr="00773EBC">
          <w:rPr>
            <w:rStyle w:val="Hyperlink"/>
          </w:rPr>
          <w:t>Ummul Mu’minin Juwairiyah bint Al-Harith (RadiAllâhu Anha)</w:t>
        </w:r>
        <w:r w:rsidR="00E468DD">
          <w:rPr>
            <w:webHidden/>
          </w:rPr>
          <w:tab/>
        </w:r>
        <w:r w:rsidR="00E468DD">
          <w:rPr>
            <w:rStyle w:val="Hyperlink"/>
            <w:rtl/>
          </w:rPr>
          <w:fldChar w:fldCharType="begin"/>
        </w:r>
        <w:r w:rsidR="00E468DD">
          <w:rPr>
            <w:webHidden/>
          </w:rPr>
          <w:instrText xml:space="preserve"> PAGEREF _Toc54493233 \h </w:instrText>
        </w:r>
        <w:r w:rsidR="00E468DD">
          <w:rPr>
            <w:rStyle w:val="Hyperlink"/>
            <w:rtl/>
          </w:rPr>
        </w:r>
        <w:r w:rsidR="00E468DD">
          <w:rPr>
            <w:rStyle w:val="Hyperlink"/>
            <w:rtl/>
          </w:rPr>
          <w:fldChar w:fldCharType="separate"/>
        </w:r>
        <w:r w:rsidR="00D0496E">
          <w:rPr>
            <w:webHidden/>
          </w:rPr>
          <w:t>83</w:t>
        </w:r>
        <w:r w:rsidR="00E468DD">
          <w:rPr>
            <w:rStyle w:val="Hyperlink"/>
            <w:rtl/>
          </w:rPr>
          <w:fldChar w:fldCharType="end"/>
        </w:r>
      </w:hyperlink>
    </w:p>
    <w:p w14:paraId="2016196A" w14:textId="7F6BA4AE" w:rsidR="00E468DD" w:rsidRDefault="007D0904">
      <w:pPr>
        <w:pStyle w:val="TOC2"/>
        <w:rPr>
          <w:rFonts w:ascii="Times New Roman" w:hAnsi="Times New Roman"/>
          <w:spacing w:val="0"/>
          <w:sz w:val="24"/>
          <w:szCs w:val="24"/>
          <w:lang w:val="en-US"/>
        </w:rPr>
      </w:pPr>
      <w:hyperlink w:anchor="_Toc54493234" w:history="1">
        <w:r w:rsidR="00E468DD" w:rsidRPr="00773EBC">
          <w:rPr>
            <w:rStyle w:val="Hyperlink"/>
          </w:rPr>
          <w:t>Ummul Mu’minin Safiyah bint Huyaiy (RadiAllâhu Anha)</w:t>
        </w:r>
        <w:r w:rsidR="00E468DD">
          <w:rPr>
            <w:webHidden/>
          </w:rPr>
          <w:tab/>
        </w:r>
        <w:r w:rsidR="00E468DD">
          <w:rPr>
            <w:rStyle w:val="Hyperlink"/>
            <w:rtl/>
          </w:rPr>
          <w:fldChar w:fldCharType="begin"/>
        </w:r>
        <w:r w:rsidR="00E468DD">
          <w:rPr>
            <w:webHidden/>
          </w:rPr>
          <w:instrText xml:space="preserve"> PAGEREF _Toc54493234 \h </w:instrText>
        </w:r>
        <w:r w:rsidR="00E468DD">
          <w:rPr>
            <w:rStyle w:val="Hyperlink"/>
            <w:rtl/>
          </w:rPr>
        </w:r>
        <w:r w:rsidR="00E468DD">
          <w:rPr>
            <w:rStyle w:val="Hyperlink"/>
            <w:rtl/>
          </w:rPr>
          <w:fldChar w:fldCharType="separate"/>
        </w:r>
        <w:r w:rsidR="00D0496E">
          <w:rPr>
            <w:webHidden/>
          </w:rPr>
          <w:t>84</w:t>
        </w:r>
        <w:r w:rsidR="00E468DD">
          <w:rPr>
            <w:rStyle w:val="Hyperlink"/>
            <w:rtl/>
          </w:rPr>
          <w:fldChar w:fldCharType="end"/>
        </w:r>
      </w:hyperlink>
    </w:p>
    <w:p w14:paraId="0AD9C74F" w14:textId="21CA2116" w:rsidR="00E468DD" w:rsidRDefault="007D0904">
      <w:pPr>
        <w:pStyle w:val="TOC2"/>
        <w:rPr>
          <w:rFonts w:ascii="Times New Roman" w:hAnsi="Times New Roman"/>
          <w:spacing w:val="0"/>
          <w:sz w:val="24"/>
          <w:szCs w:val="24"/>
          <w:lang w:val="en-US"/>
        </w:rPr>
      </w:pPr>
      <w:hyperlink w:anchor="_Toc54493235" w:history="1">
        <w:r w:rsidR="00E468DD" w:rsidRPr="00773EBC">
          <w:rPr>
            <w:rStyle w:val="Hyperlink"/>
          </w:rPr>
          <w:t>Ummul Mu’minin Ummu Habibah Ramlah bint Abi Sufyan (RadiAllâhu Anha)</w:t>
        </w:r>
        <w:r w:rsidR="00E468DD">
          <w:rPr>
            <w:webHidden/>
          </w:rPr>
          <w:tab/>
        </w:r>
        <w:r w:rsidR="00E468DD">
          <w:rPr>
            <w:rStyle w:val="Hyperlink"/>
            <w:rtl/>
          </w:rPr>
          <w:fldChar w:fldCharType="begin"/>
        </w:r>
        <w:r w:rsidR="00E468DD">
          <w:rPr>
            <w:webHidden/>
          </w:rPr>
          <w:instrText xml:space="preserve"> PAGEREF _Toc54493235 \h </w:instrText>
        </w:r>
        <w:r w:rsidR="00E468DD">
          <w:rPr>
            <w:rStyle w:val="Hyperlink"/>
            <w:rtl/>
          </w:rPr>
        </w:r>
        <w:r w:rsidR="00E468DD">
          <w:rPr>
            <w:rStyle w:val="Hyperlink"/>
            <w:rtl/>
          </w:rPr>
          <w:fldChar w:fldCharType="separate"/>
        </w:r>
        <w:r w:rsidR="00D0496E">
          <w:rPr>
            <w:webHidden/>
          </w:rPr>
          <w:t>85</w:t>
        </w:r>
        <w:r w:rsidR="00E468DD">
          <w:rPr>
            <w:rStyle w:val="Hyperlink"/>
            <w:rtl/>
          </w:rPr>
          <w:fldChar w:fldCharType="end"/>
        </w:r>
      </w:hyperlink>
    </w:p>
    <w:p w14:paraId="5FBFE655" w14:textId="33155F88" w:rsidR="00E468DD" w:rsidRDefault="007D0904">
      <w:pPr>
        <w:pStyle w:val="TOC2"/>
        <w:rPr>
          <w:rFonts w:ascii="Times New Roman" w:hAnsi="Times New Roman"/>
          <w:spacing w:val="0"/>
          <w:sz w:val="24"/>
          <w:szCs w:val="24"/>
          <w:lang w:val="en-US"/>
        </w:rPr>
      </w:pPr>
      <w:hyperlink w:anchor="_Toc54493236" w:history="1">
        <w:r w:rsidR="00E468DD" w:rsidRPr="00773EBC">
          <w:rPr>
            <w:rStyle w:val="Hyperlink"/>
          </w:rPr>
          <w:t>Ummul Mu’minin Maimunah bint Al-Harith (RadiAllâhu Anha)</w:t>
        </w:r>
        <w:r w:rsidR="00E468DD">
          <w:rPr>
            <w:webHidden/>
          </w:rPr>
          <w:tab/>
        </w:r>
        <w:r w:rsidR="00E468DD">
          <w:rPr>
            <w:rStyle w:val="Hyperlink"/>
            <w:rtl/>
          </w:rPr>
          <w:fldChar w:fldCharType="begin"/>
        </w:r>
        <w:r w:rsidR="00E468DD">
          <w:rPr>
            <w:webHidden/>
          </w:rPr>
          <w:instrText xml:space="preserve"> PAGEREF _Toc54493236 \h </w:instrText>
        </w:r>
        <w:r w:rsidR="00E468DD">
          <w:rPr>
            <w:rStyle w:val="Hyperlink"/>
            <w:rtl/>
          </w:rPr>
        </w:r>
        <w:r w:rsidR="00E468DD">
          <w:rPr>
            <w:rStyle w:val="Hyperlink"/>
            <w:rtl/>
          </w:rPr>
          <w:fldChar w:fldCharType="separate"/>
        </w:r>
        <w:r w:rsidR="00D0496E">
          <w:rPr>
            <w:webHidden/>
          </w:rPr>
          <w:t>86</w:t>
        </w:r>
        <w:r w:rsidR="00E468DD">
          <w:rPr>
            <w:rStyle w:val="Hyperlink"/>
            <w:rtl/>
          </w:rPr>
          <w:fldChar w:fldCharType="end"/>
        </w:r>
      </w:hyperlink>
    </w:p>
    <w:p w14:paraId="5FF43367" w14:textId="2699424C" w:rsidR="00E468DD" w:rsidRDefault="007D0904">
      <w:pPr>
        <w:pStyle w:val="TOC2"/>
        <w:rPr>
          <w:rFonts w:ascii="Times New Roman" w:hAnsi="Times New Roman"/>
          <w:spacing w:val="0"/>
          <w:sz w:val="24"/>
          <w:szCs w:val="24"/>
          <w:lang w:val="en-US"/>
        </w:rPr>
      </w:pPr>
      <w:hyperlink w:anchor="_Toc54493237" w:history="1">
        <w:r w:rsidR="00E468DD" w:rsidRPr="00773EBC">
          <w:rPr>
            <w:rStyle w:val="Hyperlink"/>
          </w:rPr>
          <w:t>Ummul Mu’minin Zainab bint Jahsh (RadiAllâhu Anha)</w:t>
        </w:r>
        <w:r w:rsidR="00E468DD">
          <w:rPr>
            <w:webHidden/>
          </w:rPr>
          <w:tab/>
        </w:r>
        <w:r w:rsidR="00E468DD">
          <w:rPr>
            <w:rStyle w:val="Hyperlink"/>
            <w:rtl/>
          </w:rPr>
          <w:fldChar w:fldCharType="begin"/>
        </w:r>
        <w:r w:rsidR="00E468DD">
          <w:rPr>
            <w:webHidden/>
          </w:rPr>
          <w:instrText xml:space="preserve"> PAGEREF _Toc54493237 \h </w:instrText>
        </w:r>
        <w:r w:rsidR="00E468DD">
          <w:rPr>
            <w:rStyle w:val="Hyperlink"/>
            <w:rtl/>
          </w:rPr>
        </w:r>
        <w:r w:rsidR="00E468DD">
          <w:rPr>
            <w:rStyle w:val="Hyperlink"/>
            <w:rtl/>
          </w:rPr>
          <w:fldChar w:fldCharType="separate"/>
        </w:r>
        <w:r w:rsidR="00D0496E">
          <w:rPr>
            <w:webHidden/>
          </w:rPr>
          <w:t>86</w:t>
        </w:r>
        <w:r w:rsidR="00E468DD">
          <w:rPr>
            <w:rStyle w:val="Hyperlink"/>
            <w:rtl/>
          </w:rPr>
          <w:fldChar w:fldCharType="end"/>
        </w:r>
      </w:hyperlink>
    </w:p>
    <w:p w14:paraId="3664DF2B" w14:textId="3A62D27B" w:rsidR="00E468DD" w:rsidRDefault="007D0904">
      <w:pPr>
        <w:pStyle w:val="TOC2"/>
        <w:rPr>
          <w:rFonts w:ascii="Times New Roman" w:hAnsi="Times New Roman"/>
          <w:spacing w:val="0"/>
          <w:sz w:val="24"/>
          <w:szCs w:val="24"/>
          <w:lang w:val="en-US"/>
        </w:rPr>
      </w:pPr>
      <w:hyperlink w:anchor="_Toc54493238" w:history="1">
        <w:r w:rsidR="00E468DD" w:rsidRPr="00773EBC">
          <w:rPr>
            <w:rStyle w:val="Hyperlink"/>
          </w:rPr>
          <w:t xml:space="preserve">The aunt of the Messenger of Allâh </w:t>
        </w:r>
        <w:r w:rsidR="00E468DD" w:rsidRPr="00773EBC">
          <w:rPr>
            <w:rStyle w:val="Hyperlink"/>
            <w:b/>
            <w:bCs/>
          </w:rPr>
          <w:sym w:font="AGA Arabesque" w:char="F072"/>
        </w:r>
        <w:r w:rsidR="00E468DD" w:rsidRPr="00773EBC">
          <w:rPr>
            <w:rStyle w:val="Hyperlink"/>
          </w:rPr>
          <w:t xml:space="preserve"> Safiyyah bint Abdul Muttalib (RadiAllâhu Anha)</w:t>
        </w:r>
        <w:r w:rsidR="00E468DD">
          <w:rPr>
            <w:webHidden/>
          </w:rPr>
          <w:tab/>
        </w:r>
        <w:r w:rsidR="00E468DD">
          <w:rPr>
            <w:rStyle w:val="Hyperlink"/>
            <w:rtl/>
          </w:rPr>
          <w:fldChar w:fldCharType="begin"/>
        </w:r>
        <w:r w:rsidR="00E468DD">
          <w:rPr>
            <w:webHidden/>
          </w:rPr>
          <w:instrText xml:space="preserve"> PAGEREF _Toc54493238 \h </w:instrText>
        </w:r>
        <w:r w:rsidR="00E468DD">
          <w:rPr>
            <w:rStyle w:val="Hyperlink"/>
            <w:rtl/>
          </w:rPr>
        </w:r>
        <w:r w:rsidR="00E468DD">
          <w:rPr>
            <w:rStyle w:val="Hyperlink"/>
            <w:rtl/>
          </w:rPr>
          <w:fldChar w:fldCharType="separate"/>
        </w:r>
        <w:r w:rsidR="00D0496E">
          <w:rPr>
            <w:webHidden/>
          </w:rPr>
          <w:t>87</w:t>
        </w:r>
        <w:r w:rsidR="00E468DD">
          <w:rPr>
            <w:rStyle w:val="Hyperlink"/>
            <w:rtl/>
          </w:rPr>
          <w:fldChar w:fldCharType="end"/>
        </w:r>
      </w:hyperlink>
    </w:p>
    <w:p w14:paraId="56D24BE9" w14:textId="77777777" w:rsidR="00E468DD" w:rsidRDefault="007D0904" w:rsidP="0088503A">
      <w:pPr>
        <w:pStyle w:val="TOC1"/>
        <w:rPr>
          <w:rFonts w:ascii="Times New Roman" w:hAnsi="Times New Roman"/>
          <w:spacing w:val="0"/>
          <w:sz w:val="24"/>
          <w:szCs w:val="24"/>
        </w:rPr>
      </w:pPr>
      <w:hyperlink w:anchor="_Toc54493239" w:history="1">
        <w:r w:rsidR="00E468DD" w:rsidRPr="00773EBC">
          <w:rPr>
            <w:rStyle w:val="Hyperlink"/>
          </w:rPr>
          <w:t>Chapter eight</w:t>
        </w:r>
        <w:r w:rsidR="00E468DD">
          <w:rPr>
            <w:webHidden/>
          </w:rPr>
          <w:tab/>
        </w:r>
      </w:hyperlink>
    </w:p>
    <w:p w14:paraId="5CB71AEF" w14:textId="143C56F3" w:rsidR="00E468DD" w:rsidRDefault="007D0904" w:rsidP="0088503A">
      <w:pPr>
        <w:pStyle w:val="TOC1"/>
        <w:rPr>
          <w:rFonts w:ascii="Times New Roman" w:hAnsi="Times New Roman"/>
          <w:spacing w:val="0"/>
          <w:sz w:val="24"/>
          <w:szCs w:val="24"/>
        </w:rPr>
      </w:pPr>
      <w:hyperlink w:anchor="_Toc54493240" w:history="1">
        <w:r w:rsidR="00E468DD" w:rsidRPr="00773EBC">
          <w:rPr>
            <w:rStyle w:val="Hyperlink"/>
          </w:rPr>
          <w:t>Praises of some Scholars on a group of Tabi’in and others from Ahl Al-Bait:</w:t>
        </w:r>
        <w:r w:rsidR="00E468DD">
          <w:rPr>
            <w:webHidden/>
          </w:rPr>
          <w:tab/>
        </w:r>
        <w:r w:rsidR="00E468DD">
          <w:rPr>
            <w:rStyle w:val="Hyperlink"/>
            <w:rtl/>
          </w:rPr>
          <w:fldChar w:fldCharType="begin"/>
        </w:r>
        <w:r w:rsidR="00E468DD">
          <w:rPr>
            <w:webHidden/>
          </w:rPr>
          <w:instrText xml:space="preserve"> PAGEREF _Toc54493240 \h </w:instrText>
        </w:r>
        <w:r w:rsidR="00E468DD">
          <w:rPr>
            <w:rStyle w:val="Hyperlink"/>
            <w:rtl/>
          </w:rPr>
        </w:r>
        <w:r w:rsidR="00E468DD">
          <w:rPr>
            <w:rStyle w:val="Hyperlink"/>
            <w:rtl/>
          </w:rPr>
          <w:fldChar w:fldCharType="separate"/>
        </w:r>
        <w:r w:rsidR="00D0496E">
          <w:rPr>
            <w:webHidden/>
          </w:rPr>
          <w:t>90</w:t>
        </w:r>
        <w:r w:rsidR="00E468DD">
          <w:rPr>
            <w:rStyle w:val="Hyperlink"/>
            <w:rtl/>
          </w:rPr>
          <w:fldChar w:fldCharType="end"/>
        </w:r>
      </w:hyperlink>
    </w:p>
    <w:p w14:paraId="7791353D" w14:textId="61DEADBF" w:rsidR="00E468DD" w:rsidRDefault="007D0904">
      <w:pPr>
        <w:pStyle w:val="TOC2"/>
        <w:rPr>
          <w:rFonts w:ascii="Times New Roman" w:hAnsi="Times New Roman"/>
          <w:spacing w:val="0"/>
          <w:sz w:val="24"/>
          <w:szCs w:val="24"/>
          <w:lang w:val="en-US"/>
        </w:rPr>
      </w:pPr>
      <w:hyperlink w:anchor="_Toc54493241" w:history="1">
        <w:r w:rsidR="00E468DD" w:rsidRPr="00773EBC">
          <w:rPr>
            <w:rStyle w:val="Hyperlink"/>
          </w:rPr>
          <w:t>Muhammad bin Ali bin Abi Talib (famously known as Ibn Al-Hanafiyyah Rahimahullah)</w:t>
        </w:r>
        <w:r w:rsidR="00E468DD">
          <w:rPr>
            <w:webHidden/>
          </w:rPr>
          <w:tab/>
        </w:r>
        <w:r w:rsidR="00E468DD">
          <w:rPr>
            <w:rStyle w:val="Hyperlink"/>
            <w:rtl/>
          </w:rPr>
          <w:fldChar w:fldCharType="begin"/>
        </w:r>
        <w:r w:rsidR="00E468DD">
          <w:rPr>
            <w:webHidden/>
          </w:rPr>
          <w:instrText xml:space="preserve"> PAGEREF _Toc54493241 \h </w:instrText>
        </w:r>
        <w:r w:rsidR="00E468DD">
          <w:rPr>
            <w:rStyle w:val="Hyperlink"/>
            <w:rtl/>
          </w:rPr>
        </w:r>
        <w:r w:rsidR="00E468DD">
          <w:rPr>
            <w:rStyle w:val="Hyperlink"/>
            <w:rtl/>
          </w:rPr>
          <w:fldChar w:fldCharType="separate"/>
        </w:r>
        <w:r w:rsidR="00D0496E">
          <w:rPr>
            <w:webHidden/>
          </w:rPr>
          <w:t>90</w:t>
        </w:r>
        <w:r w:rsidR="00E468DD">
          <w:rPr>
            <w:rStyle w:val="Hyperlink"/>
            <w:rtl/>
          </w:rPr>
          <w:fldChar w:fldCharType="end"/>
        </w:r>
      </w:hyperlink>
    </w:p>
    <w:p w14:paraId="18B44D03" w14:textId="72DBFF08" w:rsidR="00E468DD" w:rsidRDefault="007D0904">
      <w:pPr>
        <w:pStyle w:val="TOC2"/>
        <w:rPr>
          <w:rFonts w:ascii="Times New Roman" w:hAnsi="Times New Roman"/>
          <w:spacing w:val="0"/>
          <w:sz w:val="24"/>
          <w:szCs w:val="24"/>
          <w:lang w:val="en-US"/>
        </w:rPr>
      </w:pPr>
      <w:hyperlink w:anchor="_Toc54493242" w:history="1">
        <w:r w:rsidR="00E468DD" w:rsidRPr="00773EBC">
          <w:rPr>
            <w:rStyle w:val="Hyperlink"/>
          </w:rPr>
          <w:t>Ali bin Al-Hussein bin Ali bin Abi Talib (Rahimahullah)</w:t>
        </w:r>
        <w:r w:rsidR="00E468DD">
          <w:rPr>
            <w:webHidden/>
          </w:rPr>
          <w:tab/>
        </w:r>
        <w:r w:rsidR="00E468DD">
          <w:rPr>
            <w:rStyle w:val="Hyperlink"/>
            <w:rtl/>
          </w:rPr>
          <w:fldChar w:fldCharType="begin"/>
        </w:r>
        <w:r w:rsidR="00E468DD">
          <w:rPr>
            <w:webHidden/>
          </w:rPr>
          <w:instrText xml:space="preserve"> PAGEREF _Toc54493242 \h </w:instrText>
        </w:r>
        <w:r w:rsidR="00E468DD">
          <w:rPr>
            <w:rStyle w:val="Hyperlink"/>
            <w:rtl/>
          </w:rPr>
        </w:r>
        <w:r w:rsidR="00E468DD">
          <w:rPr>
            <w:rStyle w:val="Hyperlink"/>
            <w:rtl/>
          </w:rPr>
          <w:fldChar w:fldCharType="separate"/>
        </w:r>
        <w:r w:rsidR="00D0496E">
          <w:rPr>
            <w:webHidden/>
          </w:rPr>
          <w:t>91</w:t>
        </w:r>
        <w:r w:rsidR="00E468DD">
          <w:rPr>
            <w:rStyle w:val="Hyperlink"/>
            <w:rtl/>
          </w:rPr>
          <w:fldChar w:fldCharType="end"/>
        </w:r>
      </w:hyperlink>
    </w:p>
    <w:p w14:paraId="57FB3CA3" w14:textId="637F5C4D" w:rsidR="00E468DD" w:rsidRDefault="007D0904">
      <w:pPr>
        <w:pStyle w:val="TOC2"/>
        <w:rPr>
          <w:rFonts w:ascii="Times New Roman" w:hAnsi="Times New Roman"/>
          <w:spacing w:val="0"/>
          <w:sz w:val="24"/>
          <w:szCs w:val="24"/>
          <w:lang w:val="en-US"/>
        </w:rPr>
      </w:pPr>
      <w:hyperlink w:anchor="_Toc54493243" w:history="1">
        <w:r w:rsidR="00E468DD" w:rsidRPr="00773EBC">
          <w:rPr>
            <w:rStyle w:val="Hyperlink"/>
          </w:rPr>
          <w:t>Muhammad bin Ali bin Al-Hussein bin Ali bin Abi Talib (Rahimahullah)</w:t>
        </w:r>
        <w:r w:rsidR="00E468DD">
          <w:rPr>
            <w:webHidden/>
          </w:rPr>
          <w:tab/>
        </w:r>
        <w:r w:rsidR="00E468DD">
          <w:rPr>
            <w:rStyle w:val="Hyperlink"/>
            <w:rtl/>
          </w:rPr>
          <w:fldChar w:fldCharType="begin"/>
        </w:r>
        <w:r w:rsidR="00E468DD">
          <w:rPr>
            <w:webHidden/>
          </w:rPr>
          <w:instrText xml:space="preserve"> PAGEREF _Toc54493243 \h </w:instrText>
        </w:r>
        <w:r w:rsidR="00E468DD">
          <w:rPr>
            <w:rStyle w:val="Hyperlink"/>
            <w:rtl/>
          </w:rPr>
        </w:r>
        <w:r w:rsidR="00E468DD">
          <w:rPr>
            <w:rStyle w:val="Hyperlink"/>
            <w:rtl/>
          </w:rPr>
          <w:fldChar w:fldCharType="separate"/>
        </w:r>
        <w:r w:rsidR="00D0496E">
          <w:rPr>
            <w:webHidden/>
          </w:rPr>
          <w:t>93</w:t>
        </w:r>
        <w:r w:rsidR="00E468DD">
          <w:rPr>
            <w:rStyle w:val="Hyperlink"/>
            <w:rtl/>
          </w:rPr>
          <w:fldChar w:fldCharType="end"/>
        </w:r>
      </w:hyperlink>
    </w:p>
    <w:p w14:paraId="5C521D2B" w14:textId="5C23AA8B" w:rsidR="00E468DD" w:rsidRDefault="007D0904">
      <w:pPr>
        <w:pStyle w:val="TOC2"/>
        <w:rPr>
          <w:rFonts w:ascii="Times New Roman" w:hAnsi="Times New Roman"/>
          <w:spacing w:val="0"/>
          <w:sz w:val="24"/>
          <w:szCs w:val="24"/>
          <w:lang w:val="en-US"/>
        </w:rPr>
      </w:pPr>
      <w:hyperlink w:anchor="_Toc54493244" w:history="1">
        <w:r w:rsidR="00E468DD" w:rsidRPr="00773EBC">
          <w:rPr>
            <w:rStyle w:val="Hyperlink"/>
          </w:rPr>
          <w:t>Ja’afar bin Muhammad bin Ali bin Al-Hussein bin Ali bin Abi Talib (Rahimahullah)</w:t>
        </w:r>
        <w:r w:rsidR="00E468DD">
          <w:rPr>
            <w:webHidden/>
          </w:rPr>
          <w:tab/>
        </w:r>
        <w:r w:rsidR="00E468DD">
          <w:rPr>
            <w:rStyle w:val="Hyperlink"/>
            <w:rtl/>
          </w:rPr>
          <w:fldChar w:fldCharType="begin"/>
        </w:r>
        <w:r w:rsidR="00E468DD">
          <w:rPr>
            <w:webHidden/>
          </w:rPr>
          <w:instrText xml:space="preserve"> PAGEREF _Toc54493244 \h </w:instrText>
        </w:r>
        <w:r w:rsidR="00E468DD">
          <w:rPr>
            <w:rStyle w:val="Hyperlink"/>
            <w:rtl/>
          </w:rPr>
        </w:r>
        <w:r w:rsidR="00E468DD">
          <w:rPr>
            <w:rStyle w:val="Hyperlink"/>
            <w:rtl/>
          </w:rPr>
          <w:fldChar w:fldCharType="separate"/>
        </w:r>
        <w:r w:rsidR="00D0496E">
          <w:rPr>
            <w:webHidden/>
          </w:rPr>
          <w:t>95</w:t>
        </w:r>
        <w:r w:rsidR="00E468DD">
          <w:rPr>
            <w:rStyle w:val="Hyperlink"/>
            <w:rtl/>
          </w:rPr>
          <w:fldChar w:fldCharType="end"/>
        </w:r>
      </w:hyperlink>
    </w:p>
    <w:p w14:paraId="5535E04C" w14:textId="7A2D9395" w:rsidR="00E468DD" w:rsidRDefault="007D0904">
      <w:pPr>
        <w:pStyle w:val="TOC2"/>
        <w:rPr>
          <w:rFonts w:ascii="Times New Roman" w:hAnsi="Times New Roman"/>
          <w:spacing w:val="0"/>
          <w:sz w:val="24"/>
          <w:szCs w:val="24"/>
          <w:lang w:val="en-US"/>
        </w:rPr>
      </w:pPr>
      <w:hyperlink w:anchor="_Toc54493245" w:history="1">
        <w:r w:rsidR="00E468DD" w:rsidRPr="00773EBC">
          <w:rPr>
            <w:rStyle w:val="Hyperlink"/>
          </w:rPr>
          <w:t>Ali bin Abdullah bin Al-Abbas (Rahimahullah)</w:t>
        </w:r>
        <w:r w:rsidR="00E468DD">
          <w:rPr>
            <w:webHidden/>
          </w:rPr>
          <w:tab/>
        </w:r>
        <w:r w:rsidR="00E468DD">
          <w:rPr>
            <w:rStyle w:val="Hyperlink"/>
            <w:rtl/>
          </w:rPr>
          <w:fldChar w:fldCharType="begin"/>
        </w:r>
        <w:r w:rsidR="00E468DD">
          <w:rPr>
            <w:webHidden/>
          </w:rPr>
          <w:instrText xml:space="preserve"> PAGEREF _Toc54493245 \h </w:instrText>
        </w:r>
        <w:r w:rsidR="00E468DD">
          <w:rPr>
            <w:rStyle w:val="Hyperlink"/>
            <w:rtl/>
          </w:rPr>
        </w:r>
        <w:r w:rsidR="00E468DD">
          <w:rPr>
            <w:rStyle w:val="Hyperlink"/>
            <w:rtl/>
          </w:rPr>
          <w:fldChar w:fldCharType="separate"/>
        </w:r>
        <w:r w:rsidR="00D0496E">
          <w:rPr>
            <w:webHidden/>
          </w:rPr>
          <w:t>97</w:t>
        </w:r>
        <w:r w:rsidR="00E468DD">
          <w:rPr>
            <w:rStyle w:val="Hyperlink"/>
            <w:rtl/>
          </w:rPr>
          <w:fldChar w:fldCharType="end"/>
        </w:r>
      </w:hyperlink>
    </w:p>
    <w:p w14:paraId="0EEAB01C" w14:textId="77777777" w:rsidR="00E468DD" w:rsidRDefault="007D0904" w:rsidP="0088503A">
      <w:pPr>
        <w:pStyle w:val="TOC1"/>
        <w:rPr>
          <w:rFonts w:ascii="Times New Roman" w:hAnsi="Times New Roman"/>
          <w:spacing w:val="0"/>
          <w:sz w:val="24"/>
          <w:szCs w:val="24"/>
        </w:rPr>
      </w:pPr>
      <w:hyperlink w:anchor="_Toc54493246" w:history="1">
        <w:r w:rsidR="00E468DD" w:rsidRPr="00773EBC">
          <w:rPr>
            <w:rStyle w:val="Hyperlink"/>
          </w:rPr>
          <w:t>Chapter nine</w:t>
        </w:r>
        <w:r w:rsidR="00E468DD">
          <w:rPr>
            <w:webHidden/>
          </w:rPr>
          <w:tab/>
        </w:r>
      </w:hyperlink>
    </w:p>
    <w:p w14:paraId="5C72D63F" w14:textId="73609886" w:rsidR="00E468DD" w:rsidRDefault="007D0904" w:rsidP="0088503A">
      <w:pPr>
        <w:pStyle w:val="TOC1"/>
        <w:rPr>
          <w:rFonts w:ascii="Times New Roman" w:hAnsi="Times New Roman"/>
          <w:spacing w:val="0"/>
          <w:sz w:val="24"/>
          <w:szCs w:val="24"/>
        </w:rPr>
      </w:pPr>
      <w:hyperlink w:anchor="_Toc54493247" w:history="1">
        <w:r w:rsidR="00E468DD" w:rsidRPr="00773EBC">
          <w:rPr>
            <w:rStyle w:val="Hyperlink"/>
          </w:rPr>
          <w:t>A comparison between the faith of Ahl As-Sunnah and others towards Ahl Al-Bait:</w:t>
        </w:r>
        <w:r w:rsidR="00E468DD">
          <w:rPr>
            <w:webHidden/>
          </w:rPr>
          <w:tab/>
        </w:r>
        <w:r w:rsidR="00E468DD">
          <w:rPr>
            <w:rStyle w:val="Hyperlink"/>
            <w:rtl/>
          </w:rPr>
          <w:fldChar w:fldCharType="begin"/>
        </w:r>
        <w:r w:rsidR="00E468DD">
          <w:rPr>
            <w:webHidden/>
          </w:rPr>
          <w:instrText xml:space="preserve"> PAGEREF _Toc54493247 \h </w:instrText>
        </w:r>
        <w:r w:rsidR="00E468DD">
          <w:rPr>
            <w:rStyle w:val="Hyperlink"/>
            <w:rtl/>
          </w:rPr>
        </w:r>
        <w:r w:rsidR="00E468DD">
          <w:rPr>
            <w:rStyle w:val="Hyperlink"/>
            <w:rtl/>
          </w:rPr>
          <w:fldChar w:fldCharType="separate"/>
        </w:r>
        <w:r w:rsidR="00D0496E">
          <w:rPr>
            <w:webHidden/>
          </w:rPr>
          <w:t>98</w:t>
        </w:r>
        <w:r w:rsidR="00E468DD">
          <w:rPr>
            <w:rStyle w:val="Hyperlink"/>
            <w:rtl/>
          </w:rPr>
          <w:fldChar w:fldCharType="end"/>
        </w:r>
      </w:hyperlink>
    </w:p>
    <w:p w14:paraId="3C9211F1" w14:textId="77777777" w:rsidR="00E468DD" w:rsidRDefault="007D0904" w:rsidP="00AB7B8B">
      <w:pPr>
        <w:pStyle w:val="TOC1"/>
        <w:rPr>
          <w:rFonts w:ascii="Times New Roman" w:hAnsi="Times New Roman"/>
          <w:spacing w:val="0"/>
          <w:sz w:val="24"/>
          <w:szCs w:val="24"/>
        </w:rPr>
      </w:pPr>
      <w:hyperlink w:anchor="_Toc54493248" w:history="1">
        <w:r w:rsidR="00E468DD" w:rsidRPr="00773EBC">
          <w:rPr>
            <w:rStyle w:val="Hyperlink"/>
          </w:rPr>
          <w:t>Chapter ten</w:t>
        </w:r>
        <w:r w:rsidR="00E468DD">
          <w:rPr>
            <w:webHidden/>
          </w:rPr>
          <w:tab/>
        </w:r>
      </w:hyperlink>
    </w:p>
    <w:p w14:paraId="4AC72956" w14:textId="2B6E8C21" w:rsidR="00E468DD" w:rsidRDefault="007D0904" w:rsidP="0088503A">
      <w:pPr>
        <w:pStyle w:val="TOC1"/>
        <w:rPr>
          <w:rFonts w:ascii="Times New Roman" w:hAnsi="Times New Roman"/>
          <w:spacing w:val="0"/>
          <w:sz w:val="24"/>
          <w:szCs w:val="24"/>
        </w:rPr>
      </w:pPr>
      <w:hyperlink w:anchor="_Toc54493249" w:history="1">
        <w:r w:rsidR="00E468DD" w:rsidRPr="00773EBC">
          <w:rPr>
            <w:rStyle w:val="Hyperlink"/>
          </w:rPr>
          <w:t>The prohibition of false affiliation (claiming to be related falsely) to Ahl Al-Bait</w:t>
        </w:r>
        <w:r w:rsidR="00E468DD">
          <w:rPr>
            <w:webHidden/>
          </w:rPr>
          <w:tab/>
        </w:r>
        <w:r w:rsidR="00E468DD">
          <w:rPr>
            <w:rStyle w:val="Hyperlink"/>
            <w:rtl/>
          </w:rPr>
          <w:fldChar w:fldCharType="begin"/>
        </w:r>
        <w:r w:rsidR="00E468DD">
          <w:rPr>
            <w:webHidden/>
          </w:rPr>
          <w:instrText xml:space="preserve"> PAGEREF _Toc54493249 \h </w:instrText>
        </w:r>
        <w:r w:rsidR="00E468DD">
          <w:rPr>
            <w:rStyle w:val="Hyperlink"/>
            <w:rtl/>
          </w:rPr>
        </w:r>
        <w:r w:rsidR="00E468DD">
          <w:rPr>
            <w:rStyle w:val="Hyperlink"/>
            <w:rtl/>
          </w:rPr>
          <w:fldChar w:fldCharType="separate"/>
        </w:r>
        <w:r w:rsidR="00D0496E">
          <w:rPr>
            <w:webHidden/>
          </w:rPr>
          <w:t>108</w:t>
        </w:r>
        <w:r w:rsidR="00E468DD">
          <w:rPr>
            <w:rStyle w:val="Hyperlink"/>
            <w:rtl/>
          </w:rPr>
          <w:fldChar w:fldCharType="end"/>
        </w:r>
      </w:hyperlink>
    </w:p>
    <w:p w14:paraId="55899977" w14:textId="3AC01D4F" w:rsidR="00E468DD" w:rsidRDefault="007D0904" w:rsidP="0088503A">
      <w:pPr>
        <w:pStyle w:val="TOC1"/>
        <w:rPr>
          <w:rFonts w:ascii="Times New Roman" w:hAnsi="Times New Roman"/>
          <w:spacing w:val="0"/>
          <w:sz w:val="24"/>
          <w:szCs w:val="24"/>
        </w:rPr>
      </w:pPr>
      <w:hyperlink w:anchor="_Toc54493250" w:history="1">
        <w:r w:rsidR="00E468DD" w:rsidRPr="00773EBC">
          <w:rPr>
            <w:rStyle w:val="Hyperlink"/>
          </w:rPr>
          <w:t>Table of contents</w:t>
        </w:r>
        <w:r w:rsidR="00E468DD">
          <w:rPr>
            <w:webHidden/>
          </w:rPr>
          <w:tab/>
        </w:r>
        <w:r w:rsidR="00E468DD">
          <w:rPr>
            <w:rStyle w:val="Hyperlink"/>
            <w:rtl/>
          </w:rPr>
          <w:fldChar w:fldCharType="begin"/>
        </w:r>
        <w:r w:rsidR="00E468DD">
          <w:rPr>
            <w:webHidden/>
          </w:rPr>
          <w:instrText xml:space="preserve"> PAGEREF _Toc54493250 \h </w:instrText>
        </w:r>
        <w:r w:rsidR="00E468DD">
          <w:rPr>
            <w:rStyle w:val="Hyperlink"/>
            <w:rtl/>
          </w:rPr>
        </w:r>
        <w:r w:rsidR="00E468DD">
          <w:rPr>
            <w:rStyle w:val="Hyperlink"/>
            <w:rtl/>
          </w:rPr>
          <w:fldChar w:fldCharType="separate"/>
        </w:r>
        <w:r w:rsidR="00D0496E">
          <w:rPr>
            <w:webHidden/>
          </w:rPr>
          <w:t>113</w:t>
        </w:r>
        <w:r w:rsidR="00E468DD">
          <w:rPr>
            <w:rStyle w:val="Hyperlink"/>
            <w:rtl/>
          </w:rPr>
          <w:fldChar w:fldCharType="end"/>
        </w:r>
      </w:hyperlink>
    </w:p>
    <w:p w14:paraId="1AD1402D" w14:textId="77777777" w:rsidR="000F3265" w:rsidRDefault="00E468DD">
      <w:pPr>
        <w:pStyle w:val="BodyText3"/>
        <w:spacing w:after="2"/>
        <w:rPr>
          <w:rFonts w:ascii="Bookman Old Style" w:hAnsi="Bookman Old Style"/>
          <w:b/>
          <w:bCs/>
          <w:sz w:val="28"/>
          <w:szCs w:val="28"/>
        </w:rPr>
      </w:pPr>
      <w:r>
        <w:rPr>
          <w:rFonts w:ascii="Bookman Old Style" w:hAnsi="Bookman Old Style"/>
          <w:b/>
          <w:bCs/>
          <w:sz w:val="28"/>
          <w:szCs w:val="28"/>
        </w:rPr>
        <w:fldChar w:fldCharType="end"/>
      </w:r>
    </w:p>
    <w:sectPr w:rsidR="000F3265">
      <w:footerReference w:type="even" r:id="rId6"/>
      <w:footerReference w:type="default" r:id="rId7"/>
      <w:footnotePr>
        <w:numRestart w:val="eachPage"/>
      </w:footnotePr>
      <w:pgSz w:w="11906" w:h="16838"/>
      <w:pgMar w:top="4320" w:right="3086" w:bottom="4860" w:left="37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683B1" w14:textId="77777777" w:rsidR="007D0904" w:rsidRDefault="007D0904">
      <w:r>
        <w:separator/>
      </w:r>
    </w:p>
  </w:endnote>
  <w:endnote w:type="continuationSeparator" w:id="0">
    <w:p w14:paraId="132C5FDB" w14:textId="77777777" w:rsidR="007D0904" w:rsidRDefault="007D0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2AE26289-4E6F-4DAF-B0FF-C62B5EDB014E}"/>
    <w:embedBold r:id="rId2" w:fontKey="{C4D4618F-543F-47FD-B8D5-09C28D816129}"/>
    <w:embedItalic r:id="rId3" w:fontKey="{809B8BE7-605C-4F3E-95C2-A02C1A1F7415}"/>
    <w:embedBoldItalic r:id="rId4" w:fontKey="{104E2953-6A1B-405C-BE11-3C44659DC3DF}"/>
  </w:font>
  <w:font w:name="AGA Arabesque">
    <w:charset w:val="02"/>
    <w:family w:val="auto"/>
    <w:pitch w:val="variable"/>
    <w:sig w:usb0="00000000" w:usb1="10000000" w:usb2="00000000" w:usb3="00000000" w:csb0="80000000" w:csb1="00000000"/>
    <w:embedRegular r:id="rId5" w:fontKey="{A6C7281A-5B67-4076-B70B-533ECB351A9B}"/>
    <w:embedBold r:id="rId6" w:fontKey="{0523EA50-D8CA-48F7-9C5D-0DD97ECEF054}"/>
  </w:font>
  <w:font w:name="Batang">
    <w:altName w:val="바탕"/>
    <w:panose1 w:val="02030600000101010101"/>
    <w:charset w:val="81"/>
    <w:family w:val="roman"/>
    <w:pitch w:val="variable"/>
    <w:sig w:usb0="B00002AF" w:usb1="69D77CFB" w:usb2="00000030" w:usb3="00000000" w:csb0="0008009F" w:csb1="00000000"/>
  </w:font>
  <w:font w:name="Bookman Old Style">
    <w:charset w:val="00"/>
    <w:family w:val="roman"/>
    <w:pitch w:val="variable"/>
    <w:sig w:usb0="00000287" w:usb1="00000000" w:usb2="00000000" w:usb3="00000000" w:csb0="0000009F" w:csb1="00000000"/>
    <w:embedRegular r:id="rId7" w:fontKey="{FB09B10E-DBE9-433F-9946-85D848CB659D}"/>
    <w:embedBold r:id="rId8" w:fontKey="{2E903EC1-DF1E-41A5-926D-60BB018D358C}"/>
    <w:embedItalic r:id="rId9" w:fontKey="{3A3DAD4A-D5FC-431F-84F2-B5F067A8D0EB}"/>
    <w:embedBoldItalic r:id="rId10" w:fontKey="{39E68C9A-7033-4066-9E96-A6A26840A559}"/>
  </w:font>
  <w:font w:name="Tahoma">
    <w:charset w:val="00"/>
    <w:family w:val="swiss"/>
    <w:pitch w:val="variable"/>
    <w:sig w:usb0="E1002EFF" w:usb1="C000605B" w:usb2="00000029" w:usb3="00000000" w:csb0="000101FF" w:csb1="00000000"/>
    <w:embedRegular r:id="rId11" w:fontKey="{8481DD11-DBFD-4352-B517-CD4DCE0043C6}"/>
  </w:font>
  <w:font w:name="Andalus">
    <w:charset w:val="00"/>
    <w:family w:val="roman"/>
    <w:pitch w:val="variable"/>
    <w:sig w:usb0="00002003" w:usb1="80000000" w:usb2="00000008" w:usb3="00000000" w:csb0="00000041" w:csb1="00000000"/>
    <w:embedRegular r:id="rId12" w:fontKey="{83C39A51-A816-41C0-A3F1-336BD1738C59}"/>
    <w:embedBold r:id="rId13" w:fontKey="{D94E3B5E-58E2-4FCF-9966-A9968D44F1F2}"/>
    <w:embedItalic r:id="rId14" w:fontKey="{DE035928-6B88-4500-B4F2-1245456974B3}"/>
    <w:embedBoldItalic r:id="rId15" w:fontKey="{9F38E521-5622-45DD-A544-F1A7771718BD}"/>
  </w:font>
  <w:font w:name="Garamond">
    <w:charset w:val="EE"/>
    <w:family w:val="roman"/>
    <w:pitch w:val="variable"/>
    <w:sig w:usb0="00000287" w:usb1="00000000" w:usb2="00000000" w:usb3="00000000" w:csb0="0000009F" w:csb1="00000000"/>
    <w:embedRegular r:id="rId16" w:fontKey="{0A83759A-6F13-44B9-9E78-24CE36881921}"/>
  </w:font>
  <w:font w:name="Calibri Light">
    <w:panose1 w:val="020F0302020204030204"/>
    <w:charset w:val="00"/>
    <w:family w:val="swiss"/>
    <w:pitch w:val="variable"/>
    <w:sig w:usb0="A00002EF" w:usb1="4000207B" w:usb2="00000000" w:usb3="00000000" w:csb0="0000019F" w:csb1="00000000"/>
    <w:embedRegular r:id="rId17" w:fontKey="{21B1419A-A3E8-4B3A-B40B-8C09D2B01C67}"/>
  </w:font>
  <w:font w:name="Calibri">
    <w:panose1 w:val="020F0502020204030204"/>
    <w:charset w:val="00"/>
    <w:family w:val="swiss"/>
    <w:pitch w:val="variable"/>
    <w:sig w:usb0="E10002FF" w:usb1="4000ACFF" w:usb2="00000009" w:usb3="00000000" w:csb0="0000019F" w:csb1="00000000"/>
    <w:embedRegular r:id="rId18" w:fontKey="{5ABEFFD5-74CE-4540-A16A-1511D895E2D0}"/>
  </w:font>
  <w:font w:name="Arial">
    <w:panose1 w:val="020B0604020202020204"/>
    <w:charset w:val="00"/>
    <w:family w:val="swiss"/>
    <w:pitch w:val="variable"/>
    <w:sig w:usb0="E0002AFF" w:usb1="C0007843" w:usb2="00000009" w:usb3="00000000" w:csb0="000001FF" w:csb1="00000000"/>
    <w:embedRegular r:id="rId19" w:fontKey="{F4B708E9-A6F5-41F2-A78B-A2F9BD6134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1260D" w14:textId="77777777" w:rsidR="008B3762" w:rsidRDefault="008B37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86DA786" w14:textId="77777777" w:rsidR="008B3762" w:rsidRDefault="008B37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4C705" w14:textId="77777777" w:rsidR="008B3762" w:rsidRDefault="008B3762">
    <w:pPr>
      <w:pStyle w:val="Footer"/>
      <w:framePr w:wrap="around" w:vAnchor="text" w:hAnchor="page" w:x="6121" w:y="-3613"/>
      <w:rPr>
        <w:rStyle w:val="PageNumber"/>
      </w:rPr>
    </w:pPr>
    <w:r>
      <w:rPr>
        <w:rStyle w:val="PageNumber"/>
      </w:rPr>
      <w:fldChar w:fldCharType="begin"/>
    </w:r>
    <w:r>
      <w:rPr>
        <w:rStyle w:val="PageNumber"/>
      </w:rPr>
      <w:instrText xml:space="preserve">PAGE  </w:instrText>
    </w:r>
    <w:r>
      <w:rPr>
        <w:rStyle w:val="PageNumber"/>
      </w:rPr>
      <w:fldChar w:fldCharType="separate"/>
    </w:r>
    <w:r w:rsidR="00747DB8">
      <w:rPr>
        <w:rStyle w:val="PageNumber"/>
        <w:noProof/>
      </w:rPr>
      <w:t>88</w:t>
    </w:r>
    <w:r>
      <w:rPr>
        <w:rStyle w:val="PageNumber"/>
      </w:rPr>
      <w:fldChar w:fldCharType="end"/>
    </w:r>
  </w:p>
  <w:p w14:paraId="6053F37D" w14:textId="77777777" w:rsidR="008B3762" w:rsidRDefault="008B37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5C3754" w14:textId="77777777" w:rsidR="007D0904" w:rsidRDefault="007D0904">
      <w:r>
        <w:separator/>
      </w:r>
    </w:p>
  </w:footnote>
  <w:footnote w:type="continuationSeparator" w:id="0">
    <w:p w14:paraId="3B85D51D" w14:textId="77777777" w:rsidR="007D0904" w:rsidRDefault="007D0904">
      <w:r>
        <w:continuationSeparator/>
      </w:r>
    </w:p>
  </w:footnote>
  <w:footnote w:id="1">
    <w:p w14:paraId="25F1FB08" w14:textId="77777777" w:rsidR="008B3762" w:rsidRDefault="008B3762">
      <w:pPr>
        <w:spacing w:after="2"/>
        <w:jc w:val="both"/>
        <w:rPr>
          <w:rFonts w:ascii="Bookman Old Style" w:hAnsi="Bookman Old Style"/>
        </w:rPr>
      </w:pPr>
      <w:r>
        <w:rPr>
          <w:rStyle w:val="FootnoteReference"/>
        </w:rPr>
        <w:footnoteRef/>
      </w:r>
      <w:r>
        <w:t xml:space="preserve"> </w:t>
      </w:r>
      <w:r>
        <w:rPr>
          <w:rFonts w:ascii="Bookman Old Style" w:hAnsi="Bookman Old Style"/>
          <w:sz w:val="20"/>
          <w:szCs w:val="20"/>
        </w:rPr>
        <w:t>Surah Al-Ahzab, Ayaats: 33-34.</w:t>
      </w:r>
    </w:p>
    <w:p w14:paraId="4F3826EA" w14:textId="77777777" w:rsidR="008B3762" w:rsidRDefault="008B3762">
      <w:pPr>
        <w:pStyle w:val="FootnoteText"/>
      </w:pPr>
    </w:p>
  </w:footnote>
  <w:footnote w:id="2">
    <w:p w14:paraId="3839C403" w14:textId="77777777" w:rsidR="008B3762" w:rsidRDefault="008B3762">
      <w:pPr>
        <w:pStyle w:val="FootnoteText"/>
      </w:pPr>
      <w:r>
        <w:rPr>
          <w:rStyle w:val="FootnoteReference"/>
        </w:rPr>
        <w:footnoteRef/>
      </w:r>
      <w:r>
        <w:t xml:space="preserve"> </w:t>
      </w:r>
      <w:r>
        <w:rPr>
          <w:rFonts w:ascii="Bookman Old Style" w:hAnsi="Bookman Old Style"/>
        </w:rPr>
        <w:t>Al-Taubah, Ayah: 108.</w:t>
      </w:r>
    </w:p>
  </w:footnote>
  <w:footnote w:id="3">
    <w:p w14:paraId="1B217B3D" w14:textId="77777777" w:rsidR="008B3762" w:rsidRDefault="008B3762" w:rsidP="004E3924">
      <w:pPr>
        <w:pStyle w:val="FootnoteText"/>
      </w:pPr>
      <w:r>
        <w:rPr>
          <w:rStyle w:val="FootnoteReference"/>
        </w:rPr>
        <w:footnoteRef/>
      </w:r>
      <w:r>
        <w:t xml:space="preserve"> </w:t>
      </w:r>
      <w:r>
        <w:rPr>
          <w:rFonts w:ascii="Bookman Old Style" w:hAnsi="Bookman Old Style"/>
        </w:rPr>
        <w:t>Surah Al- Ahzab Ayaats: 30- 34.</w:t>
      </w:r>
    </w:p>
  </w:footnote>
  <w:footnote w:id="4">
    <w:p w14:paraId="6E8185F6" w14:textId="77777777" w:rsidR="008B3762" w:rsidRDefault="008B3762">
      <w:pPr>
        <w:pStyle w:val="FootnoteText"/>
      </w:pPr>
      <w:r>
        <w:rPr>
          <w:rStyle w:val="FootnoteReference"/>
        </w:rPr>
        <w:footnoteRef/>
      </w:r>
      <w:r>
        <w:t xml:space="preserve"> </w:t>
      </w:r>
      <w:r>
        <w:rPr>
          <w:rFonts w:ascii="Bookman Old Style" w:hAnsi="Bookman Old Style"/>
          <w:bCs/>
        </w:rPr>
        <w:t>Al-Hujuraat Ayah: 13.</w:t>
      </w:r>
    </w:p>
  </w:footnote>
  <w:footnote w:id="5">
    <w:p w14:paraId="79FD0E0C" w14:textId="77777777" w:rsidR="008B3762" w:rsidRDefault="008B3762">
      <w:pPr>
        <w:pStyle w:val="FootnoteText"/>
      </w:pPr>
      <w:r>
        <w:rPr>
          <w:rStyle w:val="FootnoteReference"/>
        </w:rPr>
        <w:footnoteRef/>
      </w:r>
      <w:r>
        <w:t xml:space="preserve"> </w:t>
      </w:r>
      <w:r>
        <w:rPr>
          <w:rFonts w:ascii="Bookman Old Style" w:hAnsi="Bookman Old Style"/>
          <w:bCs/>
        </w:rPr>
        <w:t>Surah Al-An’am Ayah: 132.</w:t>
      </w:r>
    </w:p>
  </w:footnote>
  <w:footnote w:id="6">
    <w:p w14:paraId="7C10E0E9" w14:textId="77777777" w:rsidR="008B3762" w:rsidRDefault="008B3762">
      <w:pPr>
        <w:pStyle w:val="FootnoteText"/>
      </w:pPr>
      <w:r>
        <w:rPr>
          <w:rStyle w:val="FootnoteReference"/>
        </w:rPr>
        <w:footnoteRef/>
      </w:r>
      <w:r>
        <w:t xml:space="preserve"> </w:t>
      </w:r>
      <w:r>
        <w:rPr>
          <w:rFonts w:ascii="Bookman Old Style" w:hAnsi="Bookman Old Style"/>
          <w:bCs/>
        </w:rPr>
        <w:t>Surah Al-Mu’minun Ayah: 101.</w:t>
      </w:r>
    </w:p>
  </w:footnote>
  <w:footnote w:id="7">
    <w:p w14:paraId="2E9142E8" w14:textId="77777777" w:rsidR="008B3762" w:rsidRPr="00084A23" w:rsidRDefault="008B3762" w:rsidP="00084A23">
      <w:pPr>
        <w:pStyle w:val="FootnoteText"/>
        <w:rPr>
          <w:lang w:val="fr-FR"/>
        </w:rPr>
      </w:pPr>
      <w:r>
        <w:rPr>
          <w:rStyle w:val="FootnoteReference"/>
        </w:rPr>
        <w:footnoteRef/>
      </w:r>
      <w:r w:rsidRPr="00084A23">
        <w:rPr>
          <w:lang w:val="fr-FR"/>
        </w:rPr>
        <w:t xml:space="preserve"> </w:t>
      </w:r>
      <w:r w:rsidRPr="00084A23">
        <w:rPr>
          <w:rFonts w:ascii="Bookman Old Style" w:hAnsi="Bookman Old Style"/>
          <w:bCs/>
          <w:lang w:val="fr-FR"/>
        </w:rPr>
        <w:t>Surah Al-Imran Ayât: 133-134.</w:t>
      </w:r>
    </w:p>
  </w:footnote>
  <w:footnote w:id="8">
    <w:p w14:paraId="15C0864A" w14:textId="77777777" w:rsidR="008B3762" w:rsidRPr="00084A23" w:rsidRDefault="008B3762" w:rsidP="00084A23">
      <w:pPr>
        <w:pStyle w:val="FootnoteText"/>
        <w:rPr>
          <w:lang w:val="fr-FR"/>
        </w:rPr>
      </w:pPr>
      <w:r>
        <w:rPr>
          <w:rStyle w:val="FootnoteReference"/>
        </w:rPr>
        <w:footnoteRef/>
      </w:r>
      <w:r w:rsidRPr="00084A23">
        <w:rPr>
          <w:lang w:val="fr-FR"/>
        </w:rPr>
        <w:t xml:space="preserve"> </w:t>
      </w:r>
      <w:r w:rsidRPr="00084A23">
        <w:rPr>
          <w:rFonts w:ascii="Bookman Old Style" w:hAnsi="Bookman Old Style"/>
          <w:bCs/>
          <w:lang w:val="fr-FR"/>
        </w:rPr>
        <w:t>Surah Al-Mu’minun Ayât: 57-61.</w:t>
      </w:r>
    </w:p>
  </w:footnote>
  <w:footnote w:id="9">
    <w:p w14:paraId="15EC8DB7" w14:textId="77777777" w:rsidR="008B3762" w:rsidRDefault="008B3762">
      <w:pPr>
        <w:pStyle w:val="FootnoteText"/>
      </w:pPr>
      <w:r>
        <w:rPr>
          <w:rStyle w:val="FootnoteReference"/>
        </w:rPr>
        <w:footnoteRef/>
      </w:r>
      <w:r>
        <w:t xml:space="preserve"> </w:t>
      </w:r>
      <w:r>
        <w:rPr>
          <w:rFonts w:ascii="Bookman Old Style" w:hAnsi="Bookman Old Style"/>
          <w:bCs/>
        </w:rPr>
        <w:t>Surah Al-Ahzab Ayât: 28-34.</w:t>
      </w:r>
    </w:p>
  </w:footnote>
  <w:footnote w:id="10">
    <w:p w14:paraId="2F056E3D" w14:textId="77777777" w:rsidR="008B3762" w:rsidRDefault="008B3762">
      <w:pPr>
        <w:pStyle w:val="FootnoteText"/>
      </w:pPr>
      <w:r>
        <w:rPr>
          <w:rStyle w:val="FootnoteReference"/>
        </w:rPr>
        <w:footnoteRef/>
      </w:r>
      <w:r>
        <w:t xml:space="preserve"> </w:t>
      </w:r>
      <w:r>
        <w:rPr>
          <w:rFonts w:ascii="Bookman Old Style" w:hAnsi="Bookman Old Style"/>
          <w:bCs/>
        </w:rPr>
        <w:t>Surah Al-Ahzab Ayah: 6.</w:t>
      </w:r>
    </w:p>
  </w:footnote>
  <w:footnote w:id="11">
    <w:p w14:paraId="7E62DBF2" w14:textId="77777777" w:rsidR="008B3762" w:rsidRDefault="008B3762">
      <w:pPr>
        <w:pStyle w:val="FootnoteText"/>
      </w:pPr>
      <w:r>
        <w:rPr>
          <w:rStyle w:val="FootnoteReference"/>
        </w:rPr>
        <w:footnoteRef/>
      </w:r>
      <w:r>
        <w:t xml:space="preserve"> </w:t>
      </w:r>
      <w:r>
        <w:rPr>
          <w:rFonts w:ascii="Bookman Old Style" w:hAnsi="Bookman Old Style"/>
          <w:bCs/>
        </w:rPr>
        <w:t>Surah Al-Shura Ayah: 23.</w:t>
      </w:r>
    </w:p>
  </w:footnote>
  <w:footnote w:id="12">
    <w:p w14:paraId="319CBF30" w14:textId="77777777" w:rsidR="008B3762" w:rsidRDefault="008B3762">
      <w:pPr>
        <w:pStyle w:val="FootnoteText"/>
      </w:pPr>
      <w:r>
        <w:rPr>
          <w:rStyle w:val="FootnoteReference"/>
        </w:rPr>
        <w:footnoteRef/>
      </w:r>
      <w:r>
        <w:t xml:space="preserve"> </w:t>
      </w:r>
      <w:r>
        <w:rPr>
          <w:rFonts w:ascii="Bookman Old Style" w:hAnsi="Bookman Old Style"/>
          <w:bCs/>
        </w:rPr>
        <w:t>Surah Al-Ahzab Ayah: 33.</w:t>
      </w:r>
    </w:p>
  </w:footnote>
  <w:footnote w:id="13">
    <w:p w14:paraId="655F5A0B" w14:textId="77777777" w:rsidR="008B3762" w:rsidRDefault="008B3762">
      <w:pPr>
        <w:pStyle w:val="FootnoteText"/>
      </w:pPr>
      <w:r>
        <w:rPr>
          <w:rStyle w:val="FootnoteReference"/>
        </w:rPr>
        <w:footnoteRef/>
      </w:r>
      <w:r>
        <w:t xml:space="preserve"> </w:t>
      </w:r>
      <w:r>
        <w:rPr>
          <w:rFonts w:ascii="Bookman Old Style" w:hAnsi="Bookman Old Style"/>
        </w:rPr>
        <w:t>Surah Al-Imran Ayah: 61.</w:t>
      </w:r>
    </w:p>
  </w:footnote>
  <w:footnote w:id="14">
    <w:p w14:paraId="160E4E63" w14:textId="77777777" w:rsidR="008B3762" w:rsidRDefault="008B3762">
      <w:pPr>
        <w:pStyle w:val="FootnoteText"/>
        <w:jc w:val="both"/>
      </w:pPr>
      <w:r>
        <w:rPr>
          <w:rStyle w:val="FootnoteReference"/>
        </w:rPr>
        <w:footnoteRef/>
      </w:r>
      <w:r>
        <w:t xml:space="preserve"> The Diwan is a book that records the names of soldiers and receivers of donations.</w:t>
      </w:r>
    </w:p>
  </w:footnote>
  <w:footnote w:id="15">
    <w:p w14:paraId="3DE1DF24" w14:textId="77777777" w:rsidR="008B3762" w:rsidRDefault="008B3762" w:rsidP="00E83B21">
      <w:pPr>
        <w:pStyle w:val="FootnoteText"/>
        <w:jc w:val="both"/>
      </w:pPr>
      <w:r>
        <w:rPr>
          <w:rStyle w:val="FootnoteReference"/>
        </w:rPr>
        <w:footnoteRef/>
      </w:r>
      <w:r>
        <w:t xml:space="preserve"> The term “Rawafid” is the plural of Rafid which means to reject, the Rawafid are those who reject most of the companions of the Prophet </w:t>
      </w:r>
      <w:r>
        <w:rPr>
          <w:rFonts w:ascii="Bookman Old Style" w:hAnsi="Bookman Old Style" w:cs="Andalus"/>
          <w:sz w:val="24"/>
          <w:szCs w:val="24"/>
        </w:rPr>
        <w:sym w:font="AGA Arabesque" w:char="F072"/>
      </w:r>
      <w:r>
        <w:t xml:space="preserve"> especially Abubakr and Omar, and they claim to be friendly with members of his family.</w:t>
      </w:r>
    </w:p>
  </w:footnote>
  <w:footnote w:id="16">
    <w:p w14:paraId="1D3A443E" w14:textId="77777777" w:rsidR="008B3762" w:rsidRDefault="008B3762">
      <w:pPr>
        <w:pStyle w:val="FootnoteText"/>
        <w:jc w:val="both"/>
      </w:pPr>
      <w:r>
        <w:rPr>
          <w:rStyle w:val="FootnoteReference"/>
        </w:rPr>
        <w:footnoteRef/>
      </w:r>
      <w:r>
        <w:t xml:space="preserve"> The term “Nawasib” is the plural of Nasib which means to oppose or declare enemity with others, the Nawasib are those who declare enemity with members of the Prophet’s family like the “Khawarij” </w:t>
      </w:r>
    </w:p>
  </w:footnote>
  <w:footnote w:id="17">
    <w:p w14:paraId="5F58C208" w14:textId="77777777" w:rsidR="008B3762" w:rsidRDefault="008B3762">
      <w:pPr>
        <w:pStyle w:val="FootnoteText"/>
      </w:pPr>
      <w:r>
        <w:rPr>
          <w:rStyle w:val="FootnoteReference"/>
        </w:rPr>
        <w:footnoteRef/>
      </w:r>
      <w:r>
        <w:t xml:space="preserve"> </w:t>
      </w:r>
      <w:r>
        <w:rPr>
          <w:rFonts w:ascii="Bookman Old Style" w:hAnsi="Bookman Old Style"/>
          <w:bCs/>
        </w:rPr>
        <w:t>Surah Al-Ahzab Ayah: 33.</w:t>
      </w:r>
    </w:p>
  </w:footnote>
  <w:footnote w:id="18">
    <w:p w14:paraId="6B189FFE" w14:textId="77777777" w:rsidR="008B3762" w:rsidRDefault="008B3762">
      <w:pPr>
        <w:pStyle w:val="FootnoteText"/>
      </w:pPr>
      <w:r>
        <w:rPr>
          <w:rStyle w:val="FootnoteReference"/>
        </w:rPr>
        <w:footnoteRef/>
      </w:r>
      <w:r>
        <w:t xml:space="preserve"> </w:t>
      </w:r>
      <w:r>
        <w:rPr>
          <w:rFonts w:ascii="Bookman Old Style" w:hAnsi="Bookman Old Style"/>
          <w:bCs/>
        </w:rPr>
        <w:t>Surah Al-Hashr Ayah: 10.</w:t>
      </w:r>
    </w:p>
  </w:footnote>
  <w:footnote w:id="19">
    <w:p w14:paraId="2ABED37A" w14:textId="77777777" w:rsidR="008B3762" w:rsidRDefault="008B3762" w:rsidP="00E742FD">
      <w:pPr>
        <w:pStyle w:val="FootnoteText"/>
        <w:jc w:val="both"/>
      </w:pPr>
      <w:r>
        <w:rPr>
          <w:rStyle w:val="FootnoteReference"/>
        </w:rPr>
        <w:footnoteRef/>
      </w:r>
      <w:r>
        <w:t xml:space="preserve"> The Khawarij who hated Ali after the trial of “Sifin” till they perished; the Rafidah claimed to love Ali and exceeded the limit of love for mankind which perished them.</w:t>
      </w:r>
    </w:p>
  </w:footnote>
  <w:footnote w:id="20">
    <w:p w14:paraId="75C3C110" w14:textId="77777777" w:rsidR="008B3762" w:rsidRDefault="008B3762" w:rsidP="004E3924">
      <w:pPr>
        <w:pStyle w:val="FootnoteText"/>
      </w:pPr>
      <w:r>
        <w:rPr>
          <w:rStyle w:val="FootnoteReference"/>
        </w:rPr>
        <w:footnoteRef/>
      </w:r>
      <w:r>
        <w:t xml:space="preserve"> </w:t>
      </w:r>
      <w:r>
        <w:rPr>
          <w:rFonts w:ascii="Bookman Old Style" w:hAnsi="Bookman Old Style"/>
        </w:rPr>
        <w:t>Surah Al-Baqara Ayaats: 155-157.</w:t>
      </w:r>
    </w:p>
  </w:footnote>
  <w:footnote w:id="21">
    <w:p w14:paraId="71D28988" w14:textId="77777777" w:rsidR="008B3762" w:rsidRDefault="008B3762">
      <w:pPr>
        <w:pStyle w:val="FootnoteText"/>
      </w:pPr>
      <w:r>
        <w:rPr>
          <w:rStyle w:val="FootnoteReference"/>
        </w:rPr>
        <w:footnoteRef/>
      </w:r>
      <w:r>
        <w:t xml:space="preserve"> </w:t>
      </w:r>
      <w:r>
        <w:rPr>
          <w:rFonts w:ascii="Bookman Old Style" w:hAnsi="Bookman Old Style"/>
        </w:rPr>
        <w:t>Surah An-Nasr Ayah: 1.</w:t>
      </w:r>
    </w:p>
  </w:footnote>
  <w:footnote w:id="22">
    <w:p w14:paraId="34F31706" w14:textId="77777777" w:rsidR="008B3762" w:rsidRDefault="008B3762">
      <w:pPr>
        <w:pStyle w:val="FootnoteText"/>
      </w:pPr>
      <w:r>
        <w:rPr>
          <w:rStyle w:val="FootnoteReference"/>
        </w:rPr>
        <w:footnoteRef/>
      </w:r>
      <w:r>
        <w:t xml:space="preserve"> </w:t>
      </w:r>
      <w:r>
        <w:rPr>
          <w:rFonts w:ascii="Bookman Old Style" w:hAnsi="Bookman Old Style"/>
        </w:rPr>
        <w:t>Surah An-Nasr 1-3.</w:t>
      </w:r>
    </w:p>
  </w:footnote>
  <w:footnote w:id="23">
    <w:p w14:paraId="6CC71B51" w14:textId="77777777" w:rsidR="008B3762" w:rsidRDefault="008B3762">
      <w:pPr>
        <w:pStyle w:val="FootnoteText"/>
      </w:pPr>
      <w:r>
        <w:rPr>
          <w:rStyle w:val="FootnoteReference"/>
        </w:rPr>
        <w:footnoteRef/>
      </w:r>
      <w:r>
        <w:t xml:space="preserve"> </w:t>
      </w:r>
      <w:r>
        <w:rPr>
          <w:rFonts w:ascii="Bookman Old Style" w:hAnsi="Bookman Old Style"/>
        </w:rPr>
        <w:t>Surah An-Nahl Ayah: 16.</w:t>
      </w:r>
    </w:p>
  </w:footnote>
  <w:footnote w:id="24">
    <w:p w14:paraId="2D6FDFF9" w14:textId="77777777" w:rsidR="008B3762" w:rsidRDefault="008B3762">
      <w:pPr>
        <w:pStyle w:val="FootnoteText"/>
      </w:pPr>
      <w:r>
        <w:rPr>
          <w:rStyle w:val="FootnoteReference"/>
        </w:rPr>
        <w:footnoteRef/>
      </w:r>
      <w:r>
        <w:t xml:space="preserve"> </w:t>
      </w:r>
      <w:r>
        <w:rPr>
          <w:rFonts w:ascii="Bookman Old Style" w:hAnsi="Bookman Old Style"/>
        </w:rPr>
        <w:t>Surah An-Nur Ayah: 35.</w:t>
      </w:r>
    </w:p>
  </w:footnote>
  <w:footnote w:id="25">
    <w:p w14:paraId="37F01C83" w14:textId="77777777" w:rsidR="008B3762" w:rsidRDefault="008B3762">
      <w:pPr>
        <w:pStyle w:val="FootnoteText"/>
        <w:rPr>
          <w:lang w:val="fr-FR"/>
        </w:rPr>
      </w:pPr>
      <w:r>
        <w:rPr>
          <w:rStyle w:val="FootnoteReference"/>
        </w:rPr>
        <w:footnoteRef/>
      </w:r>
      <w:r>
        <w:rPr>
          <w:lang w:val="fr-FR"/>
        </w:rPr>
        <w:t xml:space="preserve"> </w:t>
      </w:r>
      <w:r>
        <w:rPr>
          <w:rFonts w:ascii="Bookman Old Style" w:hAnsi="Bookman Old Style"/>
          <w:lang w:val="fr-FR"/>
        </w:rPr>
        <w:t>Surah Yunus Ayah: 101.</w:t>
      </w:r>
    </w:p>
  </w:footnote>
  <w:footnote w:id="26">
    <w:p w14:paraId="1182AB41" w14:textId="77777777" w:rsidR="008B3762" w:rsidRPr="00BD2876" w:rsidRDefault="008B3762">
      <w:pPr>
        <w:pStyle w:val="FootnoteText"/>
        <w:rPr>
          <w:lang w:val="fr-FR"/>
        </w:rPr>
      </w:pPr>
      <w:r>
        <w:rPr>
          <w:rStyle w:val="FootnoteReference"/>
        </w:rPr>
        <w:footnoteRef/>
      </w:r>
      <w:r w:rsidRPr="00BD2876">
        <w:rPr>
          <w:lang w:val="fr-FR"/>
        </w:rPr>
        <w:t xml:space="preserve"> </w:t>
      </w:r>
      <w:r w:rsidRPr="00BD2876">
        <w:rPr>
          <w:rFonts w:ascii="Bookman Old Style" w:hAnsi="Bookman Old Style"/>
          <w:lang w:val="fr-FR"/>
        </w:rPr>
        <w:t>Surah Al-Qamar Ayah: 42.</w:t>
      </w:r>
    </w:p>
  </w:footnote>
  <w:footnote w:id="27">
    <w:p w14:paraId="5CF09209" w14:textId="77777777" w:rsidR="008B3762" w:rsidRPr="00BD2876" w:rsidRDefault="008B3762">
      <w:pPr>
        <w:pStyle w:val="FootnoteText"/>
        <w:rPr>
          <w:lang w:val="fr-FR"/>
        </w:rPr>
      </w:pPr>
      <w:r>
        <w:rPr>
          <w:rStyle w:val="FootnoteReference"/>
        </w:rPr>
        <w:footnoteRef/>
      </w:r>
      <w:r w:rsidRPr="00BD2876">
        <w:rPr>
          <w:lang w:val="fr-FR"/>
        </w:rPr>
        <w:t xml:space="preserve"> </w:t>
      </w:r>
      <w:r w:rsidRPr="00BD2876">
        <w:rPr>
          <w:rFonts w:ascii="Bookman Old Style" w:hAnsi="Bookman Old Style"/>
          <w:lang w:val="fr-FR"/>
        </w:rPr>
        <w:t>Surah Al-Isra’ Ayah: 9.</w:t>
      </w:r>
    </w:p>
  </w:footnote>
  <w:footnote w:id="28">
    <w:p w14:paraId="141F50AB" w14:textId="77777777" w:rsidR="008B3762" w:rsidRDefault="008B3762">
      <w:pPr>
        <w:pStyle w:val="FootnoteText"/>
        <w:rPr>
          <w:lang w:val="fr-FR"/>
        </w:rPr>
      </w:pPr>
      <w:r>
        <w:rPr>
          <w:rStyle w:val="FootnoteReference"/>
        </w:rPr>
        <w:footnoteRef/>
      </w:r>
      <w:r>
        <w:rPr>
          <w:lang w:val="fr-FR"/>
        </w:rPr>
        <w:t xml:space="preserve"> </w:t>
      </w:r>
      <w:r>
        <w:rPr>
          <w:rFonts w:ascii="Bookman Old Style" w:hAnsi="Bookman Old Style"/>
          <w:lang w:val="fr-FR"/>
        </w:rPr>
        <w:t>Surah An-Nisa’ Ayah: 33.</w:t>
      </w:r>
    </w:p>
  </w:footnote>
  <w:footnote w:id="29">
    <w:p w14:paraId="10666B18" w14:textId="77777777" w:rsidR="008B3762" w:rsidRPr="00BD2876" w:rsidRDefault="008B3762">
      <w:pPr>
        <w:pStyle w:val="FootnoteText"/>
        <w:rPr>
          <w:lang w:val="fr-FR"/>
        </w:rPr>
      </w:pPr>
      <w:r>
        <w:rPr>
          <w:rStyle w:val="FootnoteReference"/>
        </w:rPr>
        <w:footnoteRef/>
      </w:r>
      <w:r w:rsidRPr="00BD2876">
        <w:rPr>
          <w:lang w:val="fr-FR"/>
        </w:rPr>
        <w:t xml:space="preserve"> </w:t>
      </w:r>
      <w:r w:rsidRPr="00BD2876">
        <w:rPr>
          <w:rFonts w:ascii="Bookman Old Style" w:hAnsi="Bookman Old Style"/>
          <w:lang w:val="fr-FR"/>
        </w:rPr>
        <w:t>Surah Ibrahim Ayah: 28.</w:t>
      </w:r>
    </w:p>
  </w:footnote>
  <w:footnote w:id="30">
    <w:p w14:paraId="44272952" w14:textId="77777777" w:rsidR="008B3762" w:rsidRPr="00BD2876" w:rsidRDefault="008B3762">
      <w:pPr>
        <w:pStyle w:val="FootnoteText"/>
        <w:rPr>
          <w:lang w:val="fr-FR"/>
        </w:rPr>
      </w:pPr>
      <w:r>
        <w:rPr>
          <w:rStyle w:val="FootnoteReference"/>
        </w:rPr>
        <w:footnoteRef/>
      </w:r>
      <w:r w:rsidRPr="00BD2876">
        <w:rPr>
          <w:lang w:val="fr-FR"/>
        </w:rPr>
        <w:t xml:space="preserve"> </w:t>
      </w:r>
      <w:r w:rsidRPr="00BD2876">
        <w:rPr>
          <w:rFonts w:ascii="Bookman Old Style" w:hAnsi="Bookman Old Style"/>
          <w:lang w:val="fr-FR"/>
        </w:rPr>
        <w:t>Surah Al-Imran Ayah: 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numRestart w:val="eachPage"/>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C00"/>
    <w:rsid w:val="000016FE"/>
    <w:rsid w:val="00010B94"/>
    <w:rsid w:val="00013D78"/>
    <w:rsid w:val="000222B0"/>
    <w:rsid w:val="00026326"/>
    <w:rsid w:val="00037D23"/>
    <w:rsid w:val="0006776B"/>
    <w:rsid w:val="00084A23"/>
    <w:rsid w:val="00086557"/>
    <w:rsid w:val="000C6320"/>
    <w:rsid w:val="000D351A"/>
    <w:rsid w:val="000F3265"/>
    <w:rsid w:val="00106A34"/>
    <w:rsid w:val="00114D3E"/>
    <w:rsid w:val="00115E3B"/>
    <w:rsid w:val="0012492F"/>
    <w:rsid w:val="00125822"/>
    <w:rsid w:val="00133521"/>
    <w:rsid w:val="00142FF0"/>
    <w:rsid w:val="00154F80"/>
    <w:rsid w:val="00157758"/>
    <w:rsid w:val="00172615"/>
    <w:rsid w:val="0017283A"/>
    <w:rsid w:val="00176CCD"/>
    <w:rsid w:val="001951E7"/>
    <w:rsid w:val="00196216"/>
    <w:rsid w:val="001A0CC5"/>
    <w:rsid w:val="001D3056"/>
    <w:rsid w:val="001D370F"/>
    <w:rsid w:val="001D5EE7"/>
    <w:rsid w:val="001E167C"/>
    <w:rsid w:val="001E1E2D"/>
    <w:rsid w:val="001E35A7"/>
    <w:rsid w:val="001F0938"/>
    <w:rsid w:val="001F7B15"/>
    <w:rsid w:val="0021126F"/>
    <w:rsid w:val="00214212"/>
    <w:rsid w:val="0023636A"/>
    <w:rsid w:val="0024213F"/>
    <w:rsid w:val="00244DB6"/>
    <w:rsid w:val="00244E25"/>
    <w:rsid w:val="00245FF0"/>
    <w:rsid w:val="00265B61"/>
    <w:rsid w:val="00271C63"/>
    <w:rsid w:val="002863A6"/>
    <w:rsid w:val="0029209C"/>
    <w:rsid w:val="002944E8"/>
    <w:rsid w:val="002A118F"/>
    <w:rsid w:val="002B402C"/>
    <w:rsid w:val="002C58CC"/>
    <w:rsid w:val="002C68FC"/>
    <w:rsid w:val="002D015B"/>
    <w:rsid w:val="002E1FC1"/>
    <w:rsid w:val="002F4307"/>
    <w:rsid w:val="00341A2A"/>
    <w:rsid w:val="00356D4D"/>
    <w:rsid w:val="003822E4"/>
    <w:rsid w:val="003914B7"/>
    <w:rsid w:val="00391643"/>
    <w:rsid w:val="003A15B8"/>
    <w:rsid w:val="003B28FC"/>
    <w:rsid w:val="003D2103"/>
    <w:rsid w:val="003E140B"/>
    <w:rsid w:val="003F126B"/>
    <w:rsid w:val="00402813"/>
    <w:rsid w:val="00402AA7"/>
    <w:rsid w:val="004123D8"/>
    <w:rsid w:val="00416775"/>
    <w:rsid w:val="0043578B"/>
    <w:rsid w:val="004436F3"/>
    <w:rsid w:val="00453850"/>
    <w:rsid w:val="00467357"/>
    <w:rsid w:val="00471085"/>
    <w:rsid w:val="00473474"/>
    <w:rsid w:val="00473651"/>
    <w:rsid w:val="004811A6"/>
    <w:rsid w:val="00487B1A"/>
    <w:rsid w:val="0049719A"/>
    <w:rsid w:val="00497C64"/>
    <w:rsid w:val="004A0E3A"/>
    <w:rsid w:val="004A4808"/>
    <w:rsid w:val="004A4D95"/>
    <w:rsid w:val="004A55D9"/>
    <w:rsid w:val="004B32CE"/>
    <w:rsid w:val="004B6CEF"/>
    <w:rsid w:val="004C0F42"/>
    <w:rsid w:val="004C1113"/>
    <w:rsid w:val="004D1B51"/>
    <w:rsid w:val="004D5D86"/>
    <w:rsid w:val="004E2003"/>
    <w:rsid w:val="004E29F1"/>
    <w:rsid w:val="004E3924"/>
    <w:rsid w:val="005074CD"/>
    <w:rsid w:val="00510F22"/>
    <w:rsid w:val="00530A27"/>
    <w:rsid w:val="00545D9F"/>
    <w:rsid w:val="00564E31"/>
    <w:rsid w:val="005842CE"/>
    <w:rsid w:val="005D33FB"/>
    <w:rsid w:val="005E33B7"/>
    <w:rsid w:val="005F16D5"/>
    <w:rsid w:val="005F42F9"/>
    <w:rsid w:val="005F4B0C"/>
    <w:rsid w:val="00605CCF"/>
    <w:rsid w:val="0062320B"/>
    <w:rsid w:val="006341C8"/>
    <w:rsid w:val="00646662"/>
    <w:rsid w:val="006818B6"/>
    <w:rsid w:val="00685D20"/>
    <w:rsid w:val="00692290"/>
    <w:rsid w:val="006A328A"/>
    <w:rsid w:val="006C2999"/>
    <w:rsid w:val="006C2E5D"/>
    <w:rsid w:val="006D1713"/>
    <w:rsid w:val="006E2477"/>
    <w:rsid w:val="006F0646"/>
    <w:rsid w:val="006F38AB"/>
    <w:rsid w:val="007017A9"/>
    <w:rsid w:val="007060B3"/>
    <w:rsid w:val="0074310B"/>
    <w:rsid w:val="00747DB8"/>
    <w:rsid w:val="00752903"/>
    <w:rsid w:val="00754F3D"/>
    <w:rsid w:val="007677A5"/>
    <w:rsid w:val="00772E54"/>
    <w:rsid w:val="00791543"/>
    <w:rsid w:val="00794328"/>
    <w:rsid w:val="007A24A9"/>
    <w:rsid w:val="007D0904"/>
    <w:rsid w:val="007D5A33"/>
    <w:rsid w:val="007F5423"/>
    <w:rsid w:val="0082643A"/>
    <w:rsid w:val="00834F80"/>
    <w:rsid w:val="00836E0A"/>
    <w:rsid w:val="00841267"/>
    <w:rsid w:val="00856721"/>
    <w:rsid w:val="008606A9"/>
    <w:rsid w:val="0086362D"/>
    <w:rsid w:val="008744C9"/>
    <w:rsid w:val="0088503A"/>
    <w:rsid w:val="008A5363"/>
    <w:rsid w:val="008B3762"/>
    <w:rsid w:val="008C31AE"/>
    <w:rsid w:val="008C6457"/>
    <w:rsid w:val="008D0D9C"/>
    <w:rsid w:val="008E6527"/>
    <w:rsid w:val="008E670A"/>
    <w:rsid w:val="008F4623"/>
    <w:rsid w:val="00916BA6"/>
    <w:rsid w:val="00921B2D"/>
    <w:rsid w:val="00935159"/>
    <w:rsid w:val="009359FC"/>
    <w:rsid w:val="00943367"/>
    <w:rsid w:val="00943B4C"/>
    <w:rsid w:val="00954347"/>
    <w:rsid w:val="009615BA"/>
    <w:rsid w:val="00963AB8"/>
    <w:rsid w:val="00970357"/>
    <w:rsid w:val="00980001"/>
    <w:rsid w:val="009B7252"/>
    <w:rsid w:val="009C39B3"/>
    <w:rsid w:val="009D76F5"/>
    <w:rsid w:val="009E0D6F"/>
    <w:rsid w:val="009E282D"/>
    <w:rsid w:val="009F1AA2"/>
    <w:rsid w:val="009F28EB"/>
    <w:rsid w:val="00A0099A"/>
    <w:rsid w:val="00A01C65"/>
    <w:rsid w:val="00A05793"/>
    <w:rsid w:val="00A21407"/>
    <w:rsid w:val="00A3024F"/>
    <w:rsid w:val="00A4259F"/>
    <w:rsid w:val="00A441CE"/>
    <w:rsid w:val="00A52404"/>
    <w:rsid w:val="00A5443B"/>
    <w:rsid w:val="00A5613C"/>
    <w:rsid w:val="00A727D1"/>
    <w:rsid w:val="00A75C82"/>
    <w:rsid w:val="00A75D45"/>
    <w:rsid w:val="00A813E7"/>
    <w:rsid w:val="00AA2712"/>
    <w:rsid w:val="00AA5375"/>
    <w:rsid w:val="00AB7B8B"/>
    <w:rsid w:val="00AD48AC"/>
    <w:rsid w:val="00AD4EE1"/>
    <w:rsid w:val="00AE5E3E"/>
    <w:rsid w:val="00AF75A9"/>
    <w:rsid w:val="00AF7CF9"/>
    <w:rsid w:val="00B06CD0"/>
    <w:rsid w:val="00B12901"/>
    <w:rsid w:val="00B26EA1"/>
    <w:rsid w:val="00B334B1"/>
    <w:rsid w:val="00B5057F"/>
    <w:rsid w:val="00B61CF4"/>
    <w:rsid w:val="00B774B6"/>
    <w:rsid w:val="00B804A4"/>
    <w:rsid w:val="00B82B2D"/>
    <w:rsid w:val="00BA1059"/>
    <w:rsid w:val="00BA30B4"/>
    <w:rsid w:val="00BC0C00"/>
    <w:rsid w:val="00BD0354"/>
    <w:rsid w:val="00BD2876"/>
    <w:rsid w:val="00BD3FDF"/>
    <w:rsid w:val="00BE4918"/>
    <w:rsid w:val="00C0546E"/>
    <w:rsid w:val="00C23F5E"/>
    <w:rsid w:val="00C27B3F"/>
    <w:rsid w:val="00C629B9"/>
    <w:rsid w:val="00C64DEA"/>
    <w:rsid w:val="00C73A1A"/>
    <w:rsid w:val="00C861E1"/>
    <w:rsid w:val="00CA20E4"/>
    <w:rsid w:val="00CA7522"/>
    <w:rsid w:val="00CB302E"/>
    <w:rsid w:val="00CB44AB"/>
    <w:rsid w:val="00CD06CF"/>
    <w:rsid w:val="00CD3141"/>
    <w:rsid w:val="00CD51AC"/>
    <w:rsid w:val="00CE6FE7"/>
    <w:rsid w:val="00CF4E98"/>
    <w:rsid w:val="00D0496E"/>
    <w:rsid w:val="00D06E5F"/>
    <w:rsid w:val="00D22161"/>
    <w:rsid w:val="00D22309"/>
    <w:rsid w:val="00D26B26"/>
    <w:rsid w:val="00D34BB6"/>
    <w:rsid w:val="00D45077"/>
    <w:rsid w:val="00D45FAC"/>
    <w:rsid w:val="00D5126D"/>
    <w:rsid w:val="00D5611C"/>
    <w:rsid w:val="00D61C9F"/>
    <w:rsid w:val="00D778DD"/>
    <w:rsid w:val="00D80513"/>
    <w:rsid w:val="00D85971"/>
    <w:rsid w:val="00D86583"/>
    <w:rsid w:val="00D9070F"/>
    <w:rsid w:val="00DD6715"/>
    <w:rsid w:val="00DE349D"/>
    <w:rsid w:val="00DE3C77"/>
    <w:rsid w:val="00E04EF0"/>
    <w:rsid w:val="00E069BB"/>
    <w:rsid w:val="00E226FE"/>
    <w:rsid w:val="00E36A63"/>
    <w:rsid w:val="00E468DD"/>
    <w:rsid w:val="00E47279"/>
    <w:rsid w:val="00E6250B"/>
    <w:rsid w:val="00E65C39"/>
    <w:rsid w:val="00E70B38"/>
    <w:rsid w:val="00E742FD"/>
    <w:rsid w:val="00E82E8D"/>
    <w:rsid w:val="00E83B21"/>
    <w:rsid w:val="00E864B4"/>
    <w:rsid w:val="00E93A2B"/>
    <w:rsid w:val="00E978B1"/>
    <w:rsid w:val="00EA1652"/>
    <w:rsid w:val="00EA244E"/>
    <w:rsid w:val="00EA331B"/>
    <w:rsid w:val="00EA7281"/>
    <w:rsid w:val="00EB68EB"/>
    <w:rsid w:val="00ED0C6C"/>
    <w:rsid w:val="00ED5AFF"/>
    <w:rsid w:val="00EE1451"/>
    <w:rsid w:val="00EF1F09"/>
    <w:rsid w:val="00F004B3"/>
    <w:rsid w:val="00F06A95"/>
    <w:rsid w:val="00F07872"/>
    <w:rsid w:val="00F10539"/>
    <w:rsid w:val="00F1195E"/>
    <w:rsid w:val="00F2188E"/>
    <w:rsid w:val="00F230B1"/>
    <w:rsid w:val="00F3176B"/>
    <w:rsid w:val="00F31E83"/>
    <w:rsid w:val="00F32023"/>
    <w:rsid w:val="00F403C1"/>
    <w:rsid w:val="00F5689F"/>
    <w:rsid w:val="00F61FB9"/>
    <w:rsid w:val="00F77EF8"/>
    <w:rsid w:val="00FA6607"/>
    <w:rsid w:val="00FC306A"/>
    <w:rsid w:val="00FC77E4"/>
    <w:rsid w:val="00FD035E"/>
    <w:rsid w:val="00FD4BEE"/>
    <w:rsid w:val="00FE01EA"/>
    <w:rsid w:val="00FE3579"/>
    <w:rsid w:val="00FF4E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ersonName"/>
  <w:shapeDefaults>
    <o:shapedefaults v:ext="edit" spidmax="1026"/>
    <o:shapelayout v:ext="edit">
      <o:idmap v:ext="edit" data="1"/>
    </o:shapelayout>
  </w:shapeDefaults>
  <w:decimalSymbol w:val="."/>
  <w:listSeparator w:val=","/>
  <w14:docId w14:val="64724E81"/>
  <w15:chartTrackingRefBased/>
  <w15:docId w15:val="{5C135DD1-CA26-4B3D-9BBF-6EF385679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jc w:val="both"/>
      <w:outlineLvl w:val="2"/>
    </w:pPr>
    <w:rPr>
      <w:b/>
      <w:bCs/>
      <w:sz w:val="26"/>
      <w:szCs w:val="26"/>
    </w:rPr>
  </w:style>
  <w:style w:type="paragraph" w:styleId="Heading4">
    <w:name w:val="heading 4"/>
    <w:basedOn w:val="Normal"/>
    <w:next w:val="Normal"/>
    <w:qFormat/>
    <w:pPr>
      <w:keepNext/>
      <w:spacing w:after="2"/>
      <w:jc w:val="center"/>
      <w:outlineLvl w:val="3"/>
    </w:pPr>
    <w:rPr>
      <w:rFonts w:cs="AGA Arabesque"/>
      <w:b/>
      <w:bCs/>
      <w:sz w:val="44"/>
      <w:szCs w:val="44"/>
    </w:rPr>
  </w:style>
  <w:style w:type="paragraph" w:styleId="Heading5">
    <w:name w:val="heading 5"/>
    <w:basedOn w:val="Normal"/>
    <w:next w:val="Normal"/>
    <w:qFormat/>
    <w:pPr>
      <w:keepNext/>
      <w:spacing w:after="2"/>
      <w:jc w:val="center"/>
      <w:outlineLvl w:val="4"/>
    </w:pPr>
    <w:rPr>
      <w:rFonts w:ascii="Batang" w:eastAsia="Batang" w:hAnsi="Batang" w:cs="AGA Arabesque"/>
      <w:b/>
      <w:bCs/>
      <w:sz w:val="32"/>
      <w:szCs w:val="32"/>
    </w:rPr>
  </w:style>
  <w:style w:type="paragraph" w:styleId="Heading6">
    <w:name w:val="heading 6"/>
    <w:basedOn w:val="Normal"/>
    <w:next w:val="Normal"/>
    <w:qFormat/>
    <w:pPr>
      <w:keepNext/>
      <w:spacing w:after="2"/>
      <w:jc w:val="center"/>
      <w:outlineLvl w:val="5"/>
    </w:pPr>
    <w:rPr>
      <w:rFonts w:ascii="Bookman Old Style" w:hAnsi="Bookman Old Style"/>
      <w:b/>
      <w:bCs/>
    </w:rPr>
  </w:style>
  <w:style w:type="paragraph" w:styleId="Heading7">
    <w:name w:val="heading 7"/>
    <w:basedOn w:val="Normal"/>
    <w:next w:val="Normal"/>
    <w:qFormat/>
    <w:pPr>
      <w:keepNext/>
      <w:spacing w:after="2"/>
      <w:jc w:val="center"/>
      <w:outlineLvl w:val="6"/>
    </w:pPr>
    <w:rPr>
      <w:rFonts w:ascii="Bookman Old Style" w:hAnsi="Bookman Old Style"/>
      <w:b/>
      <w:sz w:val="26"/>
      <w:szCs w:val="26"/>
    </w:rPr>
  </w:style>
  <w:style w:type="paragraph" w:styleId="Heading8">
    <w:name w:val="heading 8"/>
    <w:basedOn w:val="Normal"/>
    <w:next w:val="Normal"/>
    <w:qFormat/>
    <w:pPr>
      <w:keepNext/>
      <w:spacing w:after="2"/>
      <w:jc w:val="center"/>
      <w:outlineLvl w:val="7"/>
    </w:pPr>
    <w:rPr>
      <w:rFonts w:ascii="Bookman Old Style" w:hAnsi="Bookman Old Style"/>
      <w:b/>
      <w:sz w:val="30"/>
      <w:szCs w:val="30"/>
    </w:rPr>
  </w:style>
  <w:style w:type="paragraph" w:styleId="Heading9">
    <w:name w:val="heading 9"/>
    <w:basedOn w:val="Normal"/>
    <w:next w:val="Normal"/>
    <w:qFormat/>
    <w:pPr>
      <w:keepNext/>
      <w:spacing w:after="2"/>
      <w:jc w:val="center"/>
      <w:outlineLvl w:val="8"/>
    </w:pPr>
    <w:rPr>
      <w:rFonts w:ascii="Bookman Old Style" w:eastAsia="Batang" w:hAnsi="Bookman Old Style"/>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bCs/>
    </w:rPr>
  </w:style>
  <w:style w:type="paragraph" w:styleId="BodyText2">
    <w:name w:val="Body Text 2"/>
    <w:basedOn w:val="Normal"/>
    <w:pPr>
      <w:jc w:val="both"/>
    </w:pPr>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3">
    <w:name w:val="Body Text 3"/>
    <w:basedOn w:val="Normal"/>
    <w:pPr>
      <w:jc w:val="both"/>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ind w:firstLine="360"/>
      <w:jc w:val="lowKashida"/>
    </w:pPr>
    <w:rPr>
      <w:rFonts w:ascii="Bookman Old Style" w:hAnsi="Bookman Old Style"/>
    </w:rPr>
  </w:style>
  <w:style w:type="paragraph" w:styleId="BodyTextIndent2">
    <w:name w:val="Body Text Indent 2"/>
    <w:basedOn w:val="Normal"/>
    <w:pPr>
      <w:spacing w:after="2"/>
      <w:ind w:firstLine="360"/>
      <w:jc w:val="both"/>
    </w:pPr>
    <w:rPr>
      <w:rFonts w:ascii="Bookman Old Style" w:hAnsi="Bookman Old Style"/>
    </w:rPr>
  </w:style>
  <w:style w:type="paragraph" w:styleId="Header">
    <w:name w:val="header"/>
    <w:basedOn w:val="Normal"/>
    <w:pPr>
      <w:tabs>
        <w:tab w:val="center" w:pos="4320"/>
        <w:tab w:val="right" w:pos="8640"/>
      </w:tabs>
    </w:pPr>
  </w:style>
  <w:style w:type="paragraph" w:styleId="TOC1">
    <w:name w:val="toc 1"/>
    <w:basedOn w:val="Normal"/>
    <w:next w:val="Normal"/>
    <w:autoRedefine/>
    <w:semiHidden/>
    <w:rsid w:val="0088503A"/>
    <w:pPr>
      <w:tabs>
        <w:tab w:val="right" w:leader="dot" w:pos="5030"/>
      </w:tabs>
      <w:jc w:val="both"/>
    </w:pPr>
    <w:rPr>
      <w:rFonts w:ascii="Bookman Old Style" w:hAnsi="Bookman Old Style"/>
      <w:noProof/>
      <w:spacing w:val="-2"/>
      <w:sz w:val="28"/>
      <w:szCs w:val="28"/>
    </w:rPr>
  </w:style>
  <w:style w:type="paragraph" w:styleId="TOC2">
    <w:name w:val="toc 2"/>
    <w:basedOn w:val="Normal"/>
    <w:next w:val="Normal"/>
    <w:autoRedefine/>
    <w:semiHidden/>
    <w:rsid w:val="00ED0C6C"/>
    <w:pPr>
      <w:tabs>
        <w:tab w:val="right" w:leader="dot" w:pos="5030"/>
      </w:tabs>
      <w:ind w:left="240"/>
      <w:jc w:val="both"/>
    </w:pPr>
    <w:rPr>
      <w:rFonts w:ascii="Bookman Old Style" w:hAnsi="Bookman Old Style"/>
      <w:noProof/>
      <w:spacing w:val="-12"/>
      <w:sz w:val="22"/>
      <w:szCs w:val="22"/>
      <w:lang w:val="de-DE"/>
    </w:r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color w:val="0000FF"/>
      <w:u w:val="single"/>
    </w:rPr>
  </w:style>
  <w:style w:type="paragraph" w:styleId="BalloonText">
    <w:name w:val="Balloon Text"/>
    <w:basedOn w:val="Normal"/>
    <w:semiHidden/>
    <w:rsid w:val="00D5611C"/>
    <w:rPr>
      <w:rFonts w:ascii="Tahoma" w:hAnsi="Tahoma" w:cs="Tahoma"/>
      <w:sz w:val="16"/>
      <w:szCs w:val="16"/>
    </w:rPr>
  </w:style>
  <w:style w:type="paragraph" w:customStyle="1" w:styleId="Heading1BookmanOldStyle">
    <w:name w:val="Heading 1 + Bookman Old Style"/>
    <w:aliases w:val="14 pt,Centered,Condensed by  0.3 pt"/>
    <w:basedOn w:val="BodyText2"/>
    <w:rsid w:val="00ED0C6C"/>
    <w:pPr>
      <w:spacing w:after="2"/>
      <w:jc w:val="center"/>
    </w:pPr>
    <w:rPr>
      <w:rFonts w:ascii="Bookman Old Style" w:hAnsi="Bookman Old Styl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18856</Words>
  <Characters>86176</Characters>
  <Application>Microsoft Office Word</Application>
  <DocSecurity>0</DocSecurity>
  <Lines>3077</Lines>
  <Paragraphs>488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THE VIRTUE OF AHL AL-BAIT</vt:lpstr>
      <vt:lpstr>IN THE NAME OF ALLAH THE BENEFICIENT THE MERCIFUL</vt:lpstr>
    </vt:vector>
  </TitlesOfParts>
  <Manager/>
  <Company>islamhouse.com</Company>
  <LinksUpToDate>false</LinksUpToDate>
  <CharactersWithSpaces>104544</CharactersWithSpaces>
  <SharedDoc>false</SharedDoc>
  <HyperlinkBase>www.islamhouse.com</HyperlinkBase>
  <HLinks>
    <vt:vector size="336" baseType="variant">
      <vt:variant>
        <vt:i4>1572919</vt:i4>
      </vt:variant>
      <vt:variant>
        <vt:i4>305</vt:i4>
      </vt:variant>
      <vt:variant>
        <vt:i4>0</vt:i4>
      </vt:variant>
      <vt:variant>
        <vt:i4>5</vt:i4>
      </vt:variant>
      <vt:variant>
        <vt:lpwstr/>
      </vt:variant>
      <vt:variant>
        <vt:lpwstr>_Toc54493250</vt:lpwstr>
      </vt:variant>
      <vt:variant>
        <vt:i4>1114166</vt:i4>
      </vt:variant>
      <vt:variant>
        <vt:i4>299</vt:i4>
      </vt:variant>
      <vt:variant>
        <vt:i4>0</vt:i4>
      </vt:variant>
      <vt:variant>
        <vt:i4>5</vt:i4>
      </vt:variant>
      <vt:variant>
        <vt:lpwstr/>
      </vt:variant>
      <vt:variant>
        <vt:lpwstr>_Toc54493249</vt:lpwstr>
      </vt:variant>
      <vt:variant>
        <vt:i4>1048630</vt:i4>
      </vt:variant>
      <vt:variant>
        <vt:i4>296</vt:i4>
      </vt:variant>
      <vt:variant>
        <vt:i4>0</vt:i4>
      </vt:variant>
      <vt:variant>
        <vt:i4>5</vt:i4>
      </vt:variant>
      <vt:variant>
        <vt:lpwstr/>
      </vt:variant>
      <vt:variant>
        <vt:lpwstr>_Toc54493248</vt:lpwstr>
      </vt:variant>
      <vt:variant>
        <vt:i4>2031670</vt:i4>
      </vt:variant>
      <vt:variant>
        <vt:i4>290</vt:i4>
      </vt:variant>
      <vt:variant>
        <vt:i4>0</vt:i4>
      </vt:variant>
      <vt:variant>
        <vt:i4>5</vt:i4>
      </vt:variant>
      <vt:variant>
        <vt:lpwstr/>
      </vt:variant>
      <vt:variant>
        <vt:lpwstr>_Toc54493247</vt:lpwstr>
      </vt:variant>
      <vt:variant>
        <vt:i4>1966134</vt:i4>
      </vt:variant>
      <vt:variant>
        <vt:i4>287</vt:i4>
      </vt:variant>
      <vt:variant>
        <vt:i4>0</vt:i4>
      </vt:variant>
      <vt:variant>
        <vt:i4>5</vt:i4>
      </vt:variant>
      <vt:variant>
        <vt:lpwstr/>
      </vt:variant>
      <vt:variant>
        <vt:lpwstr>_Toc54493246</vt:lpwstr>
      </vt:variant>
      <vt:variant>
        <vt:i4>1900598</vt:i4>
      </vt:variant>
      <vt:variant>
        <vt:i4>281</vt:i4>
      </vt:variant>
      <vt:variant>
        <vt:i4>0</vt:i4>
      </vt:variant>
      <vt:variant>
        <vt:i4>5</vt:i4>
      </vt:variant>
      <vt:variant>
        <vt:lpwstr/>
      </vt:variant>
      <vt:variant>
        <vt:lpwstr>_Toc54493245</vt:lpwstr>
      </vt:variant>
      <vt:variant>
        <vt:i4>1835062</vt:i4>
      </vt:variant>
      <vt:variant>
        <vt:i4>275</vt:i4>
      </vt:variant>
      <vt:variant>
        <vt:i4>0</vt:i4>
      </vt:variant>
      <vt:variant>
        <vt:i4>5</vt:i4>
      </vt:variant>
      <vt:variant>
        <vt:lpwstr/>
      </vt:variant>
      <vt:variant>
        <vt:lpwstr>_Toc54493244</vt:lpwstr>
      </vt:variant>
      <vt:variant>
        <vt:i4>1769526</vt:i4>
      </vt:variant>
      <vt:variant>
        <vt:i4>269</vt:i4>
      </vt:variant>
      <vt:variant>
        <vt:i4>0</vt:i4>
      </vt:variant>
      <vt:variant>
        <vt:i4>5</vt:i4>
      </vt:variant>
      <vt:variant>
        <vt:lpwstr/>
      </vt:variant>
      <vt:variant>
        <vt:lpwstr>_Toc54493243</vt:lpwstr>
      </vt:variant>
      <vt:variant>
        <vt:i4>1703990</vt:i4>
      </vt:variant>
      <vt:variant>
        <vt:i4>263</vt:i4>
      </vt:variant>
      <vt:variant>
        <vt:i4>0</vt:i4>
      </vt:variant>
      <vt:variant>
        <vt:i4>5</vt:i4>
      </vt:variant>
      <vt:variant>
        <vt:lpwstr/>
      </vt:variant>
      <vt:variant>
        <vt:lpwstr>_Toc54493242</vt:lpwstr>
      </vt:variant>
      <vt:variant>
        <vt:i4>1638454</vt:i4>
      </vt:variant>
      <vt:variant>
        <vt:i4>257</vt:i4>
      </vt:variant>
      <vt:variant>
        <vt:i4>0</vt:i4>
      </vt:variant>
      <vt:variant>
        <vt:i4>5</vt:i4>
      </vt:variant>
      <vt:variant>
        <vt:lpwstr/>
      </vt:variant>
      <vt:variant>
        <vt:lpwstr>_Toc54493241</vt:lpwstr>
      </vt:variant>
      <vt:variant>
        <vt:i4>1572918</vt:i4>
      </vt:variant>
      <vt:variant>
        <vt:i4>251</vt:i4>
      </vt:variant>
      <vt:variant>
        <vt:i4>0</vt:i4>
      </vt:variant>
      <vt:variant>
        <vt:i4>5</vt:i4>
      </vt:variant>
      <vt:variant>
        <vt:lpwstr/>
      </vt:variant>
      <vt:variant>
        <vt:lpwstr>_Toc54493240</vt:lpwstr>
      </vt:variant>
      <vt:variant>
        <vt:i4>1114161</vt:i4>
      </vt:variant>
      <vt:variant>
        <vt:i4>248</vt:i4>
      </vt:variant>
      <vt:variant>
        <vt:i4>0</vt:i4>
      </vt:variant>
      <vt:variant>
        <vt:i4>5</vt:i4>
      </vt:variant>
      <vt:variant>
        <vt:lpwstr/>
      </vt:variant>
      <vt:variant>
        <vt:lpwstr>_Toc54493239</vt:lpwstr>
      </vt:variant>
      <vt:variant>
        <vt:i4>1048625</vt:i4>
      </vt:variant>
      <vt:variant>
        <vt:i4>242</vt:i4>
      </vt:variant>
      <vt:variant>
        <vt:i4>0</vt:i4>
      </vt:variant>
      <vt:variant>
        <vt:i4>5</vt:i4>
      </vt:variant>
      <vt:variant>
        <vt:lpwstr/>
      </vt:variant>
      <vt:variant>
        <vt:lpwstr>_Toc54493238</vt:lpwstr>
      </vt:variant>
      <vt:variant>
        <vt:i4>2031665</vt:i4>
      </vt:variant>
      <vt:variant>
        <vt:i4>236</vt:i4>
      </vt:variant>
      <vt:variant>
        <vt:i4>0</vt:i4>
      </vt:variant>
      <vt:variant>
        <vt:i4>5</vt:i4>
      </vt:variant>
      <vt:variant>
        <vt:lpwstr/>
      </vt:variant>
      <vt:variant>
        <vt:lpwstr>_Toc54493237</vt:lpwstr>
      </vt:variant>
      <vt:variant>
        <vt:i4>1966129</vt:i4>
      </vt:variant>
      <vt:variant>
        <vt:i4>230</vt:i4>
      </vt:variant>
      <vt:variant>
        <vt:i4>0</vt:i4>
      </vt:variant>
      <vt:variant>
        <vt:i4>5</vt:i4>
      </vt:variant>
      <vt:variant>
        <vt:lpwstr/>
      </vt:variant>
      <vt:variant>
        <vt:lpwstr>_Toc54493236</vt:lpwstr>
      </vt:variant>
      <vt:variant>
        <vt:i4>1900593</vt:i4>
      </vt:variant>
      <vt:variant>
        <vt:i4>224</vt:i4>
      </vt:variant>
      <vt:variant>
        <vt:i4>0</vt:i4>
      </vt:variant>
      <vt:variant>
        <vt:i4>5</vt:i4>
      </vt:variant>
      <vt:variant>
        <vt:lpwstr/>
      </vt:variant>
      <vt:variant>
        <vt:lpwstr>_Toc54493235</vt:lpwstr>
      </vt:variant>
      <vt:variant>
        <vt:i4>1835057</vt:i4>
      </vt:variant>
      <vt:variant>
        <vt:i4>218</vt:i4>
      </vt:variant>
      <vt:variant>
        <vt:i4>0</vt:i4>
      </vt:variant>
      <vt:variant>
        <vt:i4>5</vt:i4>
      </vt:variant>
      <vt:variant>
        <vt:lpwstr/>
      </vt:variant>
      <vt:variant>
        <vt:lpwstr>_Toc54493234</vt:lpwstr>
      </vt:variant>
      <vt:variant>
        <vt:i4>1769521</vt:i4>
      </vt:variant>
      <vt:variant>
        <vt:i4>212</vt:i4>
      </vt:variant>
      <vt:variant>
        <vt:i4>0</vt:i4>
      </vt:variant>
      <vt:variant>
        <vt:i4>5</vt:i4>
      </vt:variant>
      <vt:variant>
        <vt:lpwstr/>
      </vt:variant>
      <vt:variant>
        <vt:lpwstr>_Toc54493233</vt:lpwstr>
      </vt:variant>
      <vt:variant>
        <vt:i4>1703985</vt:i4>
      </vt:variant>
      <vt:variant>
        <vt:i4>206</vt:i4>
      </vt:variant>
      <vt:variant>
        <vt:i4>0</vt:i4>
      </vt:variant>
      <vt:variant>
        <vt:i4>5</vt:i4>
      </vt:variant>
      <vt:variant>
        <vt:lpwstr/>
      </vt:variant>
      <vt:variant>
        <vt:lpwstr>_Toc54493232</vt:lpwstr>
      </vt:variant>
      <vt:variant>
        <vt:i4>1638449</vt:i4>
      </vt:variant>
      <vt:variant>
        <vt:i4>200</vt:i4>
      </vt:variant>
      <vt:variant>
        <vt:i4>0</vt:i4>
      </vt:variant>
      <vt:variant>
        <vt:i4>5</vt:i4>
      </vt:variant>
      <vt:variant>
        <vt:lpwstr/>
      </vt:variant>
      <vt:variant>
        <vt:lpwstr>_Toc54493231</vt:lpwstr>
      </vt:variant>
      <vt:variant>
        <vt:i4>1572913</vt:i4>
      </vt:variant>
      <vt:variant>
        <vt:i4>194</vt:i4>
      </vt:variant>
      <vt:variant>
        <vt:i4>0</vt:i4>
      </vt:variant>
      <vt:variant>
        <vt:i4>5</vt:i4>
      </vt:variant>
      <vt:variant>
        <vt:lpwstr/>
      </vt:variant>
      <vt:variant>
        <vt:lpwstr>_Toc54493230</vt:lpwstr>
      </vt:variant>
      <vt:variant>
        <vt:i4>1114160</vt:i4>
      </vt:variant>
      <vt:variant>
        <vt:i4>188</vt:i4>
      </vt:variant>
      <vt:variant>
        <vt:i4>0</vt:i4>
      </vt:variant>
      <vt:variant>
        <vt:i4>5</vt:i4>
      </vt:variant>
      <vt:variant>
        <vt:lpwstr/>
      </vt:variant>
      <vt:variant>
        <vt:lpwstr>_Toc54493229</vt:lpwstr>
      </vt:variant>
      <vt:variant>
        <vt:i4>1048624</vt:i4>
      </vt:variant>
      <vt:variant>
        <vt:i4>182</vt:i4>
      </vt:variant>
      <vt:variant>
        <vt:i4>0</vt:i4>
      </vt:variant>
      <vt:variant>
        <vt:i4>5</vt:i4>
      </vt:variant>
      <vt:variant>
        <vt:lpwstr/>
      </vt:variant>
      <vt:variant>
        <vt:lpwstr>_Toc54493228</vt:lpwstr>
      </vt:variant>
      <vt:variant>
        <vt:i4>2031664</vt:i4>
      </vt:variant>
      <vt:variant>
        <vt:i4>176</vt:i4>
      </vt:variant>
      <vt:variant>
        <vt:i4>0</vt:i4>
      </vt:variant>
      <vt:variant>
        <vt:i4>5</vt:i4>
      </vt:variant>
      <vt:variant>
        <vt:lpwstr/>
      </vt:variant>
      <vt:variant>
        <vt:lpwstr>_Toc54493227</vt:lpwstr>
      </vt:variant>
      <vt:variant>
        <vt:i4>1966128</vt:i4>
      </vt:variant>
      <vt:variant>
        <vt:i4>170</vt:i4>
      </vt:variant>
      <vt:variant>
        <vt:i4>0</vt:i4>
      </vt:variant>
      <vt:variant>
        <vt:i4>5</vt:i4>
      </vt:variant>
      <vt:variant>
        <vt:lpwstr/>
      </vt:variant>
      <vt:variant>
        <vt:lpwstr>_Toc54493226</vt:lpwstr>
      </vt:variant>
      <vt:variant>
        <vt:i4>1900592</vt:i4>
      </vt:variant>
      <vt:variant>
        <vt:i4>164</vt:i4>
      </vt:variant>
      <vt:variant>
        <vt:i4>0</vt:i4>
      </vt:variant>
      <vt:variant>
        <vt:i4>5</vt:i4>
      </vt:variant>
      <vt:variant>
        <vt:lpwstr/>
      </vt:variant>
      <vt:variant>
        <vt:lpwstr>_Toc54493225</vt:lpwstr>
      </vt:variant>
      <vt:variant>
        <vt:i4>1835056</vt:i4>
      </vt:variant>
      <vt:variant>
        <vt:i4>161</vt:i4>
      </vt:variant>
      <vt:variant>
        <vt:i4>0</vt:i4>
      </vt:variant>
      <vt:variant>
        <vt:i4>5</vt:i4>
      </vt:variant>
      <vt:variant>
        <vt:lpwstr/>
      </vt:variant>
      <vt:variant>
        <vt:lpwstr>_Toc54493224</vt:lpwstr>
      </vt:variant>
      <vt:variant>
        <vt:i4>1769520</vt:i4>
      </vt:variant>
      <vt:variant>
        <vt:i4>155</vt:i4>
      </vt:variant>
      <vt:variant>
        <vt:i4>0</vt:i4>
      </vt:variant>
      <vt:variant>
        <vt:i4>5</vt:i4>
      </vt:variant>
      <vt:variant>
        <vt:lpwstr/>
      </vt:variant>
      <vt:variant>
        <vt:lpwstr>_Toc54493223</vt:lpwstr>
      </vt:variant>
      <vt:variant>
        <vt:i4>1703984</vt:i4>
      </vt:variant>
      <vt:variant>
        <vt:i4>149</vt:i4>
      </vt:variant>
      <vt:variant>
        <vt:i4>0</vt:i4>
      </vt:variant>
      <vt:variant>
        <vt:i4>5</vt:i4>
      </vt:variant>
      <vt:variant>
        <vt:lpwstr/>
      </vt:variant>
      <vt:variant>
        <vt:lpwstr>_Toc54493222</vt:lpwstr>
      </vt:variant>
      <vt:variant>
        <vt:i4>1638448</vt:i4>
      </vt:variant>
      <vt:variant>
        <vt:i4>143</vt:i4>
      </vt:variant>
      <vt:variant>
        <vt:i4>0</vt:i4>
      </vt:variant>
      <vt:variant>
        <vt:i4>5</vt:i4>
      </vt:variant>
      <vt:variant>
        <vt:lpwstr/>
      </vt:variant>
      <vt:variant>
        <vt:lpwstr>_Toc54493221</vt:lpwstr>
      </vt:variant>
      <vt:variant>
        <vt:i4>1572912</vt:i4>
      </vt:variant>
      <vt:variant>
        <vt:i4>137</vt:i4>
      </vt:variant>
      <vt:variant>
        <vt:i4>0</vt:i4>
      </vt:variant>
      <vt:variant>
        <vt:i4>5</vt:i4>
      </vt:variant>
      <vt:variant>
        <vt:lpwstr/>
      </vt:variant>
      <vt:variant>
        <vt:lpwstr>_Toc54493220</vt:lpwstr>
      </vt:variant>
      <vt:variant>
        <vt:i4>1114163</vt:i4>
      </vt:variant>
      <vt:variant>
        <vt:i4>131</vt:i4>
      </vt:variant>
      <vt:variant>
        <vt:i4>0</vt:i4>
      </vt:variant>
      <vt:variant>
        <vt:i4>5</vt:i4>
      </vt:variant>
      <vt:variant>
        <vt:lpwstr/>
      </vt:variant>
      <vt:variant>
        <vt:lpwstr>_Toc54493219</vt:lpwstr>
      </vt:variant>
      <vt:variant>
        <vt:i4>1048627</vt:i4>
      </vt:variant>
      <vt:variant>
        <vt:i4>125</vt:i4>
      </vt:variant>
      <vt:variant>
        <vt:i4>0</vt:i4>
      </vt:variant>
      <vt:variant>
        <vt:i4>5</vt:i4>
      </vt:variant>
      <vt:variant>
        <vt:lpwstr/>
      </vt:variant>
      <vt:variant>
        <vt:lpwstr>_Toc54493218</vt:lpwstr>
      </vt:variant>
      <vt:variant>
        <vt:i4>2031667</vt:i4>
      </vt:variant>
      <vt:variant>
        <vt:i4>119</vt:i4>
      </vt:variant>
      <vt:variant>
        <vt:i4>0</vt:i4>
      </vt:variant>
      <vt:variant>
        <vt:i4>5</vt:i4>
      </vt:variant>
      <vt:variant>
        <vt:lpwstr/>
      </vt:variant>
      <vt:variant>
        <vt:lpwstr>_Toc54493217</vt:lpwstr>
      </vt:variant>
      <vt:variant>
        <vt:i4>1966131</vt:i4>
      </vt:variant>
      <vt:variant>
        <vt:i4>113</vt:i4>
      </vt:variant>
      <vt:variant>
        <vt:i4>0</vt:i4>
      </vt:variant>
      <vt:variant>
        <vt:i4>5</vt:i4>
      </vt:variant>
      <vt:variant>
        <vt:lpwstr/>
      </vt:variant>
      <vt:variant>
        <vt:lpwstr>_Toc54493216</vt:lpwstr>
      </vt:variant>
      <vt:variant>
        <vt:i4>1900595</vt:i4>
      </vt:variant>
      <vt:variant>
        <vt:i4>107</vt:i4>
      </vt:variant>
      <vt:variant>
        <vt:i4>0</vt:i4>
      </vt:variant>
      <vt:variant>
        <vt:i4>5</vt:i4>
      </vt:variant>
      <vt:variant>
        <vt:lpwstr/>
      </vt:variant>
      <vt:variant>
        <vt:lpwstr>_Toc54493215</vt:lpwstr>
      </vt:variant>
      <vt:variant>
        <vt:i4>1835059</vt:i4>
      </vt:variant>
      <vt:variant>
        <vt:i4>101</vt:i4>
      </vt:variant>
      <vt:variant>
        <vt:i4>0</vt:i4>
      </vt:variant>
      <vt:variant>
        <vt:i4>5</vt:i4>
      </vt:variant>
      <vt:variant>
        <vt:lpwstr/>
      </vt:variant>
      <vt:variant>
        <vt:lpwstr>_Toc54493214</vt:lpwstr>
      </vt:variant>
      <vt:variant>
        <vt:i4>1769523</vt:i4>
      </vt:variant>
      <vt:variant>
        <vt:i4>95</vt:i4>
      </vt:variant>
      <vt:variant>
        <vt:i4>0</vt:i4>
      </vt:variant>
      <vt:variant>
        <vt:i4>5</vt:i4>
      </vt:variant>
      <vt:variant>
        <vt:lpwstr/>
      </vt:variant>
      <vt:variant>
        <vt:lpwstr>_Toc54493213</vt:lpwstr>
      </vt:variant>
      <vt:variant>
        <vt:i4>1703987</vt:i4>
      </vt:variant>
      <vt:variant>
        <vt:i4>89</vt:i4>
      </vt:variant>
      <vt:variant>
        <vt:i4>0</vt:i4>
      </vt:variant>
      <vt:variant>
        <vt:i4>5</vt:i4>
      </vt:variant>
      <vt:variant>
        <vt:lpwstr/>
      </vt:variant>
      <vt:variant>
        <vt:lpwstr>_Toc54493212</vt:lpwstr>
      </vt:variant>
      <vt:variant>
        <vt:i4>1638451</vt:i4>
      </vt:variant>
      <vt:variant>
        <vt:i4>83</vt:i4>
      </vt:variant>
      <vt:variant>
        <vt:i4>0</vt:i4>
      </vt:variant>
      <vt:variant>
        <vt:i4>5</vt:i4>
      </vt:variant>
      <vt:variant>
        <vt:lpwstr/>
      </vt:variant>
      <vt:variant>
        <vt:lpwstr>_Toc54493211</vt:lpwstr>
      </vt:variant>
      <vt:variant>
        <vt:i4>1572915</vt:i4>
      </vt:variant>
      <vt:variant>
        <vt:i4>77</vt:i4>
      </vt:variant>
      <vt:variant>
        <vt:i4>0</vt:i4>
      </vt:variant>
      <vt:variant>
        <vt:i4>5</vt:i4>
      </vt:variant>
      <vt:variant>
        <vt:lpwstr/>
      </vt:variant>
      <vt:variant>
        <vt:lpwstr>_Toc54493210</vt:lpwstr>
      </vt:variant>
      <vt:variant>
        <vt:i4>1114162</vt:i4>
      </vt:variant>
      <vt:variant>
        <vt:i4>71</vt:i4>
      </vt:variant>
      <vt:variant>
        <vt:i4>0</vt:i4>
      </vt:variant>
      <vt:variant>
        <vt:i4>5</vt:i4>
      </vt:variant>
      <vt:variant>
        <vt:lpwstr/>
      </vt:variant>
      <vt:variant>
        <vt:lpwstr>_Toc54493209</vt:lpwstr>
      </vt:variant>
      <vt:variant>
        <vt:i4>1048626</vt:i4>
      </vt:variant>
      <vt:variant>
        <vt:i4>65</vt:i4>
      </vt:variant>
      <vt:variant>
        <vt:i4>0</vt:i4>
      </vt:variant>
      <vt:variant>
        <vt:i4>5</vt:i4>
      </vt:variant>
      <vt:variant>
        <vt:lpwstr/>
      </vt:variant>
      <vt:variant>
        <vt:lpwstr>_Toc54493208</vt:lpwstr>
      </vt:variant>
      <vt:variant>
        <vt:i4>2031666</vt:i4>
      </vt:variant>
      <vt:variant>
        <vt:i4>59</vt:i4>
      </vt:variant>
      <vt:variant>
        <vt:i4>0</vt:i4>
      </vt:variant>
      <vt:variant>
        <vt:i4>5</vt:i4>
      </vt:variant>
      <vt:variant>
        <vt:lpwstr/>
      </vt:variant>
      <vt:variant>
        <vt:lpwstr>_Toc54493207</vt:lpwstr>
      </vt:variant>
      <vt:variant>
        <vt:i4>1966130</vt:i4>
      </vt:variant>
      <vt:variant>
        <vt:i4>53</vt:i4>
      </vt:variant>
      <vt:variant>
        <vt:i4>0</vt:i4>
      </vt:variant>
      <vt:variant>
        <vt:i4>5</vt:i4>
      </vt:variant>
      <vt:variant>
        <vt:lpwstr/>
      </vt:variant>
      <vt:variant>
        <vt:lpwstr>_Toc54493206</vt:lpwstr>
      </vt:variant>
      <vt:variant>
        <vt:i4>1900594</vt:i4>
      </vt:variant>
      <vt:variant>
        <vt:i4>47</vt:i4>
      </vt:variant>
      <vt:variant>
        <vt:i4>0</vt:i4>
      </vt:variant>
      <vt:variant>
        <vt:i4>5</vt:i4>
      </vt:variant>
      <vt:variant>
        <vt:lpwstr/>
      </vt:variant>
      <vt:variant>
        <vt:lpwstr>_Toc54493205</vt:lpwstr>
      </vt:variant>
      <vt:variant>
        <vt:i4>1835058</vt:i4>
      </vt:variant>
      <vt:variant>
        <vt:i4>44</vt:i4>
      </vt:variant>
      <vt:variant>
        <vt:i4>0</vt:i4>
      </vt:variant>
      <vt:variant>
        <vt:i4>5</vt:i4>
      </vt:variant>
      <vt:variant>
        <vt:lpwstr/>
      </vt:variant>
      <vt:variant>
        <vt:lpwstr>_Toc54493204</vt:lpwstr>
      </vt:variant>
      <vt:variant>
        <vt:i4>1769522</vt:i4>
      </vt:variant>
      <vt:variant>
        <vt:i4>38</vt:i4>
      </vt:variant>
      <vt:variant>
        <vt:i4>0</vt:i4>
      </vt:variant>
      <vt:variant>
        <vt:i4>5</vt:i4>
      </vt:variant>
      <vt:variant>
        <vt:lpwstr/>
      </vt:variant>
      <vt:variant>
        <vt:lpwstr>_Toc54493203</vt:lpwstr>
      </vt:variant>
      <vt:variant>
        <vt:i4>1703986</vt:i4>
      </vt:variant>
      <vt:variant>
        <vt:i4>35</vt:i4>
      </vt:variant>
      <vt:variant>
        <vt:i4>0</vt:i4>
      </vt:variant>
      <vt:variant>
        <vt:i4>5</vt:i4>
      </vt:variant>
      <vt:variant>
        <vt:lpwstr/>
      </vt:variant>
      <vt:variant>
        <vt:lpwstr>_Toc54493202</vt:lpwstr>
      </vt:variant>
      <vt:variant>
        <vt:i4>1638450</vt:i4>
      </vt:variant>
      <vt:variant>
        <vt:i4>29</vt:i4>
      </vt:variant>
      <vt:variant>
        <vt:i4>0</vt:i4>
      </vt:variant>
      <vt:variant>
        <vt:i4>5</vt:i4>
      </vt:variant>
      <vt:variant>
        <vt:lpwstr/>
      </vt:variant>
      <vt:variant>
        <vt:lpwstr>_Toc54493201</vt:lpwstr>
      </vt:variant>
      <vt:variant>
        <vt:i4>1572914</vt:i4>
      </vt:variant>
      <vt:variant>
        <vt:i4>26</vt:i4>
      </vt:variant>
      <vt:variant>
        <vt:i4>0</vt:i4>
      </vt:variant>
      <vt:variant>
        <vt:i4>5</vt:i4>
      </vt:variant>
      <vt:variant>
        <vt:lpwstr/>
      </vt:variant>
      <vt:variant>
        <vt:lpwstr>_Toc54493200</vt:lpwstr>
      </vt:variant>
      <vt:variant>
        <vt:i4>1179707</vt:i4>
      </vt:variant>
      <vt:variant>
        <vt:i4>20</vt:i4>
      </vt:variant>
      <vt:variant>
        <vt:i4>0</vt:i4>
      </vt:variant>
      <vt:variant>
        <vt:i4>5</vt:i4>
      </vt:variant>
      <vt:variant>
        <vt:lpwstr/>
      </vt:variant>
      <vt:variant>
        <vt:lpwstr>_Toc54493199</vt:lpwstr>
      </vt:variant>
      <vt:variant>
        <vt:i4>1245243</vt:i4>
      </vt:variant>
      <vt:variant>
        <vt:i4>17</vt:i4>
      </vt:variant>
      <vt:variant>
        <vt:i4>0</vt:i4>
      </vt:variant>
      <vt:variant>
        <vt:i4>5</vt:i4>
      </vt:variant>
      <vt:variant>
        <vt:lpwstr/>
      </vt:variant>
      <vt:variant>
        <vt:lpwstr>_Toc54493198</vt:lpwstr>
      </vt:variant>
      <vt:variant>
        <vt:i4>1835067</vt:i4>
      </vt:variant>
      <vt:variant>
        <vt:i4>11</vt:i4>
      </vt:variant>
      <vt:variant>
        <vt:i4>0</vt:i4>
      </vt:variant>
      <vt:variant>
        <vt:i4>5</vt:i4>
      </vt:variant>
      <vt:variant>
        <vt:lpwstr/>
      </vt:variant>
      <vt:variant>
        <vt:lpwstr>_Toc54493197</vt:lpwstr>
      </vt:variant>
      <vt:variant>
        <vt:i4>1900603</vt:i4>
      </vt:variant>
      <vt:variant>
        <vt:i4>8</vt:i4>
      </vt:variant>
      <vt:variant>
        <vt:i4>0</vt:i4>
      </vt:variant>
      <vt:variant>
        <vt:i4>5</vt:i4>
      </vt:variant>
      <vt:variant>
        <vt:lpwstr/>
      </vt:variant>
      <vt:variant>
        <vt:lpwstr>_Toc54493196</vt:lpwstr>
      </vt:variant>
      <vt:variant>
        <vt:i4>1966139</vt:i4>
      </vt:variant>
      <vt:variant>
        <vt:i4>2</vt:i4>
      </vt:variant>
      <vt:variant>
        <vt:i4>0</vt:i4>
      </vt:variant>
      <vt:variant>
        <vt:i4>5</vt:i4>
      </vt:variant>
      <vt:variant>
        <vt:lpwstr/>
      </vt:variant>
      <vt:variant>
        <vt:lpwstr>_Toc54493195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VIRTUE OF AHL AL-BAIT</dc:title>
  <dc:subject>THE VIRTUE OF AHL AL-BAIT</dc:subject>
  <dc:creator>Abdul Muhsin bin Hamad _x000d_Al Abbad Al Badr</dc:creator>
  <cp:keywords>THE VIRTUE OF AHL AL-BAIT</cp:keywords>
  <dc:description>THE VIRTUE OF AHL AL-BAIT</dc:description>
  <cp:lastModifiedBy>El-hashemy</cp:lastModifiedBy>
  <cp:revision>5</cp:revision>
  <cp:lastPrinted>2018-10-21T12:02:00Z</cp:lastPrinted>
  <dcterms:created xsi:type="dcterms:W3CDTF">2018-10-21T12:01:00Z</dcterms:created>
  <dcterms:modified xsi:type="dcterms:W3CDTF">2018-10-21T12:02:00Z</dcterms:modified>
  <cp:category/>
</cp:coreProperties>
</file>