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jc w:val="center"/>
        <w:tblLook w:val="04A0" w:firstRow="1" w:lastRow="0" w:firstColumn="1" w:lastColumn="0" w:noHBand="0" w:noVBand="1"/>
      </w:tblPr>
      <w:tblGrid>
        <w:gridCol w:w="1696"/>
        <w:gridCol w:w="2976"/>
        <w:gridCol w:w="2835"/>
        <w:gridCol w:w="1558"/>
      </w:tblGrid>
      <w:tr w:rsidR="00323B18" w:rsidRPr="00A631A2" w14:paraId="2FB64A59" w14:textId="77777777" w:rsidTr="005B5BD9">
        <w:trPr>
          <w:jc w:val="center"/>
        </w:trPr>
        <w:tc>
          <w:tcPr>
            <w:tcW w:w="9065" w:type="dxa"/>
            <w:gridSpan w:val="4"/>
            <w:tcBorders>
              <w:bottom w:val="single" w:sz="24" w:space="0" w:color="FFFFFF" w:themeColor="background1"/>
            </w:tcBorders>
            <w:shd w:val="pct50" w:color="D9E2F3" w:themeColor="accent1" w:themeTint="33" w:fill="auto"/>
            <w:vAlign w:val="center"/>
          </w:tcPr>
          <w:p w14:paraId="68CC08A0" w14:textId="77777777" w:rsidR="00BF0BD7" w:rsidRPr="00BF0BD7" w:rsidRDefault="00BF0BD7" w:rsidP="009B3D1D">
            <w:pPr>
              <w:spacing w:after="0" w:line="240" w:lineRule="auto"/>
              <w:jc w:val="center"/>
              <w:rPr>
                <w:rFonts w:ascii="Lotus Linotype" w:hAnsi="Lotus Linotype" w:cs="DecoType Naskh"/>
                <w:color w:val="2F5496" w:themeColor="accent1" w:themeShade="BF"/>
                <w:sz w:val="56"/>
                <w:szCs w:val="56"/>
                <w:rtl/>
                <w:lang w:val="en-GB"/>
              </w:rPr>
            </w:pPr>
            <w:r w:rsidRPr="00BF0BD7">
              <w:rPr>
                <w:rFonts w:ascii="Lotus Linotype" w:hAnsi="Lotus Linotype" w:cs="DecoType Naskh" w:hint="cs"/>
                <w:color w:val="2F5496" w:themeColor="accent1" w:themeShade="BF"/>
                <w:sz w:val="56"/>
                <w:szCs w:val="56"/>
                <w:rtl/>
                <w:lang w:val="en-GB"/>
              </w:rPr>
              <w:t xml:space="preserve">مُلخَّص رسالة: </w:t>
            </w:r>
          </w:p>
          <w:p w14:paraId="2C89A7E4" w14:textId="77777777" w:rsidR="009F2171" w:rsidRDefault="00BF0BD7" w:rsidP="009B3D1D">
            <w:pPr>
              <w:spacing w:after="0" w:line="240" w:lineRule="auto"/>
              <w:jc w:val="center"/>
              <w:rPr>
                <w:rFonts w:ascii="Lotus Linotype" w:hAnsi="Lotus Linotype" w:cs="DecoType Naskh"/>
                <w:color w:val="2F5496" w:themeColor="accent1" w:themeShade="BF"/>
                <w:sz w:val="76"/>
                <w:szCs w:val="76"/>
                <w:rtl/>
                <w:lang w:val="en-GB"/>
              </w:rPr>
            </w:pPr>
            <w:r w:rsidRPr="00BF0BD7">
              <w:rPr>
                <w:rFonts w:ascii="Lotus Linotype" w:hAnsi="Lotus Linotype" w:cs="DecoType Naskh" w:hint="cs"/>
                <w:color w:val="2F5496" w:themeColor="accent1" w:themeShade="BF"/>
                <w:sz w:val="76"/>
                <w:szCs w:val="76"/>
                <w:rtl/>
                <w:lang w:val="en-GB"/>
              </w:rPr>
              <w:t>«حقوقٌ دعت إليها الفطرة وقرَّرتها الشَّريعة»</w:t>
            </w:r>
          </w:p>
          <w:p w14:paraId="60BF8DF8" w14:textId="6ACB5D7E" w:rsidR="00BF0BD7" w:rsidRPr="004B3378" w:rsidRDefault="00BF0BD7" w:rsidP="009B3D1D">
            <w:pPr>
              <w:spacing w:after="0" w:line="240" w:lineRule="auto"/>
              <w:jc w:val="center"/>
              <w:rPr>
                <w:rFonts w:ascii="Cambria" w:hAnsi="Cambria" w:cs="DecoType Naskh"/>
                <w:color w:val="2F5496" w:themeColor="accent1" w:themeShade="BF"/>
                <w:sz w:val="84"/>
                <w:szCs w:val="84"/>
                <w:lang w:val="en-GB"/>
              </w:rPr>
            </w:pPr>
            <w:r w:rsidRPr="00BF0BD7">
              <w:rPr>
                <w:rFonts w:ascii="Cambria" w:hAnsi="Cambria" w:cs="DecoType Naskh" w:hint="cs"/>
                <w:color w:val="2F5496" w:themeColor="accent1" w:themeShade="BF"/>
                <w:sz w:val="56"/>
                <w:szCs w:val="56"/>
                <w:rtl/>
                <w:lang w:val="en-GB"/>
              </w:rPr>
              <w:t xml:space="preserve">للعلَّامة: محمَّد بن صالحٍ العثيمين </w:t>
            </w:r>
            <w:r w:rsidR="00992E4F">
              <w:rPr>
                <w:rFonts w:ascii="Cambria" w:hAnsi="Cambria" w:cs="DecoType Naskh" w:hint="cs"/>
                <w:color w:val="2F5496" w:themeColor="accent1" w:themeShade="BF"/>
                <w:sz w:val="56"/>
                <w:szCs w:val="56"/>
                <w:rtl/>
                <w:lang w:val="en-GB"/>
              </w:rPr>
              <w:t>رحمه الله تعالى</w:t>
            </w:r>
          </w:p>
        </w:tc>
      </w:tr>
      <w:tr w:rsidR="00B66494" w:rsidRPr="00992E4F" w14:paraId="2B61E190" w14:textId="77777777" w:rsidTr="009B3D1D">
        <w:trPr>
          <w:trHeight w:val="2100"/>
          <w:jc w:val="center"/>
        </w:trPr>
        <w:tc>
          <w:tcPr>
            <w:tcW w:w="9065" w:type="dxa"/>
            <w:gridSpan w:val="4"/>
            <w:tcBorders>
              <w:top w:val="single" w:sz="24" w:space="0" w:color="FFFFFF" w:themeColor="background1"/>
            </w:tcBorders>
            <w:shd w:val="pct50" w:color="D9E2F3" w:themeColor="accent1" w:themeTint="33" w:fill="auto"/>
            <w:vAlign w:val="center"/>
          </w:tcPr>
          <w:p w14:paraId="1450CA9C" w14:textId="77777777" w:rsidR="00992E4F" w:rsidRDefault="00992E4F" w:rsidP="00992E4F">
            <w:pPr>
              <w:bidi w:val="0"/>
              <w:spacing w:after="0" w:line="240" w:lineRule="auto"/>
              <w:jc w:val="center"/>
              <w:rPr>
                <w:rFonts w:cs="Andalus"/>
                <w:b/>
                <w:bCs/>
                <w:color w:val="2F5496" w:themeColor="accent1" w:themeShade="BF"/>
                <w:sz w:val="56"/>
                <w:szCs w:val="56"/>
                <w:lang w:bidi="ar-DZ"/>
              </w:rPr>
            </w:pPr>
            <w:r w:rsidRPr="00992E4F">
              <w:rPr>
                <w:rFonts w:ascii="Andalus" w:hAnsi="Andalus" w:cs="Andalus"/>
                <w:b/>
                <w:bCs/>
                <w:color w:val="2F5496" w:themeColor="accent1" w:themeShade="BF"/>
                <w:sz w:val="56"/>
                <w:szCs w:val="56"/>
                <w:lang w:bidi="ar-DZ"/>
              </w:rPr>
              <w:t>"</w:t>
            </w:r>
            <w:r>
              <w:rPr>
                <w:rFonts w:cs="Andalus"/>
                <w:b/>
                <w:bCs/>
                <w:color w:val="2F5496" w:themeColor="accent1" w:themeShade="BF"/>
                <w:sz w:val="56"/>
                <w:szCs w:val="56"/>
                <w:lang w:val="ru-RU" w:bidi="ar-DZ"/>
              </w:rPr>
              <w:t>Адамдын</w:t>
            </w:r>
            <w:r w:rsidRPr="00992E4F">
              <w:rPr>
                <w:rFonts w:cs="Andalus"/>
                <w:b/>
                <w:bCs/>
                <w:color w:val="2F5496" w:themeColor="accent1" w:themeShade="BF"/>
                <w:sz w:val="56"/>
                <w:szCs w:val="56"/>
                <w:lang w:bidi="ar-DZ"/>
              </w:rPr>
              <w:t xml:space="preserve"> </w:t>
            </w:r>
            <w:r>
              <w:rPr>
                <w:rFonts w:cs="Andalus"/>
                <w:b/>
                <w:bCs/>
                <w:color w:val="2F5496" w:themeColor="accent1" w:themeShade="BF"/>
                <w:sz w:val="56"/>
                <w:szCs w:val="56"/>
                <w:lang w:val="ru-RU" w:bidi="ar-DZ"/>
              </w:rPr>
              <w:t>т</w:t>
            </w:r>
            <w:r w:rsidRPr="00992E4F">
              <w:rPr>
                <w:rFonts w:ascii="Cambria" w:hAnsi="Cambria" w:cs="Cambria"/>
                <w:b/>
                <w:bCs/>
                <w:color w:val="2F5496" w:themeColor="accent1" w:themeShade="BF"/>
                <w:sz w:val="56"/>
                <w:szCs w:val="56"/>
                <w:lang w:val="ru-RU" w:bidi="ar-DZ"/>
              </w:rPr>
              <w:t>абият</w:t>
            </w:r>
            <w:r>
              <w:rPr>
                <w:rFonts w:ascii="Cambria" w:hAnsi="Cambria" w:cs="Cambria"/>
                <w:b/>
                <w:bCs/>
                <w:color w:val="2F5496" w:themeColor="accent1" w:themeShade="BF"/>
                <w:sz w:val="56"/>
                <w:szCs w:val="56"/>
                <w:lang w:val="ru-RU" w:bidi="ar-DZ"/>
              </w:rPr>
              <w:t>ы</w:t>
            </w:r>
            <w:r w:rsidRPr="00992E4F">
              <w:rPr>
                <w:rFonts w:ascii="Cambria" w:hAnsi="Cambria" w:cs="Cambria"/>
                <w:b/>
                <w:bCs/>
                <w:color w:val="2F5496" w:themeColor="accent1" w:themeShade="BF"/>
                <w:sz w:val="56"/>
                <w:szCs w:val="56"/>
                <w:lang w:bidi="ar-DZ"/>
              </w:rPr>
              <w:t xml:space="preserve"> (</w:t>
            </w:r>
            <w:r>
              <w:rPr>
                <w:rFonts w:ascii="Cambria" w:hAnsi="Cambria" w:cs="Cambria"/>
                <w:b/>
                <w:bCs/>
                <w:color w:val="2F5496" w:themeColor="accent1" w:themeShade="BF"/>
                <w:sz w:val="56"/>
                <w:szCs w:val="56"/>
                <w:lang w:val="ru-RU" w:bidi="ar-DZ"/>
              </w:rPr>
              <w:t>фитраты</w:t>
            </w:r>
            <w:r w:rsidRPr="00992E4F">
              <w:rPr>
                <w:rFonts w:ascii="Cambria" w:hAnsi="Cambria" w:cs="Cambria"/>
                <w:b/>
                <w:bCs/>
                <w:color w:val="2F5496" w:themeColor="accent1" w:themeShade="BF"/>
                <w:sz w:val="56"/>
                <w:szCs w:val="56"/>
                <w:lang w:bidi="ar-DZ"/>
              </w:rPr>
              <w:t xml:space="preserve">) </w:t>
            </w:r>
            <w:r>
              <w:rPr>
                <w:rFonts w:ascii="Cambria" w:hAnsi="Cambria" w:cs="Cambria"/>
                <w:b/>
                <w:bCs/>
                <w:color w:val="2F5496" w:themeColor="accent1" w:themeShade="BF"/>
                <w:sz w:val="56"/>
                <w:szCs w:val="56"/>
                <w:lang w:val="ru-RU" w:bidi="ar-DZ"/>
              </w:rPr>
              <w:t>ага</w:t>
            </w:r>
            <w:r w:rsidRPr="00992E4F">
              <w:rPr>
                <w:rFonts w:ascii="Andalus" w:hAnsi="Andalus" w:cs="Andalus"/>
                <w:b/>
                <w:bCs/>
                <w:color w:val="2F5496" w:themeColor="accent1" w:themeShade="BF"/>
                <w:sz w:val="56"/>
                <w:szCs w:val="56"/>
                <w:lang w:bidi="ar-DZ"/>
              </w:rPr>
              <w:t xml:space="preserve"> </w:t>
            </w:r>
            <w:r w:rsidRPr="00992E4F">
              <w:rPr>
                <w:rFonts w:ascii="Cambria" w:hAnsi="Cambria" w:cs="Cambria"/>
                <w:b/>
                <w:bCs/>
                <w:color w:val="2F5496" w:themeColor="accent1" w:themeShade="BF"/>
                <w:sz w:val="56"/>
                <w:szCs w:val="56"/>
                <w:lang w:val="ru-RU" w:bidi="ar-DZ"/>
              </w:rPr>
              <w:t>чакырып</w:t>
            </w:r>
            <w:r w:rsidRPr="00992E4F">
              <w:rPr>
                <w:rFonts w:ascii="Andalus" w:hAnsi="Andalus" w:cs="Andalus"/>
                <w:b/>
                <w:bCs/>
                <w:color w:val="2F5496" w:themeColor="accent1" w:themeShade="BF"/>
                <w:sz w:val="56"/>
                <w:szCs w:val="56"/>
                <w:lang w:bidi="ar-DZ"/>
              </w:rPr>
              <w:t xml:space="preserve">, </w:t>
            </w:r>
            <w:r>
              <w:rPr>
                <w:rFonts w:ascii="Calibri" w:hAnsi="Calibri" w:cs="Calibri"/>
                <w:b/>
                <w:bCs/>
                <w:color w:val="2F5496" w:themeColor="accent1" w:themeShade="BF"/>
                <w:sz w:val="56"/>
                <w:szCs w:val="56"/>
                <w:lang w:val="ru-RU" w:bidi="ar-DZ"/>
              </w:rPr>
              <w:t>жана</w:t>
            </w:r>
            <w:r w:rsidRPr="00992E4F">
              <w:rPr>
                <w:rFonts w:ascii="Calibri" w:hAnsi="Calibri" w:cs="Calibri"/>
                <w:b/>
                <w:bCs/>
                <w:color w:val="2F5496" w:themeColor="accent1" w:themeShade="BF"/>
                <w:sz w:val="56"/>
                <w:szCs w:val="56"/>
                <w:lang w:bidi="ar-DZ"/>
              </w:rPr>
              <w:t xml:space="preserve"> </w:t>
            </w:r>
            <w:r w:rsidRPr="00992E4F">
              <w:rPr>
                <w:rFonts w:ascii="Cambria" w:hAnsi="Cambria" w:cs="Cambria"/>
                <w:b/>
                <w:bCs/>
                <w:color w:val="2F5496" w:themeColor="accent1" w:themeShade="BF"/>
                <w:sz w:val="56"/>
                <w:szCs w:val="56"/>
                <w:lang w:val="ru-RU" w:bidi="ar-DZ"/>
              </w:rPr>
              <w:t>шариат</w:t>
            </w:r>
            <w:r w:rsidRPr="00992E4F">
              <w:rPr>
                <w:rFonts w:ascii="Andalus" w:hAnsi="Andalus" w:cs="Andalus"/>
                <w:b/>
                <w:bCs/>
                <w:color w:val="2F5496" w:themeColor="accent1" w:themeShade="BF"/>
                <w:sz w:val="56"/>
                <w:szCs w:val="56"/>
                <w:lang w:bidi="ar-DZ"/>
              </w:rPr>
              <w:t xml:space="preserve"> </w:t>
            </w:r>
            <w:r w:rsidRPr="00992E4F">
              <w:rPr>
                <w:rFonts w:ascii="Cambria" w:hAnsi="Cambria" w:cs="Cambria"/>
                <w:b/>
                <w:bCs/>
                <w:color w:val="2F5496" w:themeColor="accent1" w:themeShade="BF"/>
                <w:sz w:val="56"/>
                <w:szCs w:val="56"/>
                <w:lang w:val="ru-RU" w:bidi="ar-DZ"/>
              </w:rPr>
              <w:t>тастыктаган</w:t>
            </w:r>
            <w:r w:rsidRPr="00992E4F">
              <w:rPr>
                <w:rFonts w:ascii="Andalus" w:hAnsi="Andalus" w:cs="Andalus"/>
                <w:b/>
                <w:bCs/>
                <w:color w:val="2F5496" w:themeColor="accent1" w:themeShade="BF"/>
                <w:sz w:val="56"/>
                <w:szCs w:val="56"/>
                <w:lang w:bidi="ar-DZ"/>
              </w:rPr>
              <w:t xml:space="preserve"> </w:t>
            </w:r>
            <w:r w:rsidRPr="00992E4F">
              <w:rPr>
                <w:rFonts w:ascii="Cambria" w:hAnsi="Cambria" w:cs="Cambria"/>
                <w:b/>
                <w:bCs/>
                <w:color w:val="2F5496" w:themeColor="accent1" w:themeShade="BF"/>
                <w:sz w:val="56"/>
                <w:szCs w:val="56"/>
                <w:lang w:val="ru-RU" w:bidi="ar-DZ"/>
              </w:rPr>
              <w:t>укуктар</w:t>
            </w:r>
            <w:r w:rsidRPr="00992E4F">
              <w:rPr>
                <w:rFonts w:ascii="Andalus" w:hAnsi="Andalus" w:cs="Andalus"/>
                <w:b/>
                <w:bCs/>
                <w:color w:val="2F5496" w:themeColor="accent1" w:themeShade="BF"/>
                <w:sz w:val="56"/>
                <w:szCs w:val="56"/>
                <w:lang w:bidi="ar-DZ"/>
              </w:rPr>
              <w:t>"</w:t>
            </w:r>
            <w:r w:rsidRPr="00992E4F">
              <w:rPr>
                <w:rFonts w:cs="Andalus"/>
                <w:b/>
                <w:bCs/>
                <w:color w:val="2F5496" w:themeColor="accent1" w:themeShade="BF"/>
                <w:sz w:val="56"/>
                <w:szCs w:val="56"/>
                <w:lang w:bidi="ar-DZ"/>
              </w:rPr>
              <w:t xml:space="preserve"> </w:t>
            </w:r>
          </w:p>
          <w:p w14:paraId="35736BEF" w14:textId="465A613A" w:rsidR="00992E4F" w:rsidRPr="00992E4F" w:rsidRDefault="00992E4F" w:rsidP="00992E4F">
            <w:pPr>
              <w:bidi w:val="0"/>
              <w:spacing w:after="0" w:line="240" w:lineRule="auto"/>
              <w:jc w:val="center"/>
              <w:rPr>
                <w:rFonts w:cs="Andalus"/>
                <w:b/>
                <w:bCs/>
                <w:color w:val="2F5496" w:themeColor="accent1" w:themeShade="BF"/>
                <w:sz w:val="52"/>
                <w:szCs w:val="52"/>
                <w:lang w:bidi="ar-DZ"/>
              </w:rPr>
            </w:pPr>
            <w:r w:rsidRPr="00992E4F">
              <w:rPr>
                <w:rFonts w:cs="Andalus"/>
                <w:b/>
                <w:bCs/>
                <w:color w:val="2F5496" w:themeColor="accent1" w:themeShade="BF"/>
                <w:sz w:val="52"/>
                <w:szCs w:val="52"/>
                <w:lang w:val="ru-RU" w:bidi="ar-DZ"/>
              </w:rPr>
              <w:t>китебинин</w:t>
            </w:r>
            <w:r w:rsidRPr="00992E4F">
              <w:rPr>
                <w:rFonts w:cs="Andalus"/>
                <w:b/>
                <w:bCs/>
                <w:color w:val="2F5496" w:themeColor="accent1" w:themeShade="BF"/>
                <w:sz w:val="52"/>
                <w:szCs w:val="52"/>
                <w:lang w:bidi="ar-DZ"/>
              </w:rPr>
              <w:t xml:space="preserve"> </w:t>
            </w:r>
            <w:r w:rsidRPr="00992E4F">
              <w:rPr>
                <w:rFonts w:cs="Andalus"/>
                <w:b/>
                <w:bCs/>
                <w:color w:val="2F5496" w:themeColor="accent1" w:themeShade="BF"/>
                <w:sz w:val="52"/>
                <w:szCs w:val="52"/>
                <w:lang w:val="ru-RU" w:bidi="ar-DZ"/>
              </w:rPr>
              <w:t>кыскартылган</w:t>
            </w:r>
            <w:r w:rsidRPr="00992E4F">
              <w:rPr>
                <w:rFonts w:cs="Andalus"/>
                <w:b/>
                <w:bCs/>
                <w:color w:val="2F5496" w:themeColor="accent1" w:themeShade="BF"/>
                <w:sz w:val="52"/>
                <w:szCs w:val="52"/>
                <w:lang w:bidi="ar-DZ"/>
              </w:rPr>
              <w:t xml:space="preserve"> </w:t>
            </w:r>
            <w:r w:rsidRPr="00992E4F">
              <w:rPr>
                <w:rFonts w:cs="Andalus"/>
                <w:b/>
                <w:bCs/>
                <w:color w:val="2F5496" w:themeColor="accent1" w:themeShade="BF"/>
                <w:sz w:val="52"/>
                <w:szCs w:val="52"/>
                <w:lang w:val="ru-RU" w:bidi="ar-DZ"/>
              </w:rPr>
              <w:t>жыйынтыгы</w:t>
            </w:r>
          </w:p>
          <w:p w14:paraId="77F2743B" w14:textId="1D54F8F7" w:rsidR="00BF0BD7" w:rsidRPr="00992E4F" w:rsidRDefault="00992E4F" w:rsidP="00992E4F">
            <w:pPr>
              <w:bidi w:val="0"/>
              <w:spacing w:after="0" w:line="240" w:lineRule="auto"/>
              <w:jc w:val="center"/>
              <w:rPr>
                <w:rFonts w:ascii="Andalus" w:hAnsi="Andalus" w:cs="Andalus"/>
                <w:b/>
                <w:bCs/>
                <w:color w:val="2F5496" w:themeColor="accent1" w:themeShade="BF"/>
                <w:sz w:val="56"/>
                <w:szCs w:val="56"/>
                <w:lang w:bidi="ar-DZ"/>
              </w:rPr>
            </w:pPr>
            <w:r>
              <w:rPr>
                <w:rFonts w:ascii="Calibri" w:hAnsi="Calibri" w:cs="Calibri"/>
                <w:b/>
                <w:bCs/>
                <w:color w:val="2F5496" w:themeColor="accent1" w:themeShade="BF"/>
                <w:sz w:val="44"/>
                <w:szCs w:val="44"/>
                <w:lang w:val="ru-RU" w:bidi="ar-DZ"/>
              </w:rPr>
              <w:t>Автор</w:t>
            </w:r>
            <w:r w:rsidR="00BF0BD7" w:rsidRPr="00992E4F">
              <w:rPr>
                <w:rFonts w:ascii="Andalus" w:hAnsi="Andalus" w:cs="Andalus"/>
                <w:b/>
                <w:bCs/>
                <w:color w:val="2F5496" w:themeColor="accent1" w:themeShade="BF"/>
                <w:sz w:val="44"/>
                <w:szCs w:val="44"/>
                <w:lang w:bidi="ar-DZ"/>
              </w:rPr>
              <w:t xml:space="preserve">: </w:t>
            </w:r>
            <w:r w:rsidRPr="00992E4F">
              <w:rPr>
                <w:rFonts w:ascii="Cambria" w:hAnsi="Cambria" w:cs="Cambria"/>
                <w:b/>
                <w:bCs/>
                <w:color w:val="2F5496" w:themeColor="accent1" w:themeShade="BF"/>
                <w:sz w:val="56"/>
                <w:szCs w:val="56"/>
                <w:lang w:val="ru-RU" w:bidi="ar-DZ"/>
              </w:rPr>
              <w:t>шейх</w:t>
            </w:r>
            <w:r w:rsidRPr="00992E4F">
              <w:rPr>
                <w:rFonts w:ascii="Andalus" w:hAnsi="Andalus" w:cs="Andalus"/>
                <w:b/>
                <w:bCs/>
                <w:color w:val="2F5496" w:themeColor="accent1" w:themeShade="BF"/>
                <w:sz w:val="56"/>
                <w:szCs w:val="56"/>
                <w:lang w:bidi="ar-DZ"/>
              </w:rPr>
              <w:t xml:space="preserve"> </w:t>
            </w:r>
            <w:r>
              <w:rPr>
                <w:rFonts w:ascii="Calibri" w:hAnsi="Calibri" w:cs="Calibri"/>
                <w:b/>
                <w:bCs/>
                <w:color w:val="2F5496" w:themeColor="accent1" w:themeShade="BF"/>
                <w:sz w:val="56"/>
                <w:szCs w:val="56"/>
                <w:lang w:val="ru-RU" w:bidi="ar-DZ"/>
              </w:rPr>
              <w:t>Мухаммад</w:t>
            </w:r>
            <w:r w:rsidRPr="00992E4F">
              <w:rPr>
                <w:rFonts w:ascii="Calibri" w:hAnsi="Calibri" w:cs="Calibri"/>
                <w:b/>
                <w:bCs/>
                <w:color w:val="2F5496" w:themeColor="accent1" w:themeShade="BF"/>
                <w:sz w:val="56"/>
                <w:szCs w:val="56"/>
                <w:lang w:bidi="ar-DZ"/>
              </w:rPr>
              <w:t xml:space="preserve"> </w:t>
            </w:r>
            <w:r w:rsidRPr="00992E4F">
              <w:rPr>
                <w:rFonts w:ascii="Cambria" w:hAnsi="Cambria" w:cs="Cambria"/>
                <w:b/>
                <w:bCs/>
                <w:color w:val="2F5496" w:themeColor="accent1" w:themeShade="BF"/>
                <w:sz w:val="56"/>
                <w:szCs w:val="56"/>
                <w:lang w:val="ru-RU" w:bidi="ar-DZ"/>
              </w:rPr>
              <w:t>ибн</w:t>
            </w:r>
            <w:r w:rsidRPr="00992E4F">
              <w:rPr>
                <w:rFonts w:ascii="Andalus" w:hAnsi="Andalus" w:cs="Andalus"/>
                <w:b/>
                <w:bCs/>
                <w:color w:val="2F5496" w:themeColor="accent1" w:themeShade="BF"/>
                <w:sz w:val="56"/>
                <w:szCs w:val="56"/>
                <w:lang w:bidi="ar-DZ"/>
              </w:rPr>
              <w:t xml:space="preserve"> </w:t>
            </w:r>
            <w:r>
              <w:rPr>
                <w:rFonts w:ascii="Calibri" w:hAnsi="Calibri" w:cs="Calibri"/>
                <w:b/>
                <w:bCs/>
                <w:color w:val="2F5496" w:themeColor="accent1" w:themeShade="BF"/>
                <w:sz w:val="56"/>
                <w:szCs w:val="56"/>
                <w:lang w:val="ru-RU" w:bidi="ar-DZ"/>
              </w:rPr>
              <w:t>Салих</w:t>
            </w:r>
            <w:r w:rsidRPr="00992E4F">
              <w:rPr>
                <w:rFonts w:ascii="Calibri" w:hAnsi="Calibri" w:cs="Calibri"/>
                <w:b/>
                <w:bCs/>
                <w:color w:val="2F5496" w:themeColor="accent1" w:themeShade="BF"/>
                <w:sz w:val="56"/>
                <w:szCs w:val="56"/>
                <w:lang w:bidi="ar-DZ"/>
              </w:rPr>
              <w:t xml:space="preserve"> </w:t>
            </w:r>
            <w:r>
              <w:rPr>
                <w:rFonts w:ascii="Calibri" w:hAnsi="Calibri" w:cs="Calibri"/>
                <w:b/>
                <w:bCs/>
                <w:color w:val="2F5496" w:themeColor="accent1" w:themeShade="BF"/>
                <w:sz w:val="56"/>
                <w:szCs w:val="56"/>
                <w:lang w:val="ru-RU" w:bidi="ar-DZ"/>
              </w:rPr>
              <w:t>аль</w:t>
            </w:r>
            <w:r w:rsidRPr="00992E4F">
              <w:rPr>
                <w:rFonts w:ascii="Calibri" w:hAnsi="Calibri" w:cs="Calibri"/>
                <w:b/>
                <w:bCs/>
                <w:color w:val="2F5496" w:themeColor="accent1" w:themeShade="BF"/>
                <w:sz w:val="56"/>
                <w:szCs w:val="56"/>
                <w:lang w:bidi="ar-DZ"/>
              </w:rPr>
              <w:t>-</w:t>
            </w:r>
            <w:r w:rsidRPr="00992E4F">
              <w:rPr>
                <w:rFonts w:ascii="Cambria" w:hAnsi="Cambria" w:cs="Cambria"/>
                <w:b/>
                <w:bCs/>
                <w:color w:val="2F5496" w:themeColor="accent1" w:themeShade="BF"/>
                <w:sz w:val="56"/>
                <w:szCs w:val="56"/>
                <w:lang w:val="ru-RU" w:bidi="ar-DZ"/>
              </w:rPr>
              <w:t>Усеймин</w:t>
            </w:r>
            <w:r w:rsidRPr="00992E4F">
              <w:rPr>
                <w:rFonts w:ascii="Cambria" w:hAnsi="Cambria" w:cs="Cambria"/>
                <w:b/>
                <w:bCs/>
                <w:color w:val="2F5496" w:themeColor="accent1" w:themeShade="BF"/>
                <w:sz w:val="56"/>
                <w:szCs w:val="56"/>
                <w:lang w:bidi="ar-DZ"/>
              </w:rPr>
              <w:t xml:space="preserve">, </w:t>
            </w:r>
            <w:r>
              <w:rPr>
                <w:rFonts w:ascii="Cambria" w:hAnsi="Cambria" w:cs="Cambria"/>
                <w:b/>
                <w:bCs/>
                <w:color w:val="2F5496" w:themeColor="accent1" w:themeShade="BF"/>
                <w:sz w:val="56"/>
                <w:szCs w:val="56"/>
                <w:lang w:val="ru-RU" w:bidi="ar-DZ"/>
              </w:rPr>
              <w:t>Аллах</w:t>
            </w:r>
            <w:r w:rsidRPr="00992E4F">
              <w:rPr>
                <w:rFonts w:ascii="Cambria" w:hAnsi="Cambria" w:cs="Cambria"/>
                <w:b/>
                <w:bCs/>
                <w:color w:val="2F5496" w:themeColor="accent1" w:themeShade="BF"/>
                <w:sz w:val="56"/>
                <w:szCs w:val="56"/>
                <w:lang w:bidi="ar-DZ"/>
              </w:rPr>
              <w:t xml:space="preserve"> </w:t>
            </w:r>
            <w:r>
              <w:rPr>
                <w:rFonts w:ascii="Cambria" w:hAnsi="Cambria" w:cs="Cambria"/>
                <w:b/>
                <w:bCs/>
                <w:color w:val="2F5496" w:themeColor="accent1" w:themeShade="BF"/>
                <w:sz w:val="56"/>
                <w:szCs w:val="56"/>
                <w:lang w:val="ru-RU" w:bidi="ar-DZ"/>
              </w:rPr>
              <w:t>ага</w:t>
            </w:r>
            <w:r w:rsidRPr="00992E4F">
              <w:rPr>
                <w:rFonts w:ascii="Cambria" w:hAnsi="Cambria" w:cs="Cambria"/>
                <w:b/>
                <w:bCs/>
                <w:color w:val="2F5496" w:themeColor="accent1" w:themeShade="BF"/>
                <w:sz w:val="56"/>
                <w:szCs w:val="56"/>
                <w:lang w:bidi="ar-DZ"/>
              </w:rPr>
              <w:t xml:space="preserve"> </w:t>
            </w:r>
            <w:r>
              <w:rPr>
                <w:rFonts w:ascii="Cambria" w:hAnsi="Cambria" w:cs="Cambria"/>
                <w:b/>
                <w:bCs/>
                <w:color w:val="2F5496" w:themeColor="accent1" w:themeShade="BF"/>
                <w:sz w:val="56"/>
                <w:szCs w:val="56"/>
                <w:lang w:val="ru-RU" w:bidi="ar-DZ"/>
              </w:rPr>
              <w:t>ырайым</w:t>
            </w:r>
            <w:r w:rsidRPr="00992E4F">
              <w:rPr>
                <w:rFonts w:ascii="Cambria" w:hAnsi="Cambria" w:cs="Cambria"/>
                <w:b/>
                <w:bCs/>
                <w:color w:val="2F5496" w:themeColor="accent1" w:themeShade="BF"/>
                <w:sz w:val="56"/>
                <w:szCs w:val="56"/>
                <w:lang w:bidi="ar-DZ"/>
              </w:rPr>
              <w:t xml:space="preserve"> </w:t>
            </w:r>
            <w:r>
              <w:rPr>
                <w:rFonts w:ascii="Cambria" w:hAnsi="Cambria" w:cs="Cambria"/>
                <w:b/>
                <w:bCs/>
                <w:color w:val="2F5496" w:themeColor="accent1" w:themeShade="BF"/>
                <w:sz w:val="56"/>
                <w:szCs w:val="56"/>
                <w:lang w:val="ru-RU" w:bidi="ar-DZ"/>
              </w:rPr>
              <w:t>кылсын</w:t>
            </w:r>
          </w:p>
        </w:tc>
      </w:tr>
      <w:tr w:rsidR="00323B18" w:rsidRPr="00992E4F" w14:paraId="56880071" w14:textId="77777777" w:rsidTr="009F2171">
        <w:trPr>
          <w:trHeight w:val="564"/>
          <w:jc w:val="center"/>
        </w:trPr>
        <w:tc>
          <w:tcPr>
            <w:tcW w:w="9065" w:type="dxa"/>
            <w:gridSpan w:val="4"/>
            <w:shd w:val="clear" w:color="auto" w:fill="auto"/>
            <w:vAlign w:val="center"/>
          </w:tcPr>
          <w:p w14:paraId="755EF272" w14:textId="77777777" w:rsidR="00323B18" w:rsidRPr="00323B18" w:rsidRDefault="00323B18" w:rsidP="00F0173C">
            <w:pPr>
              <w:spacing w:after="0" w:line="240" w:lineRule="auto"/>
              <w:jc w:val="center"/>
              <w:rPr>
                <w:rFonts w:ascii="Lotus Linotype" w:hAnsi="Lotus Linotype" w:cs="Generator 2005"/>
                <w:color w:val="2F5496" w:themeColor="accent1" w:themeShade="BF"/>
                <w:sz w:val="6"/>
                <w:szCs w:val="6"/>
                <w:rtl/>
              </w:rPr>
            </w:pPr>
          </w:p>
        </w:tc>
      </w:tr>
      <w:tr w:rsidR="00092B99" w:rsidRPr="00A631A2" w14:paraId="75C82DF6" w14:textId="77777777" w:rsidTr="005B5BD9">
        <w:trPr>
          <w:jc w:val="center"/>
        </w:trPr>
        <w:tc>
          <w:tcPr>
            <w:tcW w:w="1696" w:type="dxa"/>
            <w:shd w:val="pct50" w:color="D9E2F3" w:themeColor="accent1" w:themeTint="33" w:fill="auto"/>
            <w:vAlign w:val="center"/>
          </w:tcPr>
          <w:p w14:paraId="14A9CBCD" w14:textId="66D49B3A" w:rsidR="00092B99" w:rsidRPr="00A631A2" w:rsidRDefault="00092B99" w:rsidP="00092B99">
            <w:pPr>
              <w:spacing w:after="0" w:line="240" w:lineRule="auto"/>
              <w:jc w:val="center"/>
              <w:rPr>
                <w:rFonts w:ascii="Lotus Linotype" w:hAnsi="Lotus Linotype" w:cs="Generator 2005"/>
                <w:color w:val="2F5496" w:themeColor="accent1" w:themeShade="BF"/>
                <w:sz w:val="32"/>
                <w:szCs w:val="32"/>
                <w:rtl/>
              </w:rPr>
            </w:pPr>
            <w:bookmarkStart w:id="0" w:name="_Hlk79129879"/>
            <w:r w:rsidRPr="00A631A2">
              <w:rPr>
                <w:rFonts w:ascii="Lotus Linotype" w:hAnsi="Lotus Linotype" w:cs="Generator 2005"/>
                <w:color w:val="2F5496" w:themeColor="accent1" w:themeShade="BF"/>
                <w:sz w:val="32"/>
                <w:szCs w:val="32"/>
                <w:rtl/>
              </w:rPr>
              <w:t>الل</w:t>
            </w:r>
            <w:r>
              <w:rPr>
                <w:rFonts w:ascii="Lotus Linotype" w:hAnsi="Lotus Linotype" w:cs="Generator 2005" w:hint="cs"/>
                <w:color w:val="2F5496" w:themeColor="accent1" w:themeShade="BF"/>
                <w:sz w:val="32"/>
                <w:szCs w:val="32"/>
                <w:rtl/>
              </w:rPr>
              <w:t>ُّ</w:t>
            </w:r>
            <w:r w:rsidRPr="00A631A2">
              <w:rPr>
                <w:rFonts w:ascii="Lotus Linotype" w:hAnsi="Lotus Linotype" w:cs="Generator 2005"/>
                <w:color w:val="2F5496" w:themeColor="accent1" w:themeShade="BF"/>
                <w:sz w:val="32"/>
                <w:szCs w:val="32"/>
                <w:rtl/>
              </w:rPr>
              <w:t>غة:</w:t>
            </w:r>
          </w:p>
        </w:tc>
        <w:tc>
          <w:tcPr>
            <w:tcW w:w="2976" w:type="dxa"/>
            <w:vAlign w:val="center"/>
          </w:tcPr>
          <w:p w14:paraId="68461030" w14:textId="31EC878B" w:rsidR="00092B99" w:rsidRPr="00E81583" w:rsidRDefault="00092B99" w:rsidP="00092B99">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العربي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ة </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 </w:t>
            </w:r>
            <w:r w:rsidR="00E739E5">
              <w:rPr>
                <w:rFonts w:ascii="Lotus Linotype" w:hAnsi="Lotus Linotype" w:cs="Generator 2005" w:hint="cs"/>
                <w:color w:val="161616"/>
                <w:sz w:val="32"/>
                <w:szCs w:val="32"/>
                <w:rtl/>
              </w:rPr>
              <w:t>القرغيزية</w:t>
            </w:r>
            <w:bookmarkStart w:id="1" w:name="_GoBack"/>
            <w:bookmarkEnd w:id="1"/>
          </w:p>
        </w:tc>
        <w:tc>
          <w:tcPr>
            <w:tcW w:w="2835" w:type="dxa"/>
            <w:vAlign w:val="center"/>
          </w:tcPr>
          <w:p w14:paraId="26CD13B7" w14:textId="78CDD7EE" w:rsidR="00092B99" w:rsidRPr="00E81583" w:rsidRDefault="00092B99" w:rsidP="00092B99">
            <w:pPr>
              <w:bidi w:val="0"/>
              <w:spacing w:after="0" w:line="240" w:lineRule="auto"/>
              <w:jc w:val="center"/>
              <w:rPr>
                <w:rFonts w:ascii="Andalus" w:hAnsi="Andalus" w:cs="Andalus"/>
                <w:b/>
                <w:bCs/>
                <w:color w:val="161616"/>
                <w:sz w:val="26"/>
                <w:szCs w:val="26"/>
              </w:rPr>
            </w:pPr>
            <w:r>
              <w:rPr>
                <w:rFonts w:ascii="Calibri" w:hAnsi="Calibri" w:cs="Calibri"/>
                <w:b/>
                <w:bCs/>
                <w:color w:val="161616"/>
                <w:sz w:val="26"/>
                <w:szCs w:val="26"/>
                <w:lang w:val="ru-RU"/>
              </w:rPr>
              <w:t>Арабча</w:t>
            </w:r>
            <w:r w:rsidRPr="00E81583">
              <w:rPr>
                <w:rFonts w:ascii="Andalus" w:hAnsi="Andalus" w:cs="Andalus"/>
                <w:b/>
                <w:bCs/>
                <w:color w:val="161616"/>
                <w:sz w:val="26"/>
                <w:szCs w:val="26"/>
              </w:rPr>
              <w:t xml:space="preserve"> - </w:t>
            </w:r>
            <w:r>
              <w:rPr>
                <w:rFonts w:ascii="Calibri" w:hAnsi="Calibri" w:cs="Calibri"/>
                <w:b/>
                <w:bCs/>
                <w:color w:val="161616"/>
                <w:sz w:val="26"/>
                <w:szCs w:val="26"/>
                <w:lang w:val="ru-RU"/>
              </w:rPr>
              <w:t>Кыргызча</w:t>
            </w:r>
          </w:p>
        </w:tc>
        <w:tc>
          <w:tcPr>
            <w:tcW w:w="1558" w:type="dxa"/>
            <w:shd w:val="pct50" w:color="D9E2F3" w:themeColor="accent1" w:themeTint="33" w:fill="auto"/>
            <w:vAlign w:val="center"/>
          </w:tcPr>
          <w:p w14:paraId="62E7E850" w14:textId="6D8BB1F8" w:rsidR="00092B99" w:rsidRPr="000776D8" w:rsidRDefault="00092B99" w:rsidP="00092B99">
            <w:pPr>
              <w:bidi w:val="0"/>
              <w:spacing w:after="0" w:line="240" w:lineRule="auto"/>
              <w:jc w:val="center"/>
              <w:rPr>
                <w:rFonts w:ascii="Andalus" w:hAnsi="Andalus" w:cs="Andalus"/>
                <w:b/>
                <w:bCs/>
                <w:color w:val="2F5496" w:themeColor="accent1" w:themeShade="BF"/>
                <w:sz w:val="26"/>
                <w:szCs w:val="26"/>
                <w:rtl/>
              </w:rPr>
            </w:pPr>
            <w:r>
              <w:rPr>
                <w:rFonts w:ascii="Calibri" w:hAnsi="Calibri" w:cs="Calibri"/>
                <w:b/>
                <w:bCs/>
                <w:color w:val="2F5496" w:themeColor="accent1" w:themeShade="BF"/>
                <w:sz w:val="26"/>
                <w:szCs w:val="26"/>
                <w:lang w:val="ru-RU"/>
              </w:rPr>
              <w:t>Тил</w:t>
            </w:r>
          </w:p>
        </w:tc>
      </w:tr>
      <w:tr w:rsidR="00092B99" w:rsidRPr="00A631A2" w14:paraId="00B3760A" w14:textId="77777777" w:rsidTr="009F2171">
        <w:trPr>
          <w:jc w:val="center"/>
        </w:trPr>
        <w:tc>
          <w:tcPr>
            <w:tcW w:w="1696" w:type="dxa"/>
            <w:shd w:val="clear" w:color="auto" w:fill="auto"/>
            <w:vAlign w:val="center"/>
          </w:tcPr>
          <w:p w14:paraId="08BF236D" w14:textId="77777777" w:rsidR="00092B99" w:rsidRPr="009F2171"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7BECCAA" w14:textId="77777777" w:rsidR="00092B99" w:rsidRPr="009F2171"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5DBE54D9" w14:textId="77777777" w:rsidR="00092B99" w:rsidRPr="009F2171" w:rsidRDefault="00092B99" w:rsidP="00092B99">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9C9E06C" w14:textId="77777777" w:rsidR="00092B99" w:rsidRPr="009F2171" w:rsidRDefault="00092B99" w:rsidP="00092B99">
            <w:pPr>
              <w:bidi w:val="0"/>
              <w:spacing w:after="0" w:line="240" w:lineRule="auto"/>
              <w:jc w:val="center"/>
              <w:rPr>
                <w:rFonts w:ascii="Lotus Linotype" w:hAnsi="Lotus Linotype" w:cs="Generator 2005"/>
                <w:color w:val="2F5496" w:themeColor="accent1" w:themeShade="BF"/>
                <w:sz w:val="6"/>
                <w:szCs w:val="6"/>
              </w:rPr>
            </w:pPr>
          </w:p>
        </w:tc>
      </w:tr>
      <w:bookmarkEnd w:id="0"/>
      <w:tr w:rsidR="00092B99" w:rsidRPr="00A631A2" w14:paraId="5F31B0FC" w14:textId="77777777" w:rsidTr="005B5BD9">
        <w:trPr>
          <w:jc w:val="center"/>
        </w:trPr>
        <w:tc>
          <w:tcPr>
            <w:tcW w:w="1696" w:type="dxa"/>
            <w:shd w:val="pct50" w:color="D9E2F3" w:themeColor="accent1" w:themeTint="33" w:fill="auto"/>
            <w:vAlign w:val="center"/>
          </w:tcPr>
          <w:p w14:paraId="45FF1992" w14:textId="7B3072B3" w:rsidR="00092B99" w:rsidRPr="00A631A2" w:rsidRDefault="00092B99" w:rsidP="00092B99">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hint="cs"/>
                <w:color w:val="2F5496" w:themeColor="accent1" w:themeShade="BF"/>
                <w:sz w:val="32"/>
                <w:szCs w:val="32"/>
                <w:rtl/>
              </w:rPr>
              <w:t>ال</w:t>
            </w:r>
            <w:r w:rsidRPr="00A631A2">
              <w:rPr>
                <w:rFonts w:ascii="Lotus Linotype" w:hAnsi="Lotus Linotype" w:cs="Generator 2005"/>
                <w:color w:val="2F5496" w:themeColor="accent1" w:themeShade="BF"/>
                <w:sz w:val="32"/>
                <w:szCs w:val="32"/>
                <w:rtl/>
              </w:rPr>
              <w:t xml:space="preserve">مناطق </w:t>
            </w:r>
            <w:r w:rsidRPr="00A631A2">
              <w:rPr>
                <w:rFonts w:ascii="Lotus Linotype" w:hAnsi="Lotus Linotype" w:cs="Generator 2005" w:hint="cs"/>
                <w:color w:val="2F5496" w:themeColor="accent1" w:themeShade="BF"/>
                <w:sz w:val="32"/>
                <w:szCs w:val="32"/>
                <w:rtl/>
              </w:rPr>
              <w:t>المُستهدفة</w:t>
            </w:r>
            <w:r>
              <w:rPr>
                <w:rFonts w:ascii="Lotus Linotype" w:hAnsi="Lotus Linotype" w:cs="Generator 2005" w:hint="cs"/>
                <w:color w:val="2F5496" w:themeColor="accent1" w:themeShade="BF"/>
                <w:sz w:val="32"/>
                <w:szCs w:val="32"/>
                <w:rtl/>
                <w:lang w:val="en-GB"/>
              </w:rPr>
              <w:t xml:space="preserve"> باللُّغة</w:t>
            </w:r>
            <w:r w:rsidRPr="00A631A2">
              <w:rPr>
                <w:rFonts w:ascii="Lotus Linotype" w:hAnsi="Lotus Linotype" w:cs="Generator 2005" w:hint="cs"/>
                <w:color w:val="2F5496" w:themeColor="accent1" w:themeShade="BF"/>
                <w:sz w:val="32"/>
                <w:szCs w:val="32"/>
                <w:rtl/>
              </w:rPr>
              <w:t>:</w:t>
            </w:r>
          </w:p>
        </w:tc>
        <w:tc>
          <w:tcPr>
            <w:tcW w:w="2976" w:type="dxa"/>
            <w:vAlign w:val="center"/>
          </w:tcPr>
          <w:p w14:paraId="292B82A7" w14:textId="77777777" w:rsidR="00092B99" w:rsidRDefault="00092B99" w:rsidP="00092B99">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0540096D" w14:textId="77777777" w:rsidR="00092B99" w:rsidRDefault="00092B99" w:rsidP="00092B99">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6684D50C" w14:textId="04B65C63" w:rsidR="00092B99" w:rsidRPr="009F2171" w:rsidRDefault="00092B99" w:rsidP="00092B99">
            <w:pPr>
              <w:bidi w:val="0"/>
              <w:spacing w:after="0" w:line="240" w:lineRule="auto"/>
              <w:jc w:val="center"/>
              <w:rPr>
                <w:rFonts w:ascii="Andalus" w:hAnsi="Andalus" w:cs="Andalus"/>
                <w:color w:val="161616"/>
                <w:sz w:val="26"/>
                <w:szCs w:val="26"/>
                <w:rtl/>
                <w:lang w:bidi="ar-DZ"/>
              </w:rPr>
            </w:pPr>
            <w:r>
              <w:rPr>
                <w:rFonts w:ascii="Andalus" w:hAnsi="Andalus" w:cs="Andalus"/>
                <w:color w:val="161616"/>
                <w:sz w:val="26"/>
                <w:szCs w:val="26"/>
                <w:lang w:bidi="ar-DZ"/>
              </w:rPr>
              <w:t>……………………</w:t>
            </w:r>
          </w:p>
        </w:tc>
        <w:tc>
          <w:tcPr>
            <w:tcW w:w="2835" w:type="dxa"/>
            <w:vAlign w:val="center"/>
          </w:tcPr>
          <w:p w14:paraId="21EB5027" w14:textId="77777777" w:rsidR="00092B99" w:rsidRDefault="00092B99" w:rsidP="00092B99">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5B6EBD6F" w14:textId="77777777" w:rsidR="00092B99" w:rsidRDefault="00092B99" w:rsidP="00092B99">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10EE137D" w14:textId="4266404A" w:rsidR="00092B99" w:rsidRPr="00E81583" w:rsidRDefault="00092B99" w:rsidP="00092B99">
            <w:pPr>
              <w:bidi w:val="0"/>
              <w:spacing w:after="0" w:line="240" w:lineRule="auto"/>
              <w:jc w:val="center"/>
              <w:rPr>
                <w:rFonts w:ascii="Andalus" w:hAnsi="Andalus" w:cs="Andalus"/>
                <w:b/>
                <w:bCs/>
                <w:color w:val="161616"/>
                <w:sz w:val="26"/>
                <w:szCs w:val="26"/>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186E6BFE" w14:textId="5D5F7945" w:rsidR="00092B99" w:rsidRPr="000776D8" w:rsidRDefault="00092B99" w:rsidP="00092B99">
            <w:pPr>
              <w:bidi w:val="0"/>
              <w:spacing w:after="0" w:line="240" w:lineRule="auto"/>
              <w:jc w:val="center"/>
              <w:rPr>
                <w:rFonts w:ascii="Andalus" w:hAnsi="Andalus" w:cs="Andalus"/>
                <w:b/>
                <w:bCs/>
                <w:color w:val="2F5496" w:themeColor="accent1" w:themeShade="BF"/>
                <w:sz w:val="26"/>
                <w:szCs w:val="26"/>
              </w:rPr>
            </w:pPr>
            <w:r>
              <w:rPr>
                <w:rFonts w:ascii="Calibri" w:hAnsi="Calibri" w:cs="Calibri"/>
                <w:b/>
                <w:bCs/>
                <w:color w:val="2F5496" w:themeColor="accent1" w:themeShade="BF"/>
                <w:sz w:val="26"/>
                <w:szCs w:val="26"/>
                <w:lang w:val="ru-RU" w:bidi="ar-DZ"/>
              </w:rPr>
              <w:t>Максат коюлган тараптар</w:t>
            </w:r>
          </w:p>
        </w:tc>
      </w:tr>
      <w:tr w:rsidR="00092B99" w:rsidRPr="00A631A2" w14:paraId="7AB6478A" w14:textId="77777777" w:rsidTr="005B5BD9">
        <w:trPr>
          <w:jc w:val="center"/>
        </w:trPr>
        <w:tc>
          <w:tcPr>
            <w:tcW w:w="1696" w:type="dxa"/>
            <w:shd w:val="clear" w:color="auto" w:fill="auto"/>
            <w:vAlign w:val="center"/>
          </w:tcPr>
          <w:p w14:paraId="39733F4B"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54FF7B1"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37DDF3CE"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58DEE9A5"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r>
      <w:tr w:rsidR="00092B99" w:rsidRPr="00A631A2" w14:paraId="5E8D26BD" w14:textId="77777777" w:rsidTr="005B5BD9">
        <w:trPr>
          <w:jc w:val="center"/>
        </w:trPr>
        <w:tc>
          <w:tcPr>
            <w:tcW w:w="1696" w:type="dxa"/>
            <w:shd w:val="pct50" w:color="D9E2F3" w:themeColor="accent1" w:themeTint="33" w:fill="auto"/>
            <w:vAlign w:val="center"/>
          </w:tcPr>
          <w:p w14:paraId="7A6065CE" w14:textId="30C6947E" w:rsidR="00092B99" w:rsidRPr="00A631A2" w:rsidRDefault="00092B99" w:rsidP="00092B99">
            <w:pPr>
              <w:spacing w:after="0" w:line="240" w:lineRule="auto"/>
              <w:jc w:val="center"/>
              <w:rPr>
                <w:rFonts w:ascii="Lotus Linotype" w:hAnsi="Lotus Linotype" w:cs="Generator 2005"/>
                <w:color w:val="2F5496" w:themeColor="accent1" w:themeShade="BF"/>
                <w:sz w:val="32"/>
                <w:szCs w:val="32"/>
                <w:rtl/>
              </w:rPr>
            </w:pPr>
            <w:r>
              <w:rPr>
                <w:rFonts w:ascii="Lotus Linotype" w:hAnsi="Lotus Linotype" w:cs="Generator 2005" w:hint="cs"/>
                <w:color w:val="2F5496" w:themeColor="accent1" w:themeShade="BF"/>
                <w:sz w:val="32"/>
                <w:szCs w:val="32"/>
                <w:rtl/>
              </w:rPr>
              <w:t>ترجمة</w:t>
            </w:r>
            <w:r w:rsidRPr="00A631A2">
              <w:rPr>
                <w:rFonts w:ascii="Lotus Linotype" w:hAnsi="Lotus Linotype" w:cs="Generator 2005" w:hint="cs"/>
                <w:color w:val="2F5496" w:themeColor="accent1" w:themeShade="BF"/>
                <w:sz w:val="32"/>
                <w:szCs w:val="32"/>
                <w:rtl/>
              </w:rPr>
              <w:t>:</w:t>
            </w:r>
          </w:p>
        </w:tc>
        <w:tc>
          <w:tcPr>
            <w:tcW w:w="2976" w:type="dxa"/>
            <w:vAlign w:val="center"/>
          </w:tcPr>
          <w:p w14:paraId="1B981B99" w14:textId="2307B15A" w:rsidR="00092B99" w:rsidRPr="00A631A2" w:rsidRDefault="00092B99" w:rsidP="00092B99">
            <w:pPr>
              <w:spacing w:after="0" w:line="240" w:lineRule="auto"/>
              <w:jc w:val="center"/>
              <w:rPr>
                <w:rFonts w:ascii="Lotus Linotype" w:hAnsi="Lotus Linotype" w:cs="Lotus Linotype"/>
                <w:color w:val="161616"/>
                <w:sz w:val="32"/>
                <w:szCs w:val="32"/>
                <w:rtl/>
              </w:rPr>
            </w:pPr>
            <w:r>
              <w:rPr>
                <w:rFonts w:ascii="Cambria" w:hAnsi="Cambria" w:cs="Lotus Linotype" w:hint="cs"/>
                <w:color w:val="161616"/>
                <w:sz w:val="32"/>
                <w:szCs w:val="32"/>
                <w:rtl/>
                <w:lang w:val="en-GB"/>
              </w:rPr>
              <w:t>.....................</w:t>
            </w:r>
          </w:p>
        </w:tc>
        <w:tc>
          <w:tcPr>
            <w:tcW w:w="2835" w:type="dxa"/>
            <w:vAlign w:val="center"/>
          </w:tcPr>
          <w:p w14:paraId="5F2A3327" w14:textId="785D178F" w:rsidR="00092B99" w:rsidRPr="000776D8" w:rsidRDefault="00092B99" w:rsidP="00092B99">
            <w:pPr>
              <w:bidi w:val="0"/>
              <w:spacing w:after="0" w:line="240" w:lineRule="auto"/>
              <w:jc w:val="center"/>
              <w:rPr>
                <w:rFonts w:ascii="Andalus" w:hAnsi="Andalus" w:cs="Andalus"/>
                <w:color w:val="161616"/>
                <w:sz w:val="26"/>
                <w:szCs w:val="26"/>
                <w:rtl/>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35677F58" w14:textId="78288142" w:rsidR="00092B99" w:rsidRPr="000776D8" w:rsidRDefault="00092B99" w:rsidP="00092B99">
            <w:pPr>
              <w:bidi w:val="0"/>
              <w:spacing w:after="0" w:line="240" w:lineRule="auto"/>
              <w:jc w:val="center"/>
              <w:rPr>
                <w:rFonts w:ascii="Andalus" w:hAnsi="Andalus" w:cs="Andalus"/>
                <w:b/>
                <w:bCs/>
                <w:color w:val="2F5496" w:themeColor="accent1" w:themeShade="BF"/>
                <w:sz w:val="26"/>
                <w:szCs w:val="26"/>
                <w:lang w:val="en-GB" w:bidi="ar-DZ"/>
              </w:rPr>
            </w:pPr>
            <w:r>
              <w:rPr>
                <w:rFonts w:ascii="Calibri" w:hAnsi="Calibri" w:cs="Calibri"/>
                <w:b/>
                <w:bCs/>
                <w:color w:val="2F5496" w:themeColor="accent1" w:themeShade="BF"/>
                <w:sz w:val="26"/>
                <w:szCs w:val="26"/>
                <w:lang w:val="ru-RU" w:bidi="ar-DZ"/>
              </w:rPr>
              <w:t>Которгон</w:t>
            </w:r>
          </w:p>
        </w:tc>
      </w:tr>
      <w:tr w:rsidR="00092B99" w:rsidRPr="00A631A2" w14:paraId="721803C3" w14:textId="77777777" w:rsidTr="005B5BD9">
        <w:trPr>
          <w:jc w:val="center"/>
        </w:trPr>
        <w:tc>
          <w:tcPr>
            <w:tcW w:w="1696" w:type="dxa"/>
            <w:shd w:val="clear" w:color="auto" w:fill="auto"/>
            <w:vAlign w:val="center"/>
          </w:tcPr>
          <w:p w14:paraId="45461942"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D43E553"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0C16DA8"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37988AF7"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r>
      <w:tr w:rsidR="00092B99" w:rsidRPr="00A631A2" w14:paraId="65FECC06" w14:textId="77777777" w:rsidTr="005B5BD9">
        <w:trPr>
          <w:jc w:val="center"/>
        </w:trPr>
        <w:tc>
          <w:tcPr>
            <w:tcW w:w="1696" w:type="dxa"/>
            <w:shd w:val="pct50" w:color="D9E2F3" w:themeColor="accent1" w:themeTint="33" w:fill="auto"/>
            <w:vAlign w:val="center"/>
          </w:tcPr>
          <w:p w14:paraId="3CC84DB9" w14:textId="6ED8907D" w:rsidR="00092B99" w:rsidRPr="00A631A2" w:rsidRDefault="00092B99" w:rsidP="00092B99">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مراجعة:</w:t>
            </w:r>
          </w:p>
        </w:tc>
        <w:tc>
          <w:tcPr>
            <w:tcW w:w="2976" w:type="dxa"/>
            <w:vAlign w:val="center"/>
          </w:tcPr>
          <w:p w14:paraId="6F1907CD" w14:textId="25A51A47" w:rsidR="00092B99" w:rsidRPr="00E81583" w:rsidRDefault="00092B99" w:rsidP="00092B99">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القسم العلمي بمعهد السنة</w:t>
            </w:r>
          </w:p>
        </w:tc>
        <w:tc>
          <w:tcPr>
            <w:tcW w:w="2835" w:type="dxa"/>
            <w:vAlign w:val="center"/>
          </w:tcPr>
          <w:p w14:paraId="72454674" w14:textId="549A86CD" w:rsidR="00092B99" w:rsidRPr="00E81583" w:rsidRDefault="00092B99" w:rsidP="00092B99">
            <w:pPr>
              <w:bidi w:val="0"/>
              <w:spacing w:after="0" w:line="240" w:lineRule="auto"/>
              <w:jc w:val="center"/>
              <w:rPr>
                <w:rFonts w:ascii="Andalus" w:hAnsi="Andalus" w:cs="Andalus"/>
                <w:b/>
                <w:bCs/>
                <w:color w:val="161616"/>
                <w:sz w:val="26"/>
                <w:szCs w:val="26"/>
                <w:rtl/>
              </w:rPr>
            </w:pPr>
            <w:r>
              <w:rPr>
                <w:rFonts w:ascii="Calibri" w:hAnsi="Calibri" w:cs="Calibri"/>
                <w:b/>
                <w:bCs/>
                <w:color w:val="161616"/>
                <w:sz w:val="26"/>
                <w:szCs w:val="26"/>
                <w:lang w:val="ru-RU"/>
              </w:rPr>
              <w:t>С</w:t>
            </w:r>
            <w:r>
              <w:rPr>
                <w:rFonts w:ascii="Calibri" w:hAnsi="Calibri" w:cs="Calibri"/>
                <w:b/>
                <w:bCs/>
                <w:color w:val="161616"/>
                <w:sz w:val="26"/>
                <w:szCs w:val="26"/>
                <w:lang w:val="ky-KG"/>
              </w:rPr>
              <w:t xml:space="preserve">үннөт институтунун илимий бөлүмү </w:t>
            </w:r>
          </w:p>
        </w:tc>
        <w:tc>
          <w:tcPr>
            <w:tcW w:w="1558" w:type="dxa"/>
            <w:shd w:val="pct50" w:color="D9E2F3" w:themeColor="accent1" w:themeTint="33" w:fill="auto"/>
            <w:vAlign w:val="center"/>
          </w:tcPr>
          <w:p w14:paraId="2E4D4939" w14:textId="6FE81711" w:rsidR="00092B99" w:rsidRPr="000776D8" w:rsidRDefault="00092B99" w:rsidP="00092B99">
            <w:pPr>
              <w:bidi w:val="0"/>
              <w:spacing w:after="0" w:line="240" w:lineRule="auto"/>
              <w:jc w:val="center"/>
              <w:rPr>
                <w:rFonts w:ascii="Andalus" w:hAnsi="Andalus" w:cs="Andalus"/>
                <w:b/>
                <w:bCs/>
                <w:color w:val="2F5496" w:themeColor="accent1" w:themeShade="BF"/>
                <w:sz w:val="26"/>
                <w:szCs w:val="26"/>
                <w:rtl/>
              </w:rPr>
            </w:pPr>
            <w:r>
              <w:rPr>
                <w:rFonts w:ascii="Calibri" w:hAnsi="Calibri" w:cs="Calibri"/>
                <w:b/>
                <w:bCs/>
                <w:color w:val="2F5496" w:themeColor="accent1" w:themeShade="BF"/>
                <w:sz w:val="26"/>
                <w:szCs w:val="26"/>
                <w:lang w:val="ru-RU"/>
              </w:rPr>
              <w:t>Текшерген</w:t>
            </w:r>
          </w:p>
        </w:tc>
      </w:tr>
      <w:tr w:rsidR="00092B99" w:rsidRPr="00A631A2" w14:paraId="3C8EE36F" w14:textId="77777777" w:rsidTr="005B5BD9">
        <w:trPr>
          <w:jc w:val="center"/>
        </w:trPr>
        <w:tc>
          <w:tcPr>
            <w:tcW w:w="1696" w:type="dxa"/>
            <w:shd w:val="clear" w:color="auto" w:fill="auto"/>
            <w:vAlign w:val="center"/>
          </w:tcPr>
          <w:p w14:paraId="41760A56"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687754E4"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45008BE4"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4103743B"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r>
      <w:tr w:rsidR="00092B99" w:rsidRPr="00A631A2" w14:paraId="758DBB84" w14:textId="77777777" w:rsidTr="005B5BD9">
        <w:trPr>
          <w:jc w:val="center"/>
        </w:trPr>
        <w:tc>
          <w:tcPr>
            <w:tcW w:w="1696" w:type="dxa"/>
            <w:shd w:val="pct50" w:color="D9E2F3" w:themeColor="accent1" w:themeTint="33" w:fill="auto"/>
            <w:vAlign w:val="center"/>
          </w:tcPr>
          <w:p w14:paraId="71EC420C" w14:textId="052BF2E4" w:rsidR="00092B99" w:rsidRPr="00A631A2" w:rsidRDefault="00092B99" w:rsidP="00092B99">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إشراف</w:t>
            </w:r>
            <w:r w:rsidRPr="00A631A2">
              <w:rPr>
                <w:rFonts w:ascii="Lotus Linotype" w:hAnsi="Lotus Linotype" w:cs="Generator 2005" w:hint="cs"/>
                <w:color w:val="2F5496" w:themeColor="accent1" w:themeShade="BF"/>
                <w:sz w:val="32"/>
                <w:szCs w:val="32"/>
                <w:rtl/>
              </w:rPr>
              <w:t>:</w:t>
            </w:r>
          </w:p>
        </w:tc>
        <w:tc>
          <w:tcPr>
            <w:tcW w:w="2976" w:type="dxa"/>
            <w:vAlign w:val="center"/>
          </w:tcPr>
          <w:p w14:paraId="7AE5E47B" w14:textId="047C92D0" w:rsidR="00092B99" w:rsidRPr="00E81583" w:rsidRDefault="00092B99" w:rsidP="00092B99">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د. هيثم سرحان</w:t>
            </w:r>
          </w:p>
        </w:tc>
        <w:tc>
          <w:tcPr>
            <w:tcW w:w="2835" w:type="dxa"/>
            <w:vAlign w:val="center"/>
          </w:tcPr>
          <w:p w14:paraId="4C9B1F50" w14:textId="19E45246" w:rsidR="00092B99" w:rsidRPr="00E81583" w:rsidRDefault="00092B99" w:rsidP="00092B99">
            <w:pPr>
              <w:bidi w:val="0"/>
              <w:spacing w:after="0" w:line="240" w:lineRule="auto"/>
              <w:jc w:val="center"/>
              <w:rPr>
                <w:rFonts w:ascii="Andalus" w:hAnsi="Andalus" w:cs="Andalus"/>
                <w:b/>
                <w:bCs/>
                <w:color w:val="161616"/>
                <w:sz w:val="26"/>
                <w:szCs w:val="26"/>
                <w:rtl/>
              </w:rPr>
            </w:pPr>
            <w:r>
              <w:rPr>
                <w:rFonts w:ascii="Calibri" w:hAnsi="Calibri" w:cs="Calibri"/>
                <w:b/>
                <w:bCs/>
                <w:color w:val="161616"/>
                <w:sz w:val="26"/>
                <w:szCs w:val="26"/>
                <w:lang w:val="ky-KG"/>
              </w:rPr>
              <w:t>Др. Хейсам Сархан</w:t>
            </w:r>
          </w:p>
        </w:tc>
        <w:tc>
          <w:tcPr>
            <w:tcW w:w="1558" w:type="dxa"/>
            <w:shd w:val="pct50" w:color="D9E2F3" w:themeColor="accent1" w:themeTint="33" w:fill="auto"/>
            <w:vAlign w:val="center"/>
          </w:tcPr>
          <w:p w14:paraId="607B4EDF" w14:textId="759612F1" w:rsidR="00092B99" w:rsidRPr="000776D8" w:rsidRDefault="00092B99" w:rsidP="00092B99">
            <w:pPr>
              <w:bidi w:val="0"/>
              <w:spacing w:after="0" w:line="240" w:lineRule="auto"/>
              <w:jc w:val="center"/>
              <w:rPr>
                <w:rFonts w:ascii="Andalus" w:hAnsi="Andalus" w:cs="Andalus"/>
                <w:b/>
                <w:bCs/>
                <w:color w:val="2F5496" w:themeColor="accent1" w:themeShade="BF"/>
                <w:sz w:val="26"/>
                <w:szCs w:val="26"/>
                <w:rtl/>
              </w:rPr>
            </w:pPr>
            <w:r>
              <w:rPr>
                <w:rFonts w:cs="Andalus"/>
                <w:b/>
                <w:bCs/>
                <w:color w:val="2F5496" w:themeColor="accent1" w:themeShade="BF"/>
                <w:sz w:val="26"/>
                <w:szCs w:val="26"/>
                <w:lang w:val="ru-RU"/>
              </w:rPr>
              <w:t>Жетекчи</w:t>
            </w:r>
          </w:p>
        </w:tc>
      </w:tr>
      <w:tr w:rsidR="00092B99" w:rsidRPr="00A631A2" w14:paraId="3DFF39DB" w14:textId="77777777" w:rsidTr="005B5BD9">
        <w:trPr>
          <w:jc w:val="center"/>
        </w:trPr>
        <w:tc>
          <w:tcPr>
            <w:tcW w:w="1696" w:type="dxa"/>
            <w:shd w:val="clear" w:color="auto" w:fill="auto"/>
            <w:vAlign w:val="center"/>
          </w:tcPr>
          <w:p w14:paraId="014A3421"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6BE9947" w14:textId="77777777" w:rsidR="00092B99" w:rsidRPr="00E81583" w:rsidRDefault="00092B99" w:rsidP="00092B99">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90AF09E"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23BDA8BE" w14:textId="77777777" w:rsidR="00092B99" w:rsidRPr="00E81583" w:rsidRDefault="00092B99" w:rsidP="00092B99">
            <w:pPr>
              <w:bidi w:val="0"/>
              <w:spacing w:after="0" w:line="240" w:lineRule="auto"/>
              <w:jc w:val="center"/>
              <w:rPr>
                <w:rFonts w:ascii="Lotus Linotype" w:hAnsi="Lotus Linotype" w:cs="Generator 2005"/>
                <w:color w:val="2F5496" w:themeColor="accent1" w:themeShade="BF"/>
                <w:sz w:val="6"/>
                <w:szCs w:val="6"/>
              </w:rPr>
            </w:pPr>
          </w:p>
        </w:tc>
      </w:tr>
      <w:tr w:rsidR="00092B99" w:rsidRPr="00A631A2" w14:paraId="56D322AF" w14:textId="77777777" w:rsidTr="005B5BD9">
        <w:trPr>
          <w:jc w:val="center"/>
        </w:trPr>
        <w:tc>
          <w:tcPr>
            <w:tcW w:w="1696" w:type="dxa"/>
            <w:shd w:val="pct50" w:color="D9E2F3" w:themeColor="accent1" w:themeTint="33" w:fill="auto"/>
            <w:vAlign w:val="center"/>
          </w:tcPr>
          <w:p w14:paraId="52AFCDF2" w14:textId="0211C277" w:rsidR="00092B99" w:rsidRPr="00A631A2" w:rsidRDefault="00092B99" w:rsidP="00092B99">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النسخة</w:t>
            </w:r>
            <w:r w:rsidRPr="00A631A2">
              <w:rPr>
                <w:rFonts w:ascii="Lotus Linotype" w:hAnsi="Lotus Linotype" w:cs="Generator 2005" w:hint="cs"/>
                <w:color w:val="2F5496" w:themeColor="accent1" w:themeShade="BF"/>
                <w:sz w:val="32"/>
                <w:szCs w:val="32"/>
                <w:rtl/>
              </w:rPr>
              <w:t xml:space="preserve"> والسَّنة:</w:t>
            </w:r>
          </w:p>
        </w:tc>
        <w:tc>
          <w:tcPr>
            <w:tcW w:w="2976" w:type="dxa"/>
            <w:vAlign w:val="center"/>
          </w:tcPr>
          <w:p w14:paraId="1165F49E" w14:textId="04989F97" w:rsidR="00092B99" w:rsidRPr="00E81583" w:rsidRDefault="00092B99" w:rsidP="00092B99">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الأولى</w:t>
            </w:r>
            <w:r w:rsidRPr="00E81583">
              <w:rPr>
                <w:rFonts w:ascii="Lotus Linotype" w:hAnsi="Lotus Linotype" w:cs="Generator 2005" w:hint="cs"/>
                <w:color w:val="161616"/>
                <w:sz w:val="32"/>
                <w:szCs w:val="32"/>
                <w:rtl/>
              </w:rPr>
              <w:t xml:space="preserve"> -</w:t>
            </w:r>
            <w:r w:rsidRPr="00E81583">
              <w:rPr>
                <w:rFonts w:ascii="Lotus Linotype" w:hAnsi="Lotus Linotype" w:cs="Generator 2005"/>
                <w:color w:val="161616"/>
                <w:sz w:val="32"/>
                <w:szCs w:val="32"/>
                <w:rtl/>
              </w:rPr>
              <w:t xml:space="preserve"> 144</w:t>
            </w:r>
            <w:r w:rsidRPr="00E81583">
              <w:rPr>
                <w:rFonts w:ascii="Lotus Linotype" w:hAnsi="Lotus Linotype" w:cs="Generator 2005" w:hint="cs"/>
                <w:color w:val="161616"/>
                <w:sz w:val="32"/>
                <w:szCs w:val="32"/>
                <w:rtl/>
              </w:rPr>
              <w:t>3</w:t>
            </w:r>
            <w:r w:rsidRPr="00E81583">
              <w:rPr>
                <w:rFonts w:ascii="Lotus Linotype" w:hAnsi="Lotus Linotype" w:cs="Generator 2005"/>
                <w:color w:val="161616"/>
                <w:sz w:val="32"/>
                <w:szCs w:val="32"/>
                <w:rtl/>
              </w:rPr>
              <w:t>هـ</w:t>
            </w:r>
          </w:p>
        </w:tc>
        <w:tc>
          <w:tcPr>
            <w:tcW w:w="2835" w:type="dxa"/>
            <w:vAlign w:val="center"/>
          </w:tcPr>
          <w:p w14:paraId="75F2ED34" w14:textId="531CC0E5" w:rsidR="00092B99" w:rsidRPr="00E81583" w:rsidRDefault="00092B99" w:rsidP="00092B99">
            <w:pPr>
              <w:bidi w:val="0"/>
              <w:spacing w:after="0" w:line="240" w:lineRule="auto"/>
              <w:jc w:val="center"/>
              <w:rPr>
                <w:rFonts w:ascii="Andalus" w:hAnsi="Andalus" w:cs="Andalus"/>
                <w:b/>
                <w:bCs/>
                <w:color w:val="161616"/>
                <w:sz w:val="26"/>
                <w:szCs w:val="26"/>
                <w:rtl/>
              </w:rPr>
            </w:pPr>
            <w:r>
              <w:rPr>
                <w:rFonts w:ascii="Calibri" w:hAnsi="Calibri" w:cs="Calibri"/>
                <w:b/>
                <w:bCs/>
                <w:color w:val="161616"/>
                <w:sz w:val="26"/>
                <w:szCs w:val="26"/>
                <w:lang w:val="ky-KG"/>
              </w:rPr>
              <w:t>Биринчи</w:t>
            </w:r>
            <w:r w:rsidRPr="00E81583">
              <w:rPr>
                <w:rFonts w:ascii="Andalus" w:hAnsi="Andalus" w:cs="Andalus"/>
                <w:b/>
                <w:bCs/>
                <w:color w:val="161616"/>
                <w:sz w:val="26"/>
                <w:szCs w:val="26"/>
              </w:rPr>
              <w:t xml:space="preserve"> - 1443H</w:t>
            </w:r>
          </w:p>
        </w:tc>
        <w:tc>
          <w:tcPr>
            <w:tcW w:w="1558" w:type="dxa"/>
            <w:shd w:val="pct50" w:color="D9E2F3" w:themeColor="accent1" w:themeTint="33" w:fill="auto"/>
            <w:vAlign w:val="center"/>
          </w:tcPr>
          <w:p w14:paraId="0F65FE22" w14:textId="396666BD" w:rsidR="00092B99" w:rsidRPr="000776D8" w:rsidRDefault="00092B99" w:rsidP="00092B99">
            <w:pPr>
              <w:bidi w:val="0"/>
              <w:spacing w:after="0" w:line="240" w:lineRule="auto"/>
              <w:jc w:val="center"/>
              <w:rPr>
                <w:rFonts w:ascii="Andalus" w:hAnsi="Andalus" w:cs="Andalus"/>
                <w:b/>
                <w:bCs/>
                <w:color w:val="2F5496" w:themeColor="accent1" w:themeShade="BF"/>
                <w:sz w:val="26"/>
                <w:szCs w:val="26"/>
                <w:rtl/>
              </w:rPr>
            </w:pPr>
            <w:r>
              <w:rPr>
                <w:rFonts w:ascii="Calibri" w:hAnsi="Calibri" w:cs="Calibri"/>
                <w:b/>
                <w:bCs/>
                <w:color w:val="2F5496" w:themeColor="accent1" w:themeShade="BF"/>
                <w:sz w:val="26"/>
                <w:szCs w:val="26"/>
                <w:lang w:val="ky-KG"/>
              </w:rPr>
              <w:t>Басылма</w:t>
            </w:r>
            <w:r w:rsidRPr="000776D8">
              <w:rPr>
                <w:rFonts w:ascii="Andalus" w:hAnsi="Andalus" w:cs="Andalus"/>
                <w:b/>
                <w:bCs/>
                <w:color w:val="2F5496" w:themeColor="accent1" w:themeShade="BF"/>
                <w:sz w:val="26"/>
                <w:szCs w:val="26"/>
              </w:rPr>
              <w:t xml:space="preserve"> </w:t>
            </w:r>
            <w:r>
              <w:rPr>
                <w:rFonts w:ascii="Calibri" w:hAnsi="Calibri" w:cs="Calibri"/>
                <w:b/>
                <w:bCs/>
                <w:color w:val="2F5496" w:themeColor="accent1" w:themeShade="BF"/>
                <w:sz w:val="26"/>
                <w:szCs w:val="26"/>
                <w:lang w:val="ky-KG"/>
              </w:rPr>
              <w:t>жана жылы</w:t>
            </w:r>
          </w:p>
        </w:tc>
      </w:tr>
    </w:tbl>
    <w:p w14:paraId="60D3EB8E" w14:textId="77777777" w:rsidR="009B3D1D" w:rsidRDefault="009B3D1D" w:rsidP="00832C72">
      <w:pPr>
        <w:jc w:val="center"/>
        <w:rPr>
          <w:rFonts w:ascii="Lotus Linotype" w:hAnsi="Lotus Linotype" w:cs="Lotus Linotype"/>
          <w:color w:val="161616"/>
          <w:sz w:val="32"/>
          <w:szCs w:val="32"/>
        </w:rPr>
      </w:pPr>
      <w:bookmarkStart w:id="2" w:name="_Hlk80965116"/>
    </w:p>
    <w:p w14:paraId="578244D0" w14:textId="77777777" w:rsidR="009B3D1D" w:rsidRDefault="009B3D1D" w:rsidP="00832C72">
      <w:pPr>
        <w:jc w:val="center"/>
        <w:rPr>
          <w:rFonts w:ascii="Lotus Linotype" w:hAnsi="Lotus Linotype" w:cs="Lotus Linotype"/>
          <w:color w:val="161616"/>
          <w:sz w:val="32"/>
          <w:szCs w:val="32"/>
        </w:rPr>
      </w:pPr>
    </w:p>
    <w:p w14:paraId="2005D995" w14:textId="77777777" w:rsidR="009B3D1D" w:rsidRDefault="009B3D1D" w:rsidP="00832C72">
      <w:pPr>
        <w:jc w:val="center"/>
        <w:rPr>
          <w:rFonts w:ascii="Lotus Linotype" w:hAnsi="Lotus Linotype" w:cs="Lotus Linotype"/>
          <w:color w:val="161616"/>
          <w:sz w:val="32"/>
          <w:szCs w:val="32"/>
        </w:rPr>
      </w:pPr>
    </w:p>
    <w:p w14:paraId="2916C11B" w14:textId="3B96B761" w:rsidR="00832C72" w:rsidRDefault="00832C72" w:rsidP="00832C72">
      <w:pPr>
        <w:jc w:val="center"/>
        <w:rPr>
          <w:rFonts w:ascii="Lotus Linotype" w:hAnsi="Lotus Linotype" w:cs="Lotus Linotype"/>
          <w:color w:val="161616"/>
          <w:sz w:val="32"/>
          <w:szCs w:val="32"/>
          <w:rtl/>
        </w:rPr>
      </w:pPr>
      <w:r>
        <w:rPr>
          <w:rFonts w:ascii="Lotus Linotype" w:hAnsi="Lotus Linotype" w:cs="Lotus Linotype"/>
          <w:noProof/>
          <w:color w:val="161616"/>
          <w:sz w:val="32"/>
          <w:szCs w:val="32"/>
          <w:lang w:val="en-GB" w:eastAsia="en-GB"/>
        </w:rPr>
        <w:drawing>
          <wp:inline distT="0" distB="0" distL="0" distR="0" wp14:anchorId="6DB4DB3D" wp14:editId="4E4B9F82">
            <wp:extent cx="2190307" cy="415176"/>
            <wp:effectExtent l="0" t="0" r="63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116" cy="444899"/>
                    </a:xfrm>
                    <a:prstGeom prst="rect">
                      <a:avLst/>
                    </a:prstGeom>
                    <a:noFill/>
                    <a:ln>
                      <a:noFill/>
                    </a:ln>
                  </pic:spPr>
                </pic:pic>
              </a:graphicData>
            </a:graphic>
          </wp:inline>
        </w:drawing>
      </w:r>
    </w:p>
    <w:p w14:paraId="0B81E451" w14:textId="77777777" w:rsidR="00B5087E" w:rsidRDefault="00B5087E" w:rsidP="00832C72">
      <w:pPr>
        <w:jc w:val="center"/>
        <w:rPr>
          <w:rFonts w:ascii="Lotus Linotype" w:hAnsi="Lotus Linotype" w:cs="DecoType Naskh Special"/>
          <w:color w:val="2F5496" w:themeColor="accent1" w:themeShade="BF"/>
          <w:sz w:val="32"/>
          <w:szCs w:val="32"/>
        </w:rPr>
      </w:pPr>
    </w:p>
    <w:p w14:paraId="3538ADB3" w14:textId="70731F3A" w:rsidR="00832C72" w:rsidRPr="00832C72" w:rsidRDefault="00832C72" w:rsidP="00832C72">
      <w:pPr>
        <w:jc w:val="center"/>
        <w:rPr>
          <w:rFonts w:ascii="Lotus Linotype" w:hAnsi="Lotus Linotype" w:cs="DecoType Naskh Special"/>
          <w:color w:val="2F5496" w:themeColor="accent1" w:themeShade="BF"/>
          <w:sz w:val="32"/>
          <w:szCs w:val="32"/>
          <w:rtl/>
        </w:rPr>
      </w:pPr>
      <w:r w:rsidRPr="00832C72">
        <w:rPr>
          <w:rFonts w:ascii="Lotus Linotype" w:hAnsi="Lotus Linotype" w:cs="DecoType Naskh Special"/>
          <w:color w:val="2F5496" w:themeColor="accent1" w:themeShade="BF"/>
          <w:sz w:val="32"/>
          <w:szCs w:val="32"/>
          <w:rtl/>
        </w:rPr>
        <w:t>الطَّبعة الأولى</w:t>
      </w:r>
    </w:p>
    <w:p w14:paraId="267D3C09" w14:textId="2661D495" w:rsidR="00832C72" w:rsidRDefault="003C1D80" w:rsidP="003C1D80">
      <w:pPr>
        <w:jc w:val="center"/>
        <w:rPr>
          <w:rFonts w:ascii="Lotus Linotype" w:hAnsi="Lotus Linotype" w:cs="DecoType Naskh Special"/>
          <w:color w:val="2F5496" w:themeColor="accent1" w:themeShade="BF"/>
          <w:sz w:val="32"/>
          <w:szCs w:val="32"/>
        </w:rPr>
      </w:pPr>
      <w:r>
        <w:rPr>
          <w:rFonts w:ascii="Lotus Linotype" w:hAnsi="Lotus Linotype" w:cs="DecoType Naskh Special" w:hint="cs"/>
          <w:color w:val="2F5496" w:themeColor="accent1" w:themeShade="BF"/>
          <w:sz w:val="32"/>
          <w:szCs w:val="32"/>
          <w:rtl/>
        </w:rPr>
        <w:t>الحقوق متاحة لكلِّ</w:t>
      </w:r>
      <w:r>
        <w:rPr>
          <w:rFonts w:ascii="Lotus Linotype" w:hAnsi="Lotus Linotype" w:cs="DecoType Naskh Special"/>
          <w:color w:val="2F5496" w:themeColor="accent1" w:themeShade="BF"/>
          <w:sz w:val="32"/>
          <w:szCs w:val="32"/>
          <w:rtl/>
        </w:rPr>
        <w:t xml:space="preserve"> </w:t>
      </w:r>
      <w:r>
        <w:rPr>
          <w:rFonts w:ascii="Lotus Linotype" w:hAnsi="Lotus Linotype" w:cs="DecoType Naskh Special" w:hint="cs"/>
          <w:color w:val="2F5496" w:themeColor="accent1" w:themeShade="BF"/>
          <w:sz w:val="32"/>
          <w:szCs w:val="32"/>
          <w:rtl/>
        </w:rPr>
        <w:t>مسلمٍ ومسلمةٍ</w:t>
      </w:r>
    </w:p>
    <w:p w14:paraId="6FDD59DF" w14:textId="48ADFF75" w:rsidR="00832C72" w:rsidRDefault="00832C72" w:rsidP="00832C72">
      <w:pPr>
        <w:jc w:val="center"/>
        <w:rPr>
          <w:rFonts w:asciiTheme="majorBidi" w:hAnsiTheme="majorBidi" w:cstheme="majorBidi"/>
          <w:color w:val="2F5496" w:themeColor="accent1" w:themeShade="BF"/>
          <w:sz w:val="32"/>
          <w:szCs w:val="32"/>
        </w:rPr>
      </w:pPr>
      <w:r w:rsidRPr="00832C72">
        <w:rPr>
          <w:rFonts w:ascii="Lotus Linotype" w:hAnsi="Lotus Linotype" w:cs="DecoType Naskh Special"/>
          <w:color w:val="2F5496" w:themeColor="accent1" w:themeShade="BF"/>
          <w:sz w:val="32"/>
          <w:szCs w:val="32"/>
          <w:rtl/>
        </w:rPr>
        <w:t>الرَّجاء التَّواصل على:</w:t>
      </w:r>
      <w:r>
        <w:rPr>
          <w:rFonts w:ascii="Lotus Linotype" w:hAnsi="Lotus Linotype" w:cs="DecoType Naskh Special" w:hint="cs"/>
          <w:color w:val="2F5496" w:themeColor="accent1" w:themeShade="BF"/>
          <w:sz w:val="32"/>
          <w:szCs w:val="32"/>
          <w:rtl/>
        </w:rPr>
        <w:t xml:space="preserve">  </w:t>
      </w:r>
      <w:r w:rsidRPr="00832C72">
        <w:rPr>
          <w:rFonts w:ascii="Lotus Linotype" w:hAnsi="Lotus Linotype" w:cs="DecoType Naskh Special"/>
          <w:color w:val="2F5496" w:themeColor="accent1" w:themeShade="BF"/>
          <w:sz w:val="24"/>
          <w:szCs w:val="24"/>
        </w:rPr>
        <w:t xml:space="preserve"> </w:t>
      </w:r>
      <w:r w:rsidRPr="00832C72">
        <w:rPr>
          <w:rFonts w:asciiTheme="majorBidi" w:hAnsiTheme="majorBidi" w:cstheme="majorBidi"/>
          <w:color w:val="2F5496" w:themeColor="accent1" w:themeShade="BF"/>
          <w:sz w:val="28"/>
          <w:szCs w:val="28"/>
        </w:rPr>
        <w:t>islamtorrent@gmail.com</w:t>
      </w:r>
    </w:p>
    <w:p w14:paraId="69D06883" w14:textId="1120AECD" w:rsidR="00832C72" w:rsidRDefault="00832C72" w:rsidP="00832C72">
      <w:pPr>
        <w:jc w:val="center"/>
        <w:rPr>
          <w:rFonts w:ascii="Lotus Linotype" w:hAnsi="Lotus Linotype" w:cs="DecoType Naskh Special"/>
          <w:color w:val="2F5496" w:themeColor="accent1" w:themeShade="BF"/>
          <w:sz w:val="32"/>
          <w:szCs w:val="32"/>
        </w:rPr>
      </w:pPr>
      <w:r w:rsidRPr="00832C72">
        <w:rPr>
          <w:rFonts w:ascii="Lotus Linotype" w:hAnsi="Lotus Linotype" w:cs="DecoType Naskh Special"/>
          <w:color w:val="2F5496" w:themeColor="accent1" w:themeShade="BF"/>
          <w:sz w:val="32"/>
          <w:szCs w:val="32"/>
          <w:rtl/>
        </w:rPr>
        <w:t>فسح وزارة الإعلام</w:t>
      </w:r>
    </w:p>
    <w:p w14:paraId="2DDEAADE" w14:textId="77777777" w:rsidR="00B5087E" w:rsidRPr="00832C72" w:rsidRDefault="00B5087E" w:rsidP="00832C72">
      <w:pPr>
        <w:jc w:val="center"/>
        <w:rPr>
          <w:rFonts w:ascii="Lotus Linotype" w:hAnsi="Lotus Linotype" w:cs="DecoType Naskh Special"/>
          <w:color w:val="2F5496" w:themeColor="accent1" w:themeShade="BF"/>
          <w:sz w:val="32"/>
          <w:szCs w:val="32"/>
          <w:rtl/>
        </w:rPr>
      </w:pPr>
    </w:p>
    <w:p w14:paraId="6EF64078" w14:textId="56F770F2" w:rsidR="00832C72" w:rsidRDefault="00832C72" w:rsidP="00832C72">
      <w:pPr>
        <w:jc w:val="center"/>
      </w:pPr>
      <w:r>
        <w:rPr>
          <w:rFonts w:ascii="Lotus Linotype" w:hAnsi="Lotus Linotype" w:cs="Lotus Linotype"/>
          <w:noProof/>
          <w:color w:val="2F5496" w:themeColor="accent1" w:themeShade="BF"/>
          <w:sz w:val="52"/>
          <w:szCs w:val="52"/>
          <w:lang w:val="en-GB" w:eastAsia="en-GB"/>
        </w:rPr>
        <w:drawing>
          <wp:inline distT="0" distB="0" distL="0" distR="0" wp14:anchorId="46330ABA" wp14:editId="02C87649">
            <wp:extent cx="2679405" cy="489239"/>
            <wp:effectExtent l="0" t="0" r="698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405" cy="489239"/>
                    </a:xfrm>
                    <a:prstGeom prst="rect">
                      <a:avLst/>
                    </a:prstGeom>
                    <a:noFill/>
                    <a:ln>
                      <a:noFill/>
                    </a:ln>
                  </pic:spPr>
                </pic:pic>
              </a:graphicData>
            </a:graphic>
          </wp:inline>
        </w:drawing>
      </w:r>
    </w:p>
    <w:p w14:paraId="781428C3" w14:textId="77777777" w:rsidR="00832C72" w:rsidRPr="00C13315" w:rsidRDefault="00832C72">
      <w:pPr>
        <w:rPr>
          <w:lang w:val="en-GB"/>
        </w:rPr>
      </w:pPr>
    </w:p>
    <w:p w14:paraId="3908B016" w14:textId="77777777" w:rsidR="00832C72" w:rsidRDefault="00832C72"/>
    <w:p w14:paraId="269BC1F6" w14:textId="77777777" w:rsidR="00B5087E" w:rsidRDefault="00B5087E">
      <w:pPr>
        <w:rPr>
          <w:rtl/>
        </w:rPr>
        <w:sectPr w:rsidR="00B5087E" w:rsidSect="00EC108A">
          <w:type w:val="continuous"/>
          <w:pgSz w:w="11906" w:h="16838"/>
          <w:pgMar w:top="1418" w:right="1133" w:bottom="1985" w:left="1134" w:header="426" w:footer="303" w:gutter="0"/>
          <w:cols w:space="708"/>
          <w:bidi/>
          <w:rtlGutter/>
          <w:docGrid w:linePitch="360"/>
        </w:sectPr>
      </w:pPr>
    </w:p>
    <w:p w14:paraId="2D11426B" w14:textId="08405223" w:rsidR="001B291F" w:rsidRDefault="001B291F"/>
    <w:p w14:paraId="2C000752" w14:textId="77777777" w:rsidR="00832C72" w:rsidRDefault="00832C72">
      <w:pPr>
        <w:bidi w:val="0"/>
      </w:pPr>
      <w:r>
        <w:br w:type="page"/>
      </w:r>
    </w:p>
    <w:bookmarkEnd w:id="2"/>
    <w:p w14:paraId="63AF18C3" w14:textId="77777777" w:rsidR="00DF29D8" w:rsidRPr="00092B99" w:rsidRDefault="00DF29D8" w:rsidP="00DF29D8">
      <w:pPr>
        <w:spacing w:after="0" w:line="1000" w:lineRule="exact"/>
        <w:jc w:val="center"/>
        <w:rPr>
          <w:sz w:val="40"/>
          <w:szCs w:val="40"/>
        </w:rPr>
      </w:pPr>
      <w:r w:rsidRPr="00092B99">
        <w:rPr>
          <w:rFonts w:ascii="Lotus Linotype" w:hAnsi="Lotus Linotype" w:cs="Lotus Linotype" w:hint="cs"/>
          <w:color w:val="2F5496" w:themeColor="accent1" w:themeShade="BF"/>
          <w:sz w:val="68"/>
          <w:szCs w:val="68"/>
          <w:rtl/>
        </w:rPr>
        <w:lastRenderedPageBreak/>
        <w:t>¢</w:t>
      </w:r>
    </w:p>
    <w:p w14:paraId="4F55D624" w14:textId="77777777" w:rsidR="00DF29D8" w:rsidRDefault="00DF29D8" w:rsidP="000D1618">
      <w:pPr>
        <w:spacing w:after="0" w:line="240" w:lineRule="auto"/>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F0BD7" w:rsidRPr="00A631A2" w14:paraId="283F8CFC" w14:textId="77777777" w:rsidTr="00471142">
        <w:trPr>
          <w:jc w:val="center"/>
        </w:trPr>
        <w:tc>
          <w:tcPr>
            <w:tcW w:w="4672" w:type="dxa"/>
            <w:shd w:val="pct50" w:color="D9E2F3" w:themeColor="accent1" w:themeTint="33" w:fill="auto"/>
            <w:vAlign w:val="center"/>
          </w:tcPr>
          <w:p w14:paraId="045A197B" w14:textId="62A05E1C" w:rsidR="00BF0BD7" w:rsidRPr="00860A29" w:rsidRDefault="00BF0BD7"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الأوَّل: </w:t>
            </w:r>
            <w:r w:rsidRPr="00BF0BD7">
              <w:rPr>
                <w:rFonts w:cs="Generator 2005"/>
                <w:b w:val="0"/>
                <w:bCs w:val="0"/>
                <w:color w:val="2F5496" w:themeColor="accent1" w:themeShade="BF"/>
                <w:sz w:val="32"/>
                <w:szCs w:val="32"/>
                <w:rtl/>
              </w:rPr>
              <w:t>حقُّ الله تعالى</w:t>
            </w:r>
          </w:p>
        </w:tc>
        <w:tc>
          <w:tcPr>
            <w:tcW w:w="4393" w:type="dxa"/>
            <w:shd w:val="pct50" w:color="D9E2F3" w:themeColor="accent1" w:themeTint="33" w:fill="auto"/>
            <w:vAlign w:val="center"/>
          </w:tcPr>
          <w:p w14:paraId="0F902747" w14:textId="17A3826F" w:rsidR="00BF0BD7" w:rsidRPr="001F2858" w:rsidRDefault="00092B99" w:rsidP="001F2858">
            <w:pPr>
              <w:bidi w:val="0"/>
              <w:spacing w:after="0" w:line="240" w:lineRule="auto"/>
              <w:jc w:val="center"/>
              <w:rPr>
                <w:rFonts w:ascii="Andalus" w:hAnsi="Andalus" w:cs="Andalus"/>
                <w:b/>
                <w:bCs/>
                <w:color w:val="161616"/>
                <w:sz w:val="32"/>
                <w:szCs w:val="32"/>
                <w:rtl/>
              </w:rPr>
            </w:pPr>
            <w:r w:rsidRPr="00092B99">
              <w:rPr>
                <w:rFonts w:ascii="Andalus" w:hAnsi="Andalus" w:cs="Andalus"/>
                <w:b/>
                <w:bCs/>
                <w:color w:val="2F5496" w:themeColor="accent1" w:themeShade="BF"/>
                <w:sz w:val="32"/>
                <w:szCs w:val="32"/>
                <w:lang w:bidi="ar-DZ"/>
              </w:rPr>
              <w:t xml:space="preserve">1- </w:t>
            </w:r>
            <w:r w:rsidRPr="00092B99">
              <w:rPr>
                <w:rFonts w:ascii="Cambria" w:hAnsi="Cambria" w:cs="Cambria"/>
                <w:b/>
                <w:bCs/>
                <w:color w:val="2F5496" w:themeColor="accent1" w:themeShade="BF"/>
                <w:sz w:val="32"/>
                <w:szCs w:val="32"/>
                <w:lang w:bidi="ar-DZ"/>
              </w:rPr>
              <w:t>Аллах</w:t>
            </w:r>
            <w:r w:rsidRPr="00092B99">
              <w:rPr>
                <w:rFonts w:ascii="Andalus" w:hAnsi="Andalus" w:cs="Andalus"/>
                <w:b/>
                <w:bCs/>
                <w:color w:val="2F5496" w:themeColor="accent1" w:themeShade="BF"/>
                <w:sz w:val="32"/>
                <w:szCs w:val="32"/>
                <w:lang w:bidi="ar-DZ"/>
              </w:rPr>
              <w:t>-</w:t>
            </w:r>
            <w:r w:rsidRPr="00092B99">
              <w:rPr>
                <w:rFonts w:ascii="Cambria" w:hAnsi="Cambria" w:cs="Cambria"/>
                <w:b/>
                <w:bCs/>
                <w:color w:val="2F5496" w:themeColor="accent1" w:themeShade="BF"/>
                <w:sz w:val="32"/>
                <w:szCs w:val="32"/>
                <w:lang w:bidi="ar-DZ"/>
              </w:rPr>
              <w:t>Тааланын</w:t>
            </w:r>
            <w:r w:rsidRPr="00092B99">
              <w:rPr>
                <w:rFonts w:ascii="Andalus" w:hAnsi="Andalus" w:cs="Andalus"/>
                <w:b/>
                <w:bCs/>
                <w:color w:val="2F5496" w:themeColor="accent1" w:themeShade="BF"/>
                <w:sz w:val="32"/>
                <w:szCs w:val="32"/>
                <w:lang w:bidi="ar-DZ"/>
              </w:rPr>
              <w:t xml:space="preserve"> </w:t>
            </w:r>
            <w:r w:rsidRPr="00092B99">
              <w:rPr>
                <w:rFonts w:ascii="Cambria" w:hAnsi="Cambria" w:cs="Cambria"/>
                <w:b/>
                <w:bCs/>
                <w:color w:val="2F5496" w:themeColor="accent1" w:themeShade="BF"/>
                <w:sz w:val="32"/>
                <w:szCs w:val="32"/>
                <w:lang w:bidi="ar-DZ"/>
              </w:rPr>
              <w:t>акысы</w:t>
            </w:r>
          </w:p>
        </w:tc>
      </w:tr>
      <w:tr w:rsidR="00BF0BD7" w:rsidRPr="00A631A2" w14:paraId="2FB07BF2" w14:textId="77777777" w:rsidTr="00471142">
        <w:trPr>
          <w:jc w:val="center"/>
        </w:trPr>
        <w:tc>
          <w:tcPr>
            <w:tcW w:w="4672" w:type="dxa"/>
            <w:vAlign w:val="center"/>
          </w:tcPr>
          <w:p w14:paraId="618EB782" w14:textId="77777777" w:rsidR="001F2858" w:rsidRDefault="00BF0BD7" w:rsidP="00A71FB4">
            <w:pPr>
              <w:spacing w:line="276" w:lineRule="auto"/>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أن تعبده وحده لا شريك له، وتكون عبدًا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تذل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خاضع</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متثل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لأمره،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جتنب</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لنهيه،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صدِّق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بخبره</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03409FFD" w14:textId="1A203B46" w:rsidR="001F2858" w:rsidRDefault="00BF0BD7" w:rsidP="00A71FB4">
            <w:pPr>
              <w:spacing w:line="276" w:lineRule="auto"/>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ثلى، وإيمانٌ بالحق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وعمل</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صالح</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ثمر</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2910703F" w14:textId="140447BB" w:rsidR="00BF0BD7" w:rsidRPr="00A631A2" w:rsidRDefault="00BF0BD7" w:rsidP="00A71FB4">
            <w:pPr>
              <w:spacing w:line="276" w:lineRule="auto"/>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وامها: المحب</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ة والت</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عظيم، وثمرتها: الإخلاص والم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ثابرة.</w:t>
            </w:r>
          </w:p>
        </w:tc>
        <w:tc>
          <w:tcPr>
            <w:tcW w:w="4393" w:type="dxa"/>
            <w:vAlign w:val="center"/>
          </w:tcPr>
          <w:p w14:paraId="76AEEC69" w14:textId="289EBE21" w:rsidR="00BF0BD7" w:rsidRPr="001F2858" w:rsidRDefault="00092B99" w:rsidP="001F2858">
            <w:pPr>
              <w:bidi w:val="0"/>
              <w:jc w:val="both"/>
              <w:rPr>
                <w:rFonts w:asciiTheme="majorBidi" w:hAnsiTheme="majorBidi" w:cstheme="majorBidi"/>
                <w:color w:val="161616"/>
                <w:sz w:val="24"/>
                <w:szCs w:val="24"/>
                <w:rtl/>
              </w:rPr>
            </w:pPr>
            <w:r w:rsidRPr="00092B99">
              <w:rPr>
                <w:rFonts w:asciiTheme="majorBidi" w:hAnsiTheme="majorBidi" w:cstheme="majorBidi"/>
                <w:color w:val="161616"/>
                <w:sz w:val="24"/>
                <w:szCs w:val="24"/>
              </w:rPr>
              <w:t>Шериги жок, Жалгыз Ага гана сыйынуу, Ага багынып, баш ийип, кулдук көрсөтүү, буйруктарын аткаруу, тыюуларынан алыс болуу, кабарларын тастыктоо, эң туура ишеним менен акыйкатка ыйман келтирүү. Сүйүүгө жана таазимге негизделген ишеним менен жана а</w:t>
            </w:r>
            <w:r>
              <w:rPr>
                <w:rFonts w:asciiTheme="majorBidi" w:hAnsiTheme="majorBidi" w:cstheme="majorBidi"/>
                <w:color w:val="161616"/>
                <w:sz w:val="24"/>
                <w:szCs w:val="24"/>
                <w:lang w:val="ru-RU"/>
              </w:rPr>
              <w:t>лардын</w:t>
            </w:r>
            <w:r w:rsidRPr="00092B99">
              <w:rPr>
                <w:rFonts w:asciiTheme="majorBidi" w:hAnsiTheme="majorBidi" w:cstheme="majorBidi"/>
                <w:color w:val="161616"/>
                <w:sz w:val="24"/>
                <w:szCs w:val="24"/>
              </w:rPr>
              <w:t xml:space="preserve"> жемиштери болгон ыкластуулук жана туруктуулук менен натыйжа алып келчү сооптуу амалдарды аткаруу.</w:t>
            </w:r>
          </w:p>
        </w:tc>
      </w:tr>
    </w:tbl>
    <w:p w14:paraId="7EB486EF" w14:textId="278653E4" w:rsidR="00BF0BD7" w:rsidRPr="001F2858" w:rsidRDefault="00BF0BD7" w:rsidP="00A71FB4">
      <w:pPr>
        <w:spacing w:after="0" w:line="240" w:lineRule="auto"/>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91B16E2" w14:textId="77777777" w:rsidTr="00471142">
        <w:trPr>
          <w:jc w:val="center"/>
        </w:trPr>
        <w:tc>
          <w:tcPr>
            <w:tcW w:w="4672" w:type="dxa"/>
            <w:shd w:val="pct50" w:color="D9E2F3" w:themeColor="accent1" w:themeTint="33" w:fill="auto"/>
            <w:vAlign w:val="center"/>
          </w:tcPr>
          <w:p w14:paraId="4C366F9B" w14:textId="7AAEBAF9" w:rsidR="001F2858" w:rsidRPr="00860A29" w:rsidRDefault="001F2858"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الثَّاني: </w:t>
            </w:r>
            <w:r w:rsidRPr="001F2858">
              <w:rPr>
                <w:rFonts w:cs="Generator 2005"/>
                <w:b w:val="0"/>
                <w:bCs w:val="0"/>
                <w:color w:val="2F5496" w:themeColor="accent1" w:themeShade="BF"/>
                <w:sz w:val="32"/>
                <w:szCs w:val="32"/>
                <w:rtl/>
              </w:rPr>
              <w:t xml:space="preserve">حقّ رسول اللّه </w:t>
            </w:r>
            <w:r w:rsidRPr="001F2858">
              <w:rPr>
                <w:rFonts w:ascii="Lotus Linotype" w:hAnsi="Lotus Linotype" w:cs="Lotus Linotype"/>
                <w:b w:val="0"/>
                <w:bCs w:val="0"/>
                <w:color w:val="2F5496" w:themeColor="accent1" w:themeShade="BF"/>
                <w:sz w:val="32"/>
                <w:szCs w:val="32"/>
                <w:rtl/>
              </w:rPr>
              <w:t>ﷺ</w:t>
            </w:r>
          </w:p>
        </w:tc>
        <w:tc>
          <w:tcPr>
            <w:tcW w:w="4393" w:type="dxa"/>
            <w:shd w:val="pct50" w:color="D9E2F3" w:themeColor="accent1" w:themeTint="33" w:fill="auto"/>
            <w:vAlign w:val="center"/>
          </w:tcPr>
          <w:p w14:paraId="5F646247" w14:textId="2C42BEEE" w:rsidR="001F2858" w:rsidRPr="001F2858" w:rsidRDefault="00092B99" w:rsidP="001F2858">
            <w:pPr>
              <w:bidi w:val="0"/>
              <w:spacing w:after="0" w:line="240" w:lineRule="auto"/>
              <w:jc w:val="center"/>
              <w:rPr>
                <w:rFonts w:ascii="Andalus" w:hAnsi="Andalus" w:cs="Andalus"/>
                <w:b/>
                <w:bCs/>
                <w:color w:val="2F5496" w:themeColor="accent1" w:themeShade="BF"/>
                <w:sz w:val="32"/>
                <w:szCs w:val="32"/>
                <w:rtl/>
              </w:rPr>
            </w:pPr>
            <w:r w:rsidRPr="00092B99">
              <w:rPr>
                <w:rFonts w:ascii="Andalus" w:hAnsi="Andalus" w:cs="Andalus"/>
                <w:b/>
                <w:bCs/>
                <w:color w:val="2F5496" w:themeColor="accent1" w:themeShade="BF"/>
                <w:sz w:val="32"/>
                <w:szCs w:val="32"/>
                <w:lang w:bidi="ar-DZ"/>
              </w:rPr>
              <w:t xml:space="preserve">2- </w:t>
            </w:r>
            <w:r w:rsidRPr="00092B99">
              <w:rPr>
                <w:rFonts w:ascii="Cambria" w:hAnsi="Cambria" w:cs="Cambria"/>
                <w:b/>
                <w:bCs/>
                <w:color w:val="2F5496" w:themeColor="accent1" w:themeShade="BF"/>
                <w:sz w:val="32"/>
                <w:szCs w:val="32"/>
                <w:lang w:bidi="ar-DZ"/>
              </w:rPr>
              <w:t>Аллахтын</w:t>
            </w:r>
            <w:r w:rsidRPr="00092B99">
              <w:rPr>
                <w:rFonts w:ascii="Andalus" w:hAnsi="Andalus" w:cs="Andalus"/>
                <w:b/>
                <w:bCs/>
                <w:color w:val="2F5496" w:themeColor="accent1" w:themeShade="BF"/>
                <w:sz w:val="32"/>
                <w:szCs w:val="32"/>
                <w:lang w:bidi="ar-DZ"/>
              </w:rPr>
              <w:t xml:space="preserve"> </w:t>
            </w:r>
            <w:r w:rsidRPr="00092B99">
              <w:rPr>
                <w:rFonts w:ascii="Cambria" w:hAnsi="Cambria" w:cs="Cambria"/>
                <w:b/>
                <w:bCs/>
                <w:color w:val="2F5496" w:themeColor="accent1" w:themeShade="BF"/>
                <w:sz w:val="32"/>
                <w:szCs w:val="32"/>
                <w:lang w:bidi="ar-DZ"/>
              </w:rPr>
              <w:t>элчисинин</w:t>
            </w:r>
            <w:r w:rsidRPr="00092B99">
              <w:rPr>
                <w:rFonts w:ascii="Andalus" w:hAnsi="Andalus" w:cs="Andalus"/>
                <w:b/>
                <w:bCs/>
                <w:color w:val="2F5496" w:themeColor="accent1" w:themeShade="BF"/>
                <w:sz w:val="32"/>
                <w:szCs w:val="32"/>
                <w:lang w:bidi="ar-DZ"/>
              </w:rPr>
              <w:t xml:space="preserve"> </w:t>
            </w:r>
            <w:r w:rsidRPr="00092B99">
              <w:rPr>
                <w:rFonts w:ascii="Andalus" w:hAnsi="Andalus" w:cs="Andalus" w:hint="cs"/>
                <w:b/>
                <w:bCs/>
                <w:color w:val="2F5496" w:themeColor="accent1" w:themeShade="BF"/>
                <w:sz w:val="32"/>
                <w:szCs w:val="32"/>
                <w:rtl/>
                <w:lang w:bidi="ar-DZ"/>
              </w:rPr>
              <w:t>ﷺ</w:t>
            </w:r>
            <w:r w:rsidRPr="00092B99">
              <w:rPr>
                <w:rFonts w:ascii="Andalus" w:hAnsi="Andalus" w:cs="Andalus"/>
                <w:b/>
                <w:bCs/>
                <w:color w:val="2F5496" w:themeColor="accent1" w:themeShade="BF"/>
                <w:sz w:val="32"/>
                <w:szCs w:val="32"/>
                <w:lang w:bidi="ar-DZ"/>
              </w:rPr>
              <w:t xml:space="preserve"> </w:t>
            </w:r>
            <w:r w:rsidRPr="00092B99">
              <w:rPr>
                <w:rFonts w:ascii="Cambria" w:hAnsi="Cambria" w:cs="Cambria"/>
                <w:b/>
                <w:bCs/>
                <w:color w:val="2F5496" w:themeColor="accent1" w:themeShade="BF"/>
                <w:sz w:val="32"/>
                <w:szCs w:val="32"/>
                <w:lang w:bidi="ar-DZ"/>
              </w:rPr>
              <w:t>акысы</w:t>
            </w:r>
          </w:p>
        </w:tc>
      </w:tr>
      <w:tr w:rsidR="001F2858" w:rsidRPr="00092B99" w14:paraId="2EE930EB" w14:textId="77777777" w:rsidTr="00471142">
        <w:trPr>
          <w:jc w:val="center"/>
        </w:trPr>
        <w:tc>
          <w:tcPr>
            <w:tcW w:w="4672" w:type="dxa"/>
            <w:vAlign w:val="center"/>
          </w:tcPr>
          <w:p w14:paraId="32B02DCD" w14:textId="1C21B63E" w:rsidR="001F2858" w:rsidRPr="001F2858"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توقيره، واحترامه، وتعظيمه؛ التَّعظيم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ائق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به، من غير غ</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لوٍّ ولا تقصير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w:t>
            </w:r>
          </w:p>
          <w:p w14:paraId="3FB61FBD" w14:textId="5F9779AD" w:rsidR="001F2858" w:rsidRPr="00A631A2"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وتصديق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فيما أخبر به من الأمور الماضية والم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ستقبَلة، وامتثال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ما به أمر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واجتناب ما عنه نهى وزجر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والإيمان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بأن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هدي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أكمل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الهدي، والد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فاع</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عن شريعته وهديه.</w:t>
            </w:r>
          </w:p>
        </w:tc>
        <w:tc>
          <w:tcPr>
            <w:tcW w:w="4393" w:type="dxa"/>
            <w:vAlign w:val="center"/>
          </w:tcPr>
          <w:p w14:paraId="6DD748DD" w14:textId="77777777" w:rsidR="00092B99" w:rsidRPr="00092B99" w:rsidRDefault="00092B99" w:rsidP="00092B99">
            <w:pPr>
              <w:bidi w:val="0"/>
              <w:jc w:val="both"/>
              <w:rPr>
                <w:rFonts w:asciiTheme="majorBidi" w:hAnsiTheme="majorBidi" w:cstheme="majorBidi"/>
                <w:color w:val="161616"/>
                <w:sz w:val="24"/>
                <w:szCs w:val="24"/>
              </w:rPr>
            </w:pPr>
            <w:r w:rsidRPr="00092B99">
              <w:rPr>
                <w:rFonts w:asciiTheme="majorBidi" w:hAnsiTheme="majorBidi" w:cstheme="majorBidi"/>
                <w:color w:val="161616"/>
                <w:sz w:val="24"/>
                <w:szCs w:val="24"/>
              </w:rPr>
              <w:t xml:space="preserve">Аны урматтап, сыйлап, кадырлоо. Ага ылайыктуу болгон кадырлоо менен, аша чаппай жана кемсинтпей. </w:t>
            </w:r>
          </w:p>
          <w:p w14:paraId="48EC5E44" w14:textId="06E7998B" w:rsidR="001F2858" w:rsidRPr="00092B99" w:rsidRDefault="00092B99" w:rsidP="00092B99">
            <w:pPr>
              <w:bidi w:val="0"/>
              <w:jc w:val="both"/>
              <w:rPr>
                <w:rFonts w:asciiTheme="majorBidi" w:hAnsiTheme="majorBidi" w:cstheme="majorBidi"/>
                <w:color w:val="161616"/>
                <w:sz w:val="24"/>
                <w:szCs w:val="24"/>
                <w:rtl/>
                <w:lang w:val="ru-RU"/>
              </w:rPr>
            </w:pPr>
            <w:r w:rsidRPr="00092B99">
              <w:rPr>
                <w:rFonts w:asciiTheme="majorBidi" w:hAnsiTheme="majorBidi" w:cstheme="majorBidi"/>
                <w:color w:val="161616"/>
                <w:sz w:val="24"/>
                <w:szCs w:val="24"/>
                <w:lang w:val="ru-RU"/>
              </w:rPr>
              <w:t>Б</w:t>
            </w:r>
            <w:r>
              <w:rPr>
                <w:rFonts w:asciiTheme="majorBidi" w:hAnsiTheme="majorBidi" w:cstheme="majorBidi"/>
                <w:color w:val="161616"/>
                <w:sz w:val="24"/>
                <w:szCs w:val="24"/>
                <w:lang w:val="ru-RU"/>
              </w:rPr>
              <w:t>уга</w:t>
            </w:r>
            <w:r w:rsidRPr="00092B99">
              <w:rPr>
                <w:rFonts w:asciiTheme="majorBidi" w:hAnsiTheme="majorBidi" w:cstheme="majorBidi"/>
                <w:color w:val="161616"/>
                <w:sz w:val="24"/>
                <w:szCs w:val="24"/>
              </w:rPr>
              <w:t xml:space="preserve"> </w:t>
            </w:r>
            <w:r>
              <w:rPr>
                <w:rFonts w:asciiTheme="majorBidi" w:hAnsiTheme="majorBidi" w:cstheme="majorBidi"/>
                <w:color w:val="161616"/>
                <w:sz w:val="24"/>
                <w:szCs w:val="24"/>
                <w:lang w:val="ru-RU"/>
              </w:rPr>
              <w:t>чейинкиге</w:t>
            </w:r>
            <w:r w:rsidRPr="00092B99">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жана</w:t>
            </w:r>
            <w:r w:rsidRPr="00092B99">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келечек</w:t>
            </w:r>
            <w:r>
              <w:rPr>
                <w:rFonts w:asciiTheme="majorBidi" w:hAnsiTheme="majorBidi" w:cstheme="majorBidi"/>
                <w:color w:val="161616"/>
                <w:sz w:val="24"/>
                <w:szCs w:val="24"/>
                <w:lang w:val="ru-RU"/>
              </w:rPr>
              <w:t>ке</w:t>
            </w:r>
            <w:r w:rsidRPr="00092B99">
              <w:rPr>
                <w:rFonts w:asciiTheme="majorBidi" w:hAnsiTheme="majorBidi" w:cstheme="majorBidi"/>
                <w:color w:val="161616"/>
                <w:sz w:val="24"/>
                <w:szCs w:val="24"/>
              </w:rPr>
              <w:t xml:space="preserve"> </w:t>
            </w:r>
            <w:r>
              <w:rPr>
                <w:rFonts w:asciiTheme="majorBidi" w:hAnsiTheme="majorBidi" w:cstheme="majorBidi"/>
                <w:color w:val="161616"/>
                <w:sz w:val="24"/>
                <w:szCs w:val="24"/>
                <w:lang w:val="ru-RU"/>
              </w:rPr>
              <w:t>байланыштуу</w:t>
            </w:r>
            <w:r w:rsidRPr="00092B99">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баардык</w:t>
            </w:r>
            <w:r w:rsidRPr="00092B99">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кабарларын</w:t>
            </w:r>
            <w:r w:rsidRPr="00092B99">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тастыктоо</w:t>
            </w:r>
            <w:r w:rsidRPr="00092B99">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Буйруктарын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аткаруу</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кайтарган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жана</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токтоткон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иштерден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алыс</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болуу</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Анын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жолу</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эң</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туура</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жол</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деп</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ыйман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келтирип</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анын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шариатын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жана</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жолун</w:t>
            </w:r>
            <w:r w:rsidRPr="00E739E5">
              <w:rPr>
                <w:rFonts w:asciiTheme="majorBidi" w:hAnsiTheme="majorBidi" w:cstheme="majorBidi"/>
                <w:color w:val="161616"/>
                <w:sz w:val="24"/>
                <w:szCs w:val="24"/>
              </w:rPr>
              <w:t xml:space="preserve"> </w:t>
            </w:r>
            <w:r w:rsidRPr="00092B99">
              <w:rPr>
                <w:rFonts w:asciiTheme="majorBidi" w:hAnsiTheme="majorBidi" w:cstheme="majorBidi"/>
                <w:color w:val="161616"/>
                <w:sz w:val="24"/>
                <w:szCs w:val="24"/>
                <w:lang w:val="ru-RU"/>
              </w:rPr>
              <w:t>коргоо</w:t>
            </w:r>
            <w:r w:rsidRPr="00E739E5">
              <w:rPr>
                <w:rFonts w:asciiTheme="majorBidi" w:hAnsiTheme="majorBidi" w:cstheme="majorBidi"/>
                <w:color w:val="161616"/>
                <w:sz w:val="24"/>
                <w:szCs w:val="24"/>
              </w:rPr>
              <w:t>.</w:t>
            </w:r>
          </w:p>
        </w:tc>
      </w:tr>
    </w:tbl>
    <w:p w14:paraId="674D1244" w14:textId="2E0AAAB8"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7ADD5813" w14:textId="77777777" w:rsidTr="00471142">
        <w:trPr>
          <w:jc w:val="center"/>
        </w:trPr>
        <w:tc>
          <w:tcPr>
            <w:tcW w:w="4672" w:type="dxa"/>
            <w:shd w:val="pct50" w:color="D9E2F3" w:themeColor="accent1" w:themeTint="33" w:fill="auto"/>
            <w:vAlign w:val="center"/>
          </w:tcPr>
          <w:p w14:paraId="50EE6D37" w14:textId="303DBD4A" w:rsidR="001F2858" w:rsidRPr="00860A29" w:rsidRDefault="001F2858"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الثَّالث: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الوالدين</w:t>
            </w:r>
          </w:p>
        </w:tc>
        <w:tc>
          <w:tcPr>
            <w:tcW w:w="4393" w:type="dxa"/>
            <w:shd w:val="pct50" w:color="D9E2F3" w:themeColor="accent1" w:themeTint="33" w:fill="auto"/>
            <w:vAlign w:val="center"/>
          </w:tcPr>
          <w:p w14:paraId="65E0C473" w14:textId="5A37DDBF" w:rsidR="001F2858" w:rsidRPr="001F2858" w:rsidRDefault="00092B99" w:rsidP="001F2858">
            <w:pPr>
              <w:bidi w:val="0"/>
              <w:spacing w:after="0" w:line="240" w:lineRule="auto"/>
              <w:jc w:val="center"/>
              <w:rPr>
                <w:rFonts w:ascii="Andalus" w:hAnsi="Andalus" w:cs="Andalus"/>
                <w:b/>
                <w:bCs/>
                <w:color w:val="2F5496" w:themeColor="accent1" w:themeShade="BF"/>
                <w:sz w:val="32"/>
                <w:szCs w:val="32"/>
                <w:rtl/>
              </w:rPr>
            </w:pPr>
            <w:r w:rsidRPr="00092B99">
              <w:rPr>
                <w:rFonts w:ascii="Andalus" w:hAnsi="Andalus" w:cs="Andalus"/>
                <w:b/>
                <w:bCs/>
                <w:color w:val="2F5496" w:themeColor="accent1" w:themeShade="BF"/>
                <w:sz w:val="32"/>
                <w:szCs w:val="32"/>
                <w:lang w:bidi="ar-DZ"/>
              </w:rPr>
              <w:t xml:space="preserve">3- </w:t>
            </w:r>
            <w:r w:rsidRPr="00092B99">
              <w:rPr>
                <w:rFonts w:ascii="Cambria" w:hAnsi="Cambria" w:cs="Cambria"/>
                <w:b/>
                <w:bCs/>
                <w:color w:val="2F5496" w:themeColor="accent1" w:themeShade="BF"/>
                <w:sz w:val="32"/>
                <w:szCs w:val="32"/>
                <w:lang w:bidi="ar-DZ"/>
              </w:rPr>
              <w:t>Ата</w:t>
            </w:r>
            <w:r w:rsidRPr="00092B99">
              <w:rPr>
                <w:rFonts w:ascii="Andalus" w:hAnsi="Andalus" w:cs="Andalus"/>
                <w:b/>
                <w:bCs/>
                <w:color w:val="2F5496" w:themeColor="accent1" w:themeShade="BF"/>
                <w:sz w:val="32"/>
                <w:szCs w:val="32"/>
                <w:lang w:bidi="ar-DZ"/>
              </w:rPr>
              <w:t>-</w:t>
            </w:r>
            <w:r w:rsidRPr="00092B99">
              <w:rPr>
                <w:rFonts w:ascii="Cambria" w:hAnsi="Cambria" w:cs="Cambria"/>
                <w:b/>
                <w:bCs/>
                <w:color w:val="2F5496" w:themeColor="accent1" w:themeShade="BF"/>
                <w:sz w:val="32"/>
                <w:szCs w:val="32"/>
                <w:lang w:bidi="ar-DZ"/>
              </w:rPr>
              <w:t>эненин</w:t>
            </w:r>
            <w:r w:rsidRPr="00092B99">
              <w:rPr>
                <w:rFonts w:ascii="Andalus" w:hAnsi="Andalus" w:cs="Andalus"/>
                <w:b/>
                <w:bCs/>
                <w:color w:val="2F5496" w:themeColor="accent1" w:themeShade="BF"/>
                <w:sz w:val="32"/>
                <w:szCs w:val="32"/>
                <w:lang w:bidi="ar-DZ"/>
              </w:rPr>
              <w:t xml:space="preserve"> </w:t>
            </w:r>
            <w:r w:rsidRPr="00092B99">
              <w:rPr>
                <w:rFonts w:ascii="Cambria" w:hAnsi="Cambria" w:cs="Cambria"/>
                <w:b/>
                <w:bCs/>
                <w:color w:val="2F5496" w:themeColor="accent1" w:themeShade="BF"/>
                <w:sz w:val="32"/>
                <w:szCs w:val="32"/>
                <w:lang w:bidi="ar-DZ"/>
              </w:rPr>
              <w:t>акысы</w:t>
            </w:r>
          </w:p>
        </w:tc>
      </w:tr>
      <w:tr w:rsidR="001F2858" w:rsidRPr="00A71FB4" w14:paraId="37E4C2CC" w14:textId="77777777" w:rsidTr="00471142">
        <w:trPr>
          <w:jc w:val="center"/>
        </w:trPr>
        <w:tc>
          <w:tcPr>
            <w:tcW w:w="4672" w:type="dxa"/>
            <w:vAlign w:val="center"/>
          </w:tcPr>
          <w:p w14:paraId="52E4D4E7" w14:textId="6B4378D7" w:rsidR="001F2858" w:rsidRPr="00A631A2" w:rsidRDefault="001F2858" w:rsidP="00471142">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 xml:space="preserve">أن </w:t>
            </w:r>
            <w:r w:rsidRPr="001F2858">
              <w:rPr>
                <w:rFonts w:ascii="Lotus Linotype" w:hAnsi="Lotus Linotype" w:cs="Lotus Linotype"/>
                <w:color w:val="161616"/>
                <w:sz w:val="32"/>
                <w:szCs w:val="32"/>
                <w:rtl/>
              </w:rPr>
              <w:t>تبر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هما، وذلك بالإحسان إليهما قولًا وفعل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بالمال والبدن، وتمتثل أمرهما في غير معصية الله، وفي غير ما فيه ضرر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عليك.</w:t>
            </w:r>
          </w:p>
        </w:tc>
        <w:tc>
          <w:tcPr>
            <w:tcW w:w="4393" w:type="dxa"/>
            <w:vAlign w:val="center"/>
          </w:tcPr>
          <w:p w14:paraId="2FC872B1" w14:textId="2B1831B6" w:rsidR="001F2858" w:rsidRPr="001F2858" w:rsidRDefault="00092B99" w:rsidP="001F2858">
            <w:pPr>
              <w:bidi w:val="0"/>
              <w:jc w:val="both"/>
              <w:rPr>
                <w:rFonts w:asciiTheme="majorBidi" w:hAnsiTheme="majorBidi" w:cstheme="majorBidi"/>
                <w:color w:val="161616"/>
                <w:sz w:val="24"/>
                <w:szCs w:val="24"/>
                <w:rtl/>
              </w:rPr>
            </w:pPr>
            <w:r w:rsidRPr="00092B99">
              <w:rPr>
                <w:rFonts w:asciiTheme="majorBidi" w:hAnsiTheme="majorBidi" w:cstheme="majorBidi"/>
                <w:color w:val="161616"/>
                <w:sz w:val="24"/>
                <w:szCs w:val="24"/>
              </w:rPr>
              <w:t xml:space="preserve">Аларга жакшы мамиле кылуу, мааниси аларга сөздөр </w:t>
            </w:r>
            <w:r>
              <w:rPr>
                <w:rFonts w:asciiTheme="majorBidi" w:hAnsiTheme="majorBidi" w:cstheme="majorBidi"/>
                <w:color w:val="161616"/>
                <w:sz w:val="24"/>
                <w:szCs w:val="24"/>
                <w:lang w:val="ru-RU"/>
              </w:rPr>
              <w:t>жана</w:t>
            </w:r>
            <w:r w:rsidRPr="00092B99">
              <w:rPr>
                <w:rFonts w:asciiTheme="majorBidi" w:hAnsiTheme="majorBidi" w:cstheme="majorBidi"/>
                <w:color w:val="161616"/>
                <w:sz w:val="24"/>
                <w:szCs w:val="24"/>
              </w:rPr>
              <w:t xml:space="preserve"> амалдар менен, мал-байлык</w:t>
            </w:r>
            <w:r>
              <w:rPr>
                <w:rFonts w:asciiTheme="majorBidi" w:hAnsiTheme="majorBidi" w:cstheme="majorBidi"/>
                <w:color w:val="161616"/>
                <w:sz w:val="24"/>
                <w:szCs w:val="24"/>
                <w:lang w:val="ru-RU"/>
              </w:rPr>
              <w:t xml:space="preserve"> жана</w:t>
            </w:r>
            <w:r w:rsidRPr="00092B99">
              <w:rPr>
                <w:rFonts w:asciiTheme="majorBidi" w:hAnsiTheme="majorBidi" w:cstheme="majorBidi"/>
                <w:color w:val="161616"/>
                <w:sz w:val="24"/>
                <w:szCs w:val="24"/>
              </w:rPr>
              <w:t xml:space="preserve"> дене-күчү менен</w:t>
            </w:r>
            <w:r>
              <w:rPr>
                <w:rFonts w:asciiTheme="majorBidi" w:hAnsiTheme="majorBidi" w:cstheme="majorBidi"/>
                <w:color w:val="161616"/>
                <w:sz w:val="24"/>
                <w:szCs w:val="24"/>
                <w:lang w:val="ru-RU"/>
              </w:rPr>
              <w:t xml:space="preserve"> болгон</w:t>
            </w:r>
            <w:r w:rsidRPr="00092B99">
              <w:rPr>
                <w:rFonts w:asciiTheme="majorBidi" w:hAnsiTheme="majorBidi" w:cstheme="majorBidi"/>
                <w:color w:val="161616"/>
                <w:sz w:val="24"/>
                <w:szCs w:val="24"/>
              </w:rPr>
              <w:t xml:space="preserve"> жакшылык</w:t>
            </w:r>
            <w:r>
              <w:rPr>
                <w:rFonts w:asciiTheme="majorBidi" w:hAnsiTheme="majorBidi" w:cstheme="majorBidi"/>
                <w:color w:val="161616"/>
                <w:sz w:val="24"/>
                <w:szCs w:val="24"/>
                <w:lang w:val="ru-RU"/>
              </w:rPr>
              <w:t>тарды</w:t>
            </w:r>
            <w:r w:rsidRPr="00092B99">
              <w:rPr>
                <w:rFonts w:asciiTheme="majorBidi" w:hAnsiTheme="majorBidi" w:cstheme="majorBidi"/>
                <w:color w:val="161616"/>
                <w:sz w:val="24"/>
                <w:szCs w:val="24"/>
              </w:rPr>
              <w:t xml:space="preserve"> кылуу</w:t>
            </w:r>
            <w:r w:rsidR="00A71FB4">
              <w:rPr>
                <w:rFonts w:asciiTheme="majorBidi" w:hAnsiTheme="majorBidi" w:cstheme="majorBidi"/>
                <w:color w:val="161616"/>
                <w:sz w:val="24"/>
                <w:szCs w:val="24"/>
                <w:lang w:val="ru-RU"/>
              </w:rPr>
              <w:t>, жана ошондой эле</w:t>
            </w:r>
            <w:r w:rsidRPr="00A71FB4">
              <w:rPr>
                <w:rFonts w:asciiTheme="majorBidi" w:hAnsiTheme="majorBidi" w:cstheme="majorBidi"/>
                <w:color w:val="161616"/>
                <w:sz w:val="24"/>
                <w:szCs w:val="24"/>
                <w:lang w:val="ru-RU"/>
              </w:rPr>
              <w:t xml:space="preserve"> Аллах арам кылбаган жана </w:t>
            </w:r>
            <w:r>
              <w:rPr>
                <w:rFonts w:asciiTheme="majorBidi" w:hAnsiTheme="majorBidi" w:cstheme="majorBidi"/>
                <w:color w:val="161616"/>
                <w:sz w:val="24"/>
                <w:szCs w:val="24"/>
                <w:lang w:val="ru-RU"/>
              </w:rPr>
              <w:t>адамдын</w:t>
            </w:r>
            <w:r w:rsidRPr="00A71FB4">
              <w:rPr>
                <w:rFonts w:asciiTheme="majorBidi" w:hAnsiTheme="majorBidi" w:cstheme="majorBidi"/>
                <w:color w:val="161616"/>
                <w:sz w:val="24"/>
                <w:szCs w:val="24"/>
                <w:lang w:val="ru-RU"/>
              </w:rPr>
              <w:t xml:space="preserve"> өзүңө зыян болбогон иштердин баарысында алардын буйруктарын аткаруу.</w:t>
            </w:r>
          </w:p>
        </w:tc>
      </w:tr>
    </w:tbl>
    <w:p w14:paraId="6A441534" w14:textId="17FAEB32"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0C98DA5" w14:textId="77777777" w:rsidTr="00471142">
        <w:trPr>
          <w:jc w:val="center"/>
        </w:trPr>
        <w:tc>
          <w:tcPr>
            <w:tcW w:w="4672" w:type="dxa"/>
            <w:shd w:val="pct50" w:color="D9E2F3" w:themeColor="accent1" w:themeTint="33" w:fill="auto"/>
            <w:vAlign w:val="center"/>
          </w:tcPr>
          <w:p w14:paraId="5BDAB760" w14:textId="24CA5E73" w:rsidR="001F2858" w:rsidRPr="00860A29" w:rsidRDefault="001F2858"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الرَّابع: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الأولاد</w:t>
            </w:r>
          </w:p>
        </w:tc>
        <w:tc>
          <w:tcPr>
            <w:tcW w:w="4393" w:type="dxa"/>
            <w:shd w:val="pct50" w:color="D9E2F3" w:themeColor="accent1" w:themeTint="33" w:fill="auto"/>
            <w:vAlign w:val="center"/>
          </w:tcPr>
          <w:p w14:paraId="70B9BE61" w14:textId="29A4DCD1" w:rsidR="001F2858" w:rsidRPr="001F2858" w:rsidRDefault="00A71FB4" w:rsidP="001F2858">
            <w:pPr>
              <w:bidi w:val="0"/>
              <w:spacing w:after="0" w:line="240" w:lineRule="auto"/>
              <w:jc w:val="center"/>
              <w:rPr>
                <w:rFonts w:ascii="Andalus" w:hAnsi="Andalus" w:cs="Andalus"/>
                <w:b/>
                <w:bCs/>
                <w:color w:val="2F5496" w:themeColor="accent1" w:themeShade="BF"/>
                <w:sz w:val="32"/>
                <w:szCs w:val="32"/>
                <w:rtl/>
              </w:rPr>
            </w:pPr>
            <w:r w:rsidRPr="00A71FB4">
              <w:rPr>
                <w:rFonts w:ascii="Andalus" w:hAnsi="Andalus" w:cs="Andalus"/>
                <w:b/>
                <w:bCs/>
                <w:color w:val="2F5496" w:themeColor="accent1" w:themeShade="BF"/>
                <w:sz w:val="32"/>
                <w:szCs w:val="32"/>
                <w:lang w:bidi="ar-DZ"/>
              </w:rPr>
              <w:t xml:space="preserve">4- </w:t>
            </w:r>
            <w:r w:rsidRPr="00A71FB4">
              <w:rPr>
                <w:rFonts w:ascii="Cambria" w:hAnsi="Cambria" w:cs="Cambria"/>
                <w:b/>
                <w:bCs/>
                <w:color w:val="2F5496" w:themeColor="accent1" w:themeShade="BF"/>
                <w:sz w:val="32"/>
                <w:szCs w:val="32"/>
                <w:lang w:bidi="ar-DZ"/>
              </w:rPr>
              <w:t>Балдардын</w:t>
            </w:r>
            <w:r w:rsidRPr="00A71FB4">
              <w:rPr>
                <w:rFonts w:ascii="Andalus" w:hAnsi="Andalus" w:cs="Andalus"/>
                <w:b/>
                <w:bCs/>
                <w:color w:val="2F5496" w:themeColor="accent1" w:themeShade="BF"/>
                <w:sz w:val="32"/>
                <w:szCs w:val="32"/>
                <w:lang w:bidi="ar-DZ"/>
              </w:rPr>
              <w:t xml:space="preserve"> </w:t>
            </w:r>
            <w:r w:rsidRPr="00A71FB4">
              <w:rPr>
                <w:rFonts w:ascii="Cambria" w:hAnsi="Cambria" w:cs="Cambria"/>
                <w:b/>
                <w:bCs/>
                <w:color w:val="2F5496" w:themeColor="accent1" w:themeShade="BF"/>
                <w:sz w:val="32"/>
                <w:szCs w:val="32"/>
                <w:lang w:bidi="ar-DZ"/>
              </w:rPr>
              <w:t>акысы</w:t>
            </w:r>
          </w:p>
        </w:tc>
      </w:tr>
      <w:tr w:rsidR="001F2858" w:rsidRPr="00A71FB4" w14:paraId="176F35FC" w14:textId="77777777" w:rsidTr="00471142">
        <w:trPr>
          <w:jc w:val="center"/>
        </w:trPr>
        <w:tc>
          <w:tcPr>
            <w:tcW w:w="4672" w:type="dxa"/>
            <w:vAlign w:val="center"/>
          </w:tcPr>
          <w:p w14:paraId="39054A15" w14:textId="297A1C6A" w:rsidR="001F2858" w:rsidRPr="001F2858" w:rsidRDefault="001F2858" w:rsidP="00A71FB4">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1F2858">
              <w:rPr>
                <w:rFonts w:ascii="Lotus Linotype" w:hAnsi="Lotus Linotype" w:cs="Lotus Linotype"/>
                <w:color w:val="161616"/>
                <w:sz w:val="32"/>
                <w:szCs w:val="32"/>
                <w:rtl/>
              </w:rPr>
              <w:t xml:space="preserve"> الت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ربية؛ وهي تنمية 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ين والأخلاق في نفوسهم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حت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ى يكونوا على جانب</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كبير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ذلك</w:t>
            </w:r>
            <w:r>
              <w:rPr>
                <w:rFonts w:ascii="Lotus Linotype" w:hAnsi="Lotus Linotype" w:cs="Lotus Linotype" w:hint="cs"/>
                <w:color w:val="161616"/>
                <w:sz w:val="32"/>
                <w:szCs w:val="32"/>
                <w:rtl/>
              </w:rPr>
              <w:t>.</w:t>
            </w:r>
          </w:p>
          <w:p w14:paraId="1AF7CB38" w14:textId="340C99C4" w:rsidR="001F2858" w:rsidRPr="001F2858" w:rsidRDefault="001F2858" w:rsidP="00A71FB4">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1F2858">
              <w:rPr>
                <w:rFonts w:ascii="Lotus Linotype" w:hAnsi="Lotus Linotype" w:cs="Lotus Linotype"/>
                <w:color w:val="161616"/>
                <w:sz w:val="32"/>
                <w:szCs w:val="32"/>
                <w:rtl/>
              </w:rPr>
              <w:t xml:space="preserve"> أن 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نف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ق عليهم بالمعروف</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غير إسراف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ولا تقصير</w:t>
            </w:r>
            <w:r w:rsidR="00BA00B4">
              <w:rPr>
                <w:rFonts w:ascii="Lotus Linotype" w:hAnsi="Lotus Linotype" w:cs="Lotus Linotype" w:hint="cs"/>
                <w:color w:val="161616"/>
                <w:sz w:val="32"/>
                <w:szCs w:val="32"/>
                <w:rtl/>
              </w:rPr>
              <w:t>ٍ.</w:t>
            </w:r>
          </w:p>
          <w:p w14:paraId="6F4BB6E6" w14:textId="3DBB2673" w:rsidR="001F2858" w:rsidRPr="00A631A2" w:rsidRDefault="00BA00B4" w:rsidP="00A71FB4">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1F2858" w:rsidRPr="001F2858">
              <w:rPr>
                <w:rFonts w:ascii="Lotus Linotype" w:hAnsi="Lotus Linotype" w:cs="Lotus Linotype"/>
                <w:color w:val="161616"/>
                <w:sz w:val="32"/>
                <w:szCs w:val="32"/>
                <w:rtl/>
              </w:rPr>
              <w:t xml:space="preserve"> أل</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فض</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ل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منهم على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في العطايا والهبات</w:t>
            </w:r>
            <w:r>
              <w:rPr>
                <w:rFonts w:ascii="Lotus Linotype" w:hAnsi="Lotus Linotype" w:cs="Lotus Linotype" w:hint="cs"/>
                <w:color w:val="161616"/>
                <w:sz w:val="32"/>
                <w:szCs w:val="32"/>
                <w:rtl/>
              </w:rPr>
              <w:t>.</w:t>
            </w:r>
          </w:p>
        </w:tc>
        <w:tc>
          <w:tcPr>
            <w:tcW w:w="4393" w:type="dxa"/>
            <w:vAlign w:val="center"/>
          </w:tcPr>
          <w:p w14:paraId="71F2F118" w14:textId="0193549C" w:rsidR="00A71FB4" w:rsidRPr="00A71FB4" w:rsidRDefault="00A71FB4" w:rsidP="00A71FB4">
            <w:pPr>
              <w:bidi w:val="0"/>
              <w:jc w:val="both"/>
              <w:rPr>
                <w:rFonts w:asciiTheme="majorBidi" w:hAnsiTheme="majorBidi" w:cstheme="majorBidi"/>
                <w:color w:val="161616"/>
                <w:sz w:val="24"/>
                <w:szCs w:val="24"/>
              </w:rPr>
            </w:pPr>
            <w:r w:rsidRPr="00A71FB4">
              <w:rPr>
                <w:rFonts w:asciiTheme="majorBidi" w:hAnsiTheme="majorBidi" w:cstheme="majorBidi"/>
                <w:color w:val="161616"/>
                <w:sz w:val="24"/>
                <w:szCs w:val="24"/>
              </w:rPr>
              <w:t>1- Тарбиялоо: динди жана адеп-ахлакты алардын жан-дүйнөсүнө эң жакшы</w:t>
            </w:r>
            <w:r>
              <w:rPr>
                <w:rFonts w:asciiTheme="majorBidi" w:hAnsiTheme="majorBidi" w:cstheme="majorBidi"/>
                <w:color w:val="161616"/>
                <w:sz w:val="24"/>
                <w:szCs w:val="24"/>
                <w:lang w:val="ru-RU"/>
              </w:rPr>
              <w:t xml:space="preserve"> түрдө</w:t>
            </w:r>
            <w:r w:rsidRPr="00A71FB4">
              <w:rPr>
                <w:rFonts w:asciiTheme="majorBidi" w:hAnsiTheme="majorBidi" w:cstheme="majorBidi"/>
                <w:color w:val="161616"/>
                <w:sz w:val="24"/>
                <w:szCs w:val="24"/>
              </w:rPr>
              <w:t xml:space="preserve"> орнотуп өстүрүү. </w:t>
            </w:r>
          </w:p>
          <w:p w14:paraId="10182540" w14:textId="77777777" w:rsidR="00A71FB4" w:rsidRPr="00A71FB4" w:rsidRDefault="00A71FB4" w:rsidP="00A71FB4">
            <w:pPr>
              <w:bidi w:val="0"/>
              <w:jc w:val="both"/>
              <w:rPr>
                <w:rFonts w:asciiTheme="majorBidi" w:hAnsiTheme="majorBidi" w:cstheme="majorBidi"/>
                <w:color w:val="161616"/>
                <w:sz w:val="24"/>
                <w:szCs w:val="24"/>
              </w:rPr>
            </w:pPr>
            <w:r w:rsidRPr="00A71FB4">
              <w:rPr>
                <w:rFonts w:asciiTheme="majorBidi" w:hAnsiTheme="majorBidi" w:cstheme="majorBidi"/>
                <w:color w:val="161616"/>
                <w:sz w:val="24"/>
                <w:szCs w:val="24"/>
              </w:rPr>
              <w:t>2- Ысырап кылбай жана кемсинтпей жакшылыкта алар үчүн мал-байлыкты сарптоо.</w:t>
            </w:r>
          </w:p>
          <w:p w14:paraId="46B48C17" w14:textId="536995E5" w:rsidR="001F2858" w:rsidRPr="00A71FB4" w:rsidRDefault="00A71FB4" w:rsidP="00A71FB4">
            <w:pPr>
              <w:bidi w:val="0"/>
              <w:jc w:val="both"/>
              <w:rPr>
                <w:rFonts w:asciiTheme="majorBidi" w:hAnsiTheme="majorBidi" w:cstheme="majorBidi"/>
                <w:color w:val="161616"/>
                <w:sz w:val="24"/>
                <w:szCs w:val="24"/>
                <w:rtl/>
                <w:lang w:val="ru-RU"/>
              </w:rPr>
            </w:pPr>
            <w:r w:rsidRPr="00A71FB4">
              <w:rPr>
                <w:rFonts w:asciiTheme="majorBidi" w:hAnsiTheme="majorBidi" w:cstheme="majorBidi"/>
                <w:color w:val="161616"/>
                <w:sz w:val="24"/>
                <w:szCs w:val="24"/>
                <w:lang w:val="ru-RU"/>
              </w:rPr>
              <w:t>3- Белектерде жана сыйлыктарда бирин биринен айырмалабоо.</w:t>
            </w:r>
          </w:p>
        </w:tc>
      </w:tr>
    </w:tbl>
    <w:p w14:paraId="101DA1F4" w14:textId="52A754F9" w:rsidR="001F2858" w:rsidRPr="00A71FB4" w:rsidRDefault="001F2858" w:rsidP="001F2858">
      <w:pPr>
        <w:spacing w:after="0" w:line="240" w:lineRule="auto"/>
        <w:jc w:val="center"/>
        <w:rPr>
          <w:rFonts w:ascii="Lotus Linotype" w:hAnsi="Lotus Linotype" w:cs="Lotus Linotype"/>
          <w:color w:val="161616"/>
          <w:sz w:val="12"/>
          <w:szCs w:val="12"/>
          <w:lang w:val="ru-RU"/>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393C310F" w14:textId="77777777" w:rsidTr="00471142">
        <w:trPr>
          <w:jc w:val="center"/>
        </w:trPr>
        <w:tc>
          <w:tcPr>
            <w:tcW w:w="4672" w:type="dxa"/>
            <w:shd w:val="pct50" w:color="D9E2F3" w:themeColor="accent1" w:themeTint="33" w:fill="auto"/>
            <w:vAlign w:val="center"/>
          </w:tcPr>
          <w:p w14:paraId="0B81CDCC" w14:textId="6B7AF586" w:rsidR="00BA00B4" w:rsidRPr="00860A29" w:rsidRDefault="00BA00B4"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الخامس: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الأقارب</w:t>
            </w:r>
          </w:p>
        </w:tc>
        <w:tc>
          <w:tcPr>
            <w:tcW w:w="4393" w:type="dxa"/>
            <w:shd w:val="pct50" w:color="D9E2F3" w:themeColor="accent1" w:themeTint="33" w:fill="auto"/>
            <w:vAlign w:val="center"/>
          </w:tcPr>
          <w:p w14:paraId="0DC0D1C5" w14:textId="54BCF66D" w:rsidR="00BA00B4" w:rsidRPr="001F2858" w:rsidRDefault="00A71FB4" w:rsidP="00471142">
            <w:pPr>
              <w:bidi w:val="0"/>
              <w:spacing w:after="0" w:line="240" w:lineRule="auto"/>
              <w:jc w:val="center"/>
              <w:rPr>
                <w:rFonts w:ascii="Andalus" w:hAnsi="Andalus" w:cs="Andalus"/>
                <w:b/>
                <w:bCs/>
                <w:color w:val="2F5496" w:themeColor="accent1" w:themeShade="BF"/>
                <w:sz w:val="32"/>
                <w:szCs w:val="32"/>
                <w:rtl/>
              </w:rPr>
            </w:pPr>
            <w:r w:rsidRPr="00A71FB4">
              <w:rPr>
                <w:rFonts w:ascii="Andalus" w:hAnsi="Andalus" w:cs="Andalus"/>
                <w:b/>
                <w:bCs/>
                <w:color w:val="2F5496" w:themeColor="accent1" w:themeShade="BF"/>
                <w:sz w:val="32"/>
                <w:szCs w:val="32"/>
                <w:lang w:bidi="ar-DZ"/>
              </w:rPr>
              <w:t xml:space="preserve">5- </w:t>
            </w:r>
            <w:r w:rsidRPr="00A71FB4">
              <w:rPr>
                <w:rFonts w:ascii="Cambria" w:hAnsi="Cambria" w:cs="Cambria"/>
                <w:b/>
                <w:bCs/>
                <w:color w:val="2F5496" w:themeColor="accent1" w:themeShade="BF"/>
                <w:sz w:val="32"/>
                <w:szCs w:val="32"/>
                <w:lang w:bidi="ar-DZ"/>
              </w:rPr>
              <w:t>Туугандардын</w:t>
            </w:r>
            <w:r w:rsidRPr="00A71FB4">
              <w:rPr>
                <w:rFonts w:ascii="Andalus" w:hAnsi="Andalus" w:cs="Andalus"/>
                <w:b/>
                <w:bCs/>
                <w:color w:val="2F5496" w:themeColor="accent1" w:themeShade="BF"/>
                <w:sz w:val="32"/>
                <w:szCs w:val="32"/>
                <w:lang w:bidi="ar-DZ"/>
              </w:rPr>
              <w:t xml:space="preserve"> </w:t>
            </w:r>
            <w:r w:rsidRPr="00A71FB4">
              <w:rPr>
                <w:rFonts w:ascii="Cambria" w:hAnsi="Cambria" w:cs="Cambria"/>
                <w:b/>
                <w:bCs/>
                <w:color w:val="2F5496" w:themeColor="accent1" w:themeShade="BF"/>
                <w:sz w:val="32"/>
                <w:szCs w:val="32"/>
                <w:lang w:bidi="ar-DZ"/>
              </w:rPr>
              <w:t>акысы</w:t>
            </w:r>
          </w:p>
        </w:tc>
      </w:tr>
      <w:tr w:rsidR="00BA00B4" w:rsidRPr="00A631A2" w14:paraId="3F2DAC6F" w14:textId="77777777" w:rsidTr="00471142">
        <w:trPr>
          <w:jc w:val="center"/>
        </w:trPr>
        <w:tc>
          <w:tcPr>
            <w:tcW w:w="4672" w:type="dxa"/>
            <w:vAlign w:val="center"/>
          </w:tcPr>
          <w:p w14:paraId="35F59F9F" w14:textId="1342F692" w:rsidR="00BA00B4" w:rsidRPr="00A631A2" w:rsidRDefault="00BA00B4" w:rsidP="00471142">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يصل قريبه بالمعروف؛ ببذل الجاه،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البدني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المالي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بحسب ما تتطل</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به قو</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ة القرابة والحاجة.</w:t>
            </w:r>
          </w:p>
        </w:tc>
        <w:tc>
          <w:tcPr>
            <w:tcW w:w="4393" w:type="dxa"/>
            <w:vAlign w:val="center"/>
          </w:tcPr>
          <w:p w14:paraId="2AF975EC" w14:textId="4AEBBD6D" w:rsidR="00BA00B4" w:rsidRPr="001F2858" w:rsidRDefault="00A71FB4" w:rsidP="00471142">
            <w:pPr>
              <w:bidi w:val="0"/>
              <w:jc w:val="both"/>
              <w:rPr>
                <w:rFonts w:asciiTheme="majorBidi" w:hAnsiTheme="majorBidi" w:cstheme="majorBidi"/>
                <w:color w:val="161616"/>
                <w:sz w:val="24"/>
                <w:szCs w:val="24"/>
                <w:rtl/>
              </w:rPr>
            </w:pPr>
            <w:r w:rsidRPr="00A71FB4">
              <w:rPr>
                <w:rFonts w:asciiTheme="majorBidi" w:hAnsiTheme="majorBidi" w:cstheme="majorBidi"/>
                <w:color w:val="161616"/>
                <w:sz w:val="24"/>
                <w:szCs w:val="24"/>
              </w:rPr>
              <w:t xml:space="preserve">Жакшылыкта туугандык мамилени бекемдөө, туугандык жакындыкка жана муктаждыкка карап аларга болгон аракетти жумшап, дене-күчү жана байлыгы менен пайда </w:t>
            </w:r>
            <w:r>
              <w:rPr>
                <w:rFonts w:asciiTheme="majorBidi" w:hAnsiTheme="majorBidi" w:cstheme="majorBidi"/>
                <w:color w:val="161616"/>
                <w:sz w:val="24"/>
                <w:szCs w:val="24"/>
                <w:lang w:val="ky-KG"/>
              </w:rPr>
              <w:t>жеткизүү</w:t>
            </w:r>
            <w:r w:rsidRPr="00A71FB4">
              <w:rPr>
                <w:rFonts w:asciiTheme="majorBidi" w:hAnsiTheme="majorBidi" w:cstheme="majorBidi"/>
                <w:color w:val="161616"/>
                <w:sz w:val="24"/>
                <w:szCs w:val="24"/>
              </w:rPr>
              <w:t>.</w:t>
            </w:r>
          </w:p>
        </w:tc>
      </w:tr>
    </w:tbl>
    <w:p w14:paraId="7873BF60" w14:textId="3A1E135E"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7F164F47" w14:textId="77777777" w:rsidTr="00471142">
        <w:trPr>
          <w:jc w:val="center"/>
        </w:trPr>
        <w:tc>
          <w:tcPr>
            <w:tcW w:w="4672" w:type="dxa"/>
            <w:shd w:val="pct50" w:color="D9E2F3" w:themeColor="accent1" w:themeTint="33" w:fill="auto"/>
            <w:vAlign w:val="center"/>
          </w:tcPr>
          <w:p w14:paraId="73EBD2AB" w14:textId="3290B476" w:rsidR="00BA00B4" w:rsidRPr="00860A29" w:rsidRDefault="00BA00B4"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السَّادس: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الزَّوجين</w:t>
            </w:r>
          </w:p>
        </w:tc>
        <w:tc>
          <w:tcPr>
            <w:tcW w:w="4393" w:type="dxa"/>
            <w:shd w:val="pct50" w:color="D9E2F3" w:themeColor="accent1" w:themeTint="33" w:fill="auto"/>
            <w:vAlign w:val="center"/>
          </w:tcPr>
          <w:p w14:paraId="38FDE3BB" w14:textId="32EF8EE0" w:rsidR="00BA00B4" w:rsidRPr="001F2858" w:rsidRDefault="00A71FB4" w:rsidP="00471142">
            <w:pPr>
              <w:bidi w:val="0"/>
              <w:spacing w:after="0" w:line="240" w:lineRule="auto"/>
              <w:jc w:val="center"/>
              <w:rPr>
                <w:rFonts w:ascii="Andalus" w:hAnsi="Andalus" w:cs="Andalus"/>
                <w:b/>
                <w:bCs/>
                <w:color w:val="2F5496" w:themeColor="accent1" w:themeShade="BF"/>
                <w:sz w:val="32"/>
                <w:szCs w:val="32"/>
                <w:rtl/>
              </w:rPr>
            </w:pPr>
            <w:r w:rsidRPr="00A71FB4">
              <w:rPr>
                <w:rFonts w:ascii="Andalus" w:hAnsi="Andalus" w:cs="Andalus"/>
                <w:b/>
                <w:bCs/>
                <w:color w:val="2F5496" w:themeColor="accent1" w:themeShade="BF"/>
                <w:sz w:val="32"/>
                <w:szCs w:val="32"/>
                <w:lang w:bidi="ar-DZ"/>
              </w:rPr>
              <w:t xml:space="preserve">6- </w:t>
            </w:r>
            <w:r w:rsidRPr="00A71FB4">
              <w:rPr>
                <w:rFonts w:ascii="Cambria" w:hAnsi="Cambria" w:cs="Cambria"/>
                <w:b/>
                <w:bCs/>
                <w:color w:val="2F5496" w:themeColor="accent1" w:themeShade="BF"/>
                <w:sz w:val="32"/>
                <w:szCs w:val="32"/>
                <w:lang w:bidi="ar-DZ"/>
              </w:rPr>
              <w:t>Жубайлардын</w:t>
            </w:r>
            <w:r w:rsidRPr="00A71FB4">
              <w:rPr>
                <w:rFonts w:ascii="Andalus" w:hAnsi="Andalus" w:cs="Andalus"/>
                <w:b/>
                <w:bCs/>
                <w:color w:val="2F5496" w:themeColor="accent1" w:themeShade="BF"/>
                <w:sz w:val="32"/>
                <w:szCs w:val="32"/>
                <w:lang w:bidi="ar-DZ"/>
              </w:rPr>
              <w:t xml:space="preserve"> </w:t>
            </w:r>
            <w:r w:rsidRPr="00A71FB4">
              <w:rPr>
                <w:rFonts w:ascii="Cambria" w:hAnsi="Cambria" w:cs="Cambria"/>
                <w:b/>
                <w:bCs/>
                <w:color w:val="2F5496" w:themeColor="accent1" w:themeShade="BF"/>
                <w:sz w:val="32"/>
                <w:szCs w:val="32"/>
                <w:lang w:bidi="ar-DZ"/>
              </w:rPr>
              <w:t>акысы</w:t>
            </w:r>
          </w:p>
        </w:tc>
      </w:tr>
      <w:tr w:rsidR="00BA00B4" w:rsidRPr="00A631A2" w14:paraId="48D008EF" w14:textId="77777777" w:rsidTr="00471142">
        <w:trPr>
          <w:jc w:val="center"/>
        </w:trPr>
        <w:tc>
          <w:tcPr>
            <w:tcW w:w="4672" w:type="dxa"/>
            <w:vAlign w:val="center"/>
          </w:tcPr>
          <w:p w14:paraId="6B4F4BA1" w14:textId="3A0EDC68"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يعاشر 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منهما الآخر بالمعروف</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وأن يبذل الحق</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الواجب له بكل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سماحة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وسهولة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 غير تكرّ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لبذله ولا م</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ماطلة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w:t>
            </w:r>
          </w:p>
          <w:p w14:paraId="5C153E1F" w14:textId="5A9D9A1C"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وجة على زوجها: أن يقوم بواجب نفقتها من الط</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عام والش</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راب والكسوة والمسكن وتوابع ذلك، و</w:t>
            </w:r>
            <w:r w:rsidR="005F5C94">
              <w:rPr>
                <w:rFonts w:ascii="Lotus Linotype" w:hAnsi="Lotus Linotype" w:cs="Lotus Linotype" w:hint="cs"/>
                <w:color w:val="161616"/>
                <w:sz w:val="32"/>
                <w:szCs w:val="32"/>
                <w:rtl/>
              </w:rPr>
              <w:t>أن ي</w:t>
            </w:r>
            <w:r w:rsidRPr="00BA00B4">
              <w:rPr>
                <w:rFonts w:ascii="Lotus Linotype" w:hAnsi="Lotus Linotype" w:cs="Lotus Linotype"/>
                <w:color w:val="161616"/>
                <w:sz w:val="32"/>
                <w:szCs w:val="32"/>
                <w:rtl/>
              </w:rPr>
              <w:t xml:space="preserve">عدل </w:t>
            </w:r>
            <w:r w:rsidR="005F5C94">
              <w:rPr>
                <w:rFonts w:ascii="Lotus Linotype" w:hAnsi="Lotus Linotype" w:cs="Lotus Linotype" w:hint="cs"/>
                <w:color w:val="161616"/>
                <w:sz w:val="32"/>
                <w:szCs w:val="32"/>
                <w:rtl/>
              </w:rPr>
              <w:t>بي</w:t>
            </w:r>
            <w:r w:rsidRPr="00BA00B4">
              <w:rPr>
                <w:rFonts w:ascii="Lotus Linotype" w:hAnsi="Lotus Linotype" w:cs="Lotus Linotype"/>
                <w:color w:val="161616"/>
                <w:sz w:val="32"/>
                <w:szCs w:val="32"/>
                <w:rtl/>
              </w:rPr>
              <w:t>ن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وجات.</w:t>
            </w:r>
          </w:p>
          <w:p w14:paraId="15EC4889" w14:textId="3BF7F9B1" w:rsidR="00BA00B4" w:rsidRPr="00A631A2"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 على زوجته: أن تطيعه في غير معصية الله، وأن تحفظه في سر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 وماله، وأل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تعمل عمل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يضي</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 عليه كمال الاستمتاع.</w:t>
            </w:r>
          </w:p>
        </w:tc>
        <w:tc>
          <w:tcPr>
            <w:tcW w:w="4393" w:type="dxa"/>
            <w:vAlign w:val="center"/>
          </w:tcPr>
          <w:p w14:paraId="36906714" w14:textId="5C240A55" w:rsidR="00A71FB4" w:rsidRPr="00A71FB4" w:rsidRDefault="00A71FB4" w:rsidP="00A71FB4">
            <w:pPr>
              <w:bidi w:val="0"/>
              <w:jc w:val="both"/>
              <w:rPr>
                <w:rFonts w:asciiTheme="majorBidi" w:hAnsiTheme="majorBidi" w:cstheme="majorBidi"/>
                <w:color w:val="161616"/>
                <w:sz w:val="24"/>
                <w:szCs w:val="24"/>
                <w:rtl/>
              </w:rPr>
            </w:pPr>
            <w:r w:rsidRPr="00A71FB4">
              <w:rPr>
                <w:rFonts w:asciiTheme="majorBidi" w:hAnsiTheme="majorBidi" w:cstheme="majorBidi"/>
                <w:color w:val="161616"/>
                <w:sz w:val="24"/>
                <w:szCs w:val="24"/>
              </w:rPr>
              <w:t>Жубайлар бири бири менен жакшы жашоосу, парз болгон милдеттер</w:t>
            </w:r>
            <w:r w:rsidR="0005796D">
              <w:rPr>
                <w:rFonts w:asciiTheme="majorBidi" w:hAnsiTheme="majorBidi" w:cstheme="majorBidi"/>
                <w:color w:val="161616"/>
                <w:sz w:val="24"/>
                <w:szCs w:val="24"/>
                <w:lang w:val="ky-KG"/>
              </w:rPr>
              <w:t>ин</w:t>
            </w:r>
            <w:r w:rsidRPr="00A71FB4">
              <w:rPr>
                <w:rFonts w:asciiTheme="majorBidi" w:hAnsiTheme="majorBidi" w:cstheme="majorBidi"/>
                <w:color w:val="161616"/>
                <w:sz w:val="24"/>
                <w:szCs w:val="24"/>
              </w:rPr>
              <w:t xml:space="preserve"> аткаруу, болгон боорукерлик</w:t>
            </w:r>
            <w:r w:rsidR="0005796D">
              <w:rPr>
                <w:rFonts w:asciiTheme="majorBidi" w:hAnsiTheme="majorBidi" w:cstheme="majorBidi"/>
                <w:color w:val="161616"/>
                <w:sz w:val="24"/>
                <w:szCs w:val="24"/>
                <w:lang w:val="ky-KG"/>
              </w:rPr>
              <w:t>, сабырдуулук</w:t>
            </w:r>
            <w:r w:rsidRPr="00A71FB4">
              <w:rPr>
                <w:rFonts w:asciiTheme="majorBidi" w:hAnsiTheme="majorBidi" w:cstheme="majorBidi"/>
                <w:color w:val="161616"/>
                <w:sz w:val="24"/>
                <w:szCs w:val="24"/>
              </w:rPr>
              <w:t xml:space="preserve"> жана жумшактык көргөзү</w:t>
            </w:r>
            <w:r w:rsidR="0005796D">
              <w:rPr>
                <w:rFonts w:asciiTheme="majorBidi" w:hAnsiTheme="majorBidi" w:cstheme="majorBidi"/>
                <w:color w:val="161616"/>
                <w:sz w:val="24"/>
                <w:szCs w:val="24"/>
                <w:lang w:val="ky-KG"/>
              </w:rPr>
              <w:t>п</w:t>
            </w:r>
            <w:r w:rsidRPr="00A71FB4">
              <w:rPr>
                <w:rFonts w:asciiTheme="majorBidi" w:hAnsiTheme="majorBidi" w:cstheme="majorBidi"/>
                <w:color w:val="161616"/>
                <w:sz w:val="24"/>
                <w:szCs w:val="24"/>
              </w:rPr>
              <w:t>, укуктарын кечиктирб</w:t>
            </w:r>
            <w:r w:rsidR="0005796D">
              <w:rPr>
                <w:rFonts w:asciiTheme="majorBidi" w:hAnsiTheme="majorBidi" w:cstheme="majorBidi"/>
                <w:color w:val="161616"/>
                <w:sz w:val="24"/>
                <w:szCs w:val="24"/>
                <w:lang w:val="ky-KG"/>
              </w:rPr>
              <w:t>ей жана жек көрбөй аткаруу</w:t>
            </w:r>
            <w:r w:rsidRPr="00A71FB4">
              <w:rPr>
                <w:rFonts w:asciiTheme="majorBidi" w:hAnsiTheme="majorBidi" w:cstheme="majorBidi"/>
                <w:color w:val="161616"/>
                <w:sz w:val="24"/>
                <w:szCs w:val="24"/>
              </w:rPr>
              <w:t>.</w:t>
            </w:r>
          </w:p>
          <w:p w14:paraId="137DB3A0" w14:textId="0CF3AC54" w:rsidR="00A71FB4" w:rsidRPr="00A71FB4" w:rsidRDefault="00A71FB4" w:rsidP="00A71FB4">
            <w:pPr>
              <w:bidi w:val="0"/>
              <w:jc w:val="both"/>
              <w:rPr>
                <w:rFonts w:asciiTheme="majorBidi" w:hAnsiTheme="majorBidi" w:cstheme="majorBidi"/>
                <w:color w:val="161616"/>
                <w:sz w:val="24"/>
                <w:szCs w:val="24"/>
                <w:rtl/>
              </w:rPr>
            </w:pPr>
            <w:r w:rsidRPr="00A71FB4">
              <w:rPr>
                <w:rFonts w:asciiTheme="majorBidi" w:hAnsiTheme="majorBidi" w:cstheme="majorBidi"/>
                <w:color w:val="161616"/>
                <w:sz w:val="24"/>
                <w:szCs w:val="24"/>
              </w:rPr>
              <w:t>Аялдын күйөөсүнөн болгон укуктары: милдеттүү түрдө ага мал-мүлкүн сарптоо, тамак ашка, кийим-кечеге, үйгө жана ага байланыштуу болгон нерселерге, ошондой эле аялдарынын ортосунда адилеттүү болуусу.</w:t>
            </w:r>
          </w:p>
          <w:p w14:paraId="24A77F6C" w14:textId="2816B740" w:rsidR="00BA00B4" w:rsidRPr="001F2858" w:rsidRDefault="00A71FB4" w:rsidP="00A71FB4">
            <w:pPr>
              <w:bidi w:val="0"/>
              <w:jc w:val="both"/>
              <w:rPr>
                <w:rFonts w:asciiTheme="majorBidi" w:hAnsiTheme="majorBidi" w:cstheme="majorBidi"/>
                <w:color w:val="161616"/>
                <w:sz w:val="24"/>
                <w:szCs w:val="24"/>
                <w:rtl/>
              </w:rPr>
            </w:pPr>
            <w:r w:rsidRPr="00A71FB4">
              <w:rPr>
                <w:rFonts w:asciiTheme="majorBidi" w:hAnsiTheme="majorBidi" w:cstheme="majorBidi"/>
                <w:color w:val="161616"/>
                <w:sz w:val="24"/>
                <w:szCs w:val="24"/>
              </w:rPr>
              <w:t xml:space="preserve">Күйөөсүнүн аялынан болгон укуктары: Аллах арам кылбаган иштерде ага баш ийүү, </w:t>
            </w:r>
            <w:r w:rsidR="0005796D">
              <w:rPr>
                <w:rFonts w:asciiTheme="majorBidi" w:hAnsiTheme="majorBidi" w:cstheme="majorBidi"/>
                <w:color w:val="161616"/>
                <w:sz w:val="24"/>
                <w:szCs w:val="24"/>
                <w:lang w:val="ky-KG"/>
              </w:rPr>
              <w:t>ал жокто өзүн</w:t>
            </w:r>
            <w:r w:rsidRPr="00A71FB4">
              <w:rPr>
                <w:rFonts w:asciiTheme="majorBidi" w:hAnsiTheme="majorBidi" w:cstheme="majorBidi"/>
                <w:color w:val="161616"/>
                <w:sz w:val="24"/>
                <w:szCs w:val="24"/>
              </w:rPr>
              <w:t xml:space="preserve"> жана мал-мүлкүн сактоо, </w:t>
            </w:r>
            <w:r w:rsidR="0005796D">
              <w:rPr>
                <w:rFonts w:asciiTheme="majorBidi" w:hAnsiTheme="majorBidi" w:cstheme="majorBidi"/>
                <w:color w:val="161616"/>
                <w:sz w:val="24"/>
                <w:szCs w:val="24"/>
                <w:lang w:val="ky-KG"/>
              </w:rPr>
              <w:t xml:space="preserve">анын </w:t>
            </w:r>
            <w:r w:rsidRPr="00A71FB4">
              <w:rPr>
                <w:rFonts w:asciiTheme="majorBidi" w:hAnsiTheme="majorBidi" w:cstheme="majorBidi"/>
                <w:color w:val="161616"/>
                <w:sz w:val="24"/>
                <w:szCs w:val="24"/>
              </w:rPr>
              <w:t>ыракаттануусун</w:t>
            </w:r>
            <w:r w:rsidR="0005796D">
              <w:rPr>
                <w:rFonts w:asciiTheme="majorBidi" w:hAnsiTheme="majorBidi" w:cstheme="majorBidi"/>
                <w:color w:val="161616"/>
                <w:sz w:val="24"/>
                <w:szCs w:val="24"/>
                <w:lang w:val="ky-KG"/>
              </w:rPr>
              <w:t>ун толуктугун</w:t>
            </w:r>
            <w:r w:rsidRPr="00A71FB4">
              <w:rPr>
                <w:rFonts w:asciiTheme="majorBidi" w:hAnsiTheme="majorBidi" w:cstheme="majorBidi"/>
                <w:color w:val="161616"/>
                <w:sz w:val="24"/>
                <w:szCs w:val="24"/>
              </w:rPr>
              <w:t xml:space="preserve"> кетире турган иштерди кылбоо.</w:t>
            </w:r>
          </w:p>
        </w:tc>
      </w:tr>
    </w:tbl>
    <w:p w14:paraId="2ED9C874" w14:textId="011E172D"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05796D" w14:paraId="2A13A08C" w14:textId="77777777" w:rsidTr="00471142">
        <w:trPr>
          <w:jc w:val="center"/>
        </w:trPr>
        <w:tc>
          <w:tcPr>
            <w:tcW w:w="4672" w:type="dxa"/>
            <w:shd w:val="pct50" w:color="D9E2F3" w:themeColor="accent1" w:themeTint="33" w:fill="auto"/>
            <w:vAlign w:val="center"/>
          </w:tcPr>
          <w:p w14:paraId="12B21970" w14:textId="33F1AA61" w:rsidR="005F5C94" w:rsidRPr="00860A29" w:rsidRDefault="005F5C94"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السَّابع: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الولاة والرَّعيَّة</w:t>
            </w:r>
          </w:p>
        </w:tc>
        <w:tc>
          <w:tcPr>
            <w:tcW w:w="4393" w:type="dxa"/>
            <w:shd w:val="pct50" w:color="D9E2F3" w:themeColor="accent1" w:themeTint="33" w:fill="auto"/>
            <w:vAlign w:val="center"/>
          </w:tcPr>
          <w:p w14:paraId="5586A924" w14:textId="60601C23" w:rsidR="005F5C94" w:rsidRPr="0005796D" w:rsidRDefault="0005796D" w:rsidP="00471142">
            <w:pPr>
              <w:bidi w:val="0"/>
              <w:spacing w:after="0" w:line="240" w:lineRule="auto"/>
              <w:jc w:val="center"/>
              <w:rPr>
                <w:rFonts w:cs="Andalus"/>
                <w:b/>
                <w:bCs/>
                <w:color w:val="2F5496" w:themeColor="accent1" w:themeShade="BF"/>
                <w:sz w:val="32"/>
                <w:szCs w:val="32"/>
                <w:rtl/>
                <w:lang w:val="ky-KG"/>
              </w:rPr>
            </w:pPr>
            <w:r w:rsidRPr="00FD0A23">
              <w:rPr>
                <w:rFonts w:ascii="Andalus" w:hAnsi="Andalus" w:cs="Andalus"/>
                <w:b/>
                <w:bCs/>
                <w:color w:val="2F5496" w:themeColor="accent1" w:themeShade="BF"/>
                <w:sz w:val="28"/>
                <w:szCs w:val="28"/>
                <w:lang w:val="ru-RU" w:bidi="ar-DZ"/>
              </w:rPr>
              <w:t xml:space="preserve">7- </w:t>
            </w:r>
            <w:r w:rsidRPr="00FD0A23">
              <w:rPr>
                <w:rFonts w:ascii="Cambria" w:hAnsi="Cambria" w:cs="Cambria"/>
                <w:b/>
                <w:bCs/>
                <w:color w:val="2F5496" w:themeColor="accent1" w:themeShade="BF"/>
                <w:sz w:val="28"/>
                <w:szCs w:val="28"/>
                <w:lang w:val="ru-RU" w:bidi="ar-DZ"/>
              </w:rPr>
              <w:t>Башчынын</w:t>
            </w:r>
            <w:r w:rsidRPr="00FD0A23">
              <w:rPr>
                <w:rFonts w:ascii="Andalus" w:hAnsi="Andalus" w:cs="Andalus"/>
                <w:b/>
                <w:bCs/>
                <w:color w:val="2F5496" w:themeColor="accent1" w:themeShade="BF"/>
                <w:sz w:val="28"/>
                <w:szCs w:val="28"/>
                <w:lang w:val="ru-RU" w:bidi="ar-DZ"/>
              </w:rPr>
              <w:t xml:space="preserve"> </w:t>
            </w:r>
            <w:r w:rsidRPr="00FD0A23">
              <w:rPr>
                <w:rFonts w:ascii="Cambria" w:hAnsi="Cambria" w:cs="Cambria"/>
                <w:b/>
                <w:bCs/>
                <w:color w:val="2F5496" w:themeColor="accent1" w:themeShade="BF"/>
                <w:sz w:val="28"/>
                <w:szCs w:val="28"/>
                <w:lang w:val="ru-RU" w:bidi="ar-DZ"/>
              </w:rPr>
              <w:t>жана</w:t>
            </w:r>
            <w:r w:rsidRPr="00FD0A23">
              <w:rPr>
                <w:rFonts w:ascii="Andalus" w:hAnsi="Andalus" w:cs="Andalus"/>
                <w:b/>
                <w:bCs/>
                <w:color w:val="2F5496" w:themeColor="accent1" w:themeShade="BF"/>
                <w:sz w:val="28"/>
                <w:szCs w:val="28"/>
                <w:lang w:val="ru-RU" w:bidi="ar-DZ"/>
              </w:rPr>
              <w:t xml:space="preserve"> </w:t>
            </w:r>
            <w:r w:rsidRPr="00FD0A23">
              <w:rPr>
                <w:rFonts w:ascii="Cambria" w:hAnsi="Cambria" w:cs="Cambria"/>
                <w:b/>
                <w:bCs/>
                <w:color w:val="2F5496" w:themeColor="accent1" w:themeShade="BF"/>
                <w:sz w:val="28"/>
                <w:szCs w:val="28"/>
                <w:lang w:val="ru-RU" w:bidi="ar-DZ"/>
              </w:rPr>
              <w:t>кол</w:t>
            </w:r>
            <w:r w:rsidRPr="00FD0A23">
              <w:rPr>
                <w:rFonts w:ascii="Andalus" w:hAnsi="Andalus" w:cs="Andalus"/>
                <w:b/>
                <w:bCs/>
                <w:color w:val="2F5496" w:themeColor="accent1" w:themeShade="BF"/>
                <w:sz w:val="28"/>
                <w:szCs w:val="28"/>
                <w:lang w:val="ru-RU" w:bidi="ar-DZ"/>
              </w:rPr>
              <w:t xml:space="preserve"> </w:t>
            </w:r>
            <w:r w:rsidRPr="00FD0A23">
              <w:rPr>
                <w:rFonts w:ascii="Cambria" w:hAnsi="Cambria" w:cs="Cambria"/>
                <w:b/>
                <w:bCs/>
                <w:color w:val="2F5496" w:themeColor="accent1" w:themeShade="BF"/>
                <w:sz w:val="28"/>
                <w:szCs w:val="28"/>
                <w:lang w:val="ru-RU" w:bidi="ar-DZ"/>
              </w:rPr>
              <w:t>алдындагылардын</w:t>
            </w:r>
            <w:r w:rsidRPr="00FD0A23">
              <w:rPr>
                <w:rFonts w:ascii="Andalus" w:hAnsi="Andalus" w:cs="Andalus"/>
                <w:b/>
                <w:bCs/>
                <w:color w:val="2F5496" w:themeColor="accent1" w:themeShade="BF"/>
                <w:sz w:val="28"/>
                <w:szCs w:val="28"/>
                <w:lang w:val="ru-RU" w:bidi="ar-DZ"/>
              </w:rPr>
              <w:t xml:space="preserve"> </w:t>
            </w:r>
            <w:r w:rsidRPr="00FD0A23">
              <w:rPr>
                <w:rFonts w:ascii="Cambria" w:hAnsi="Cambria" w:cs="Cambria"/>
                <w:b/>
                <w:bCs/>
                <w:color w:val="2F5496" w:themeColor="accent1" w:themeShade="BF"/>
                <w:sz w:val="28"/>
                <w:szCs w:val="28"/>
                <w:lang w:val="ru-RU" w:bidi="ar-DZ"/>
              </w:rPr>
              <w:t>укуктары</w:t>
            </w:r>
          </w:p>
        </w:tc>
      </w:tr>
      <w:tr w:rsidR="005F5C94" w:rsidRPr="00A631A2" w14:paraId="0AE5EE12" w14:textId="77777777" w:rsidTr="00471142">
        <w:trPr>
          <w:jc w:val="center"/>
        </w:trPr>
        <w:tc>
          <w:tcPr>
            <w:tcW w:w="4672" w:type="dxa"/>
            <w:vAlign w:val="center"/>
          </w:tcPr>
          <w:p w14:paraId="1B006E6D" w14:textId="46D4806E" w:rsidR="005F5C94" w:rsidRPr="005F5C94" w:rsidRDefault="005F5C94" w:rsidP="005F5C94">
            <w:pPr>
              <w:spacing w:line="560" w:lineRule="exact"/>
              <w:jc w:val="lowKashida"/>
              <w:rPr>
                <w:rFonts w:ascii="Lotus Linotype" w:hAnsi="Lotus Linotype" w:cs="Lotus Linotype"/>
                <w:color w:val="161616"/>
                <w:sz w:val="32"/>
                <w:szCs w:val="32"/>
              </w:rPr>
            </w:pPr>
            <w:r w:rsidRPr="005F5C94">
              <w:rPr>
                <w:rFonts w:ascii="Lotus Linotype" w:hAnsi="Lotus Linotype" w:cs="Lotus Linotype"/>
                <w:color w:val="161616"/>
                <w:sz w:val="32"/>
                <w:szCs w:val="32"/>
                <w:rtl/>
              </w:rPr>
              <w:t>حقوق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عية على الو</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لاة: أن يقوموا بالأمانة ال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تي حم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لهم الله إي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وألزمهم القيام بها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من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ير بها على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هج القويم الكفيل بمصالح 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نيا والآخرة، وذلك بات</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باع سبيل المؤمنين.</w:t>
            </w:r>
          </w:p>
          <w:p w14:paraId="4E02E5DD" w14:textId="3337FA8E" w:rsidR="005F5C94" w:rsidRPr="00A631A2"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حقوق الولاة على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 فهي: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لهم فيما يتول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w:t>
            </w:r>
            <w:r>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الإنسان من أمورهم، وتذكيرهم إذا غفلوا، والد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عاء لهم إذا مالوا عن الحق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وامتثال أمرهم في غير معصية الله، وم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ساعدتهم.</w:t>
            </w:r>
          </w:p>
        </w:tc>
        <w:tc>
          <w:tcPr>
            <w:tcW w:w="4393" w:type="dxa"/>
            <w:vAlign w:val="center"/>
          </w:tcPr>
          <w:p w14:paraId="677B861C" w14:textId="61362495" w:rsidR="0005796D" w:rsidRPr="0005796D" w:rsidRDefault="0005796D" w:rsidP="00FD0A23">
            <w:pPr>
              <w:bidi w:val="0"/>
              <w:spacing w:line="240" w:lineRule="auto"/>
              <w:jc w:val="both"/>
              <w:rPr>
                <w:rFonts w:asciiTheme="majorBidi" w:hAnsiTheme="majorBidi" w:cstheme="majorBidi"/>
                <w:color w:val="161616"/>
                <w:sz w:val="24"/>
                <w:szCs w:val="24"/>
                <w:rtl/>
              </w:rPr>
            </w:pPr>
            <w:r w:rsidRPr="0005796D">
              <w:rPr>
                <w:rFonts w:asciiTheme="majorBidi" w:hAnsiTheme="majorBidi" w:cstheme="majorBidi"/>
                <w:color w:val="161616"/>
                <w:sz w:val="24"/>
                <w:szCs w:val="24"/>
              </w:rPr>
              <w:t>Кол алдындагылардын башчыдан болгон укуктары: Аллах ага жүктөгөн</w:t>
            </w:r>
            <w:r w:rsidR="006A729B">
              <w:rPr>
                <w:rFonts w:asciiTheme="majorBidi" w:hAnsiTheme="majorBidi" w:cstheme="majorBidi"/>
                <w:color w:val="161616"/>
                <w:sz w:val="24"/>
                <w:szCs w:val="24"/>
                <w:lang w:val="ky-KG"/>
              </w:rPr>
              <w:t xml:space="preserve"> жана аткарууга милдеттендирген </w:t>
            </w:r>
            <w:r w:rsidRPr="0005796D">
              <w:rPr>
                <w:rFonts w:asciiTheme="majorBidi" w:hAnsiTheme="majorBidi" w:cstheme="majorBidi"/>
                <w:color w:val="161616"/>
                <w:sz w:val="24"/>
                <w:szCs w:val="24"/>
              </w:rPr>
              <w:t>аманат</w:t>
            </w:r>
            <w:r w:rsidR="006A729B">
              <w:rPr>
                <w:rFonts w:asciiTheme="majorBidi" w:hAnsiTheme="majorBidi" w:cstheme="majorBidi"/>
                <w:color w:val="161616"/>
                <w:sz w:val="24"/>
                <w:szCs w:val="24"/>
                <w:lang w:val="ky-KG"/>
              </w:rPr>
              <w:t>ты</w:t>
            </w:r>
            <w:r w:rsidRPr="0005796D">
              <w:rPr>
                <w:rFonts w:asciiTheme="majorBidi" w:hAnsiTheme="majorBidi" w:cstheme="majorBidi"/>
                <w:color w:val="161616"/>
                <w:sz w:val="24"/>
                <w:szCs w:val="24"/>
              </w:rPr>
              <w:t xml:space="preserve"> </w:t>
            </w:r>
            <w:r w:rsidR="006A729B">
              <w:rPr>
                <w:rFonts w:asciiTheme="majorBidi" w:hAnsiTheme="majorBidi" w:cstheme="majorBidi"/>
                <w:color w:val="161616"/>
                <w:sz w:val="24"/>
                <w:szCs w:val="24"/>
                <w:lang w:val="ky-KG"/>
              </w:rPr>
              <w:t>орундатуу, ал</w:t>
            </w:r>
            <w:r w:rsidRPr="0005796D">
              <w:rPr>
                <w:rFonts w:asciiTheme="majorBidi" w:hAnsiTheme="majorBidi" w:cstheme="majorBidi"/>
                <w:color w:val="161616"/>
                <w:sz w:val="24"/>
                <w:szCs w:val="24"/>
              </w:rPr>
              <w:t xml:space="preserve"> </w:t>
            </w:r>
            <w:r w:rsidR="006A729B">
              <w:rPr>
                <w:rFonts w:asciiTheme="majorBidi" w:hAnsiTheme="majorBidi" w:cstheme="majorBidi"/>
                <w:color w:val="161616"/>
                <w:sz w:val="24"/>
                <w:szCs w:val="24"/>
                <w:lang w:val="ky-KG"/>
              </w:rPr>
              <w:t>к</w:t>
            </w:r>
            <w:r w:rsidRPr="0005796D">
              <w:rPr>
                <w:rFonts w:asciiTheme="majorBidi" w:hAnsiTheme="majorBidi" w:cstheme="majorBidi"/>
                <w:color w:val="161616"/>
                <w:sz w:val="24"/>
                <w:szCs w:val="24"/>
              </w:rPr>
              <w:t>ол алдындагыларга чыныгы насаат менен мамиле кылуу</w:t>
            </w:r>
            <w:r w:rsidR="006A729B">
              <w:rPr>
                <w:rFonts w:asciiTheme="majorBidi" w:hAnsiTheme="majorBidi" w:cstheme="majorBidi"/>
                <w:color w:val="161616"/>
                <w:sz w:val="24"/>
                <w:szCs w:val="24"/>
                <w:lang w:val="ky-KG"/>
              </w:rPr>
              <w:t>, д</w:t>
            </w:r>
            <w:r w:rsidRPr="0005796D">
              <w:rPr>
                <w:rFonts w:asciiTheme="majorBidi" w:hAnsiTheme="majorBidi" w:cstheme="majorBidi"/>
                <w:color w:val="161616"/>
                <w:sz w:val="24"/>
                <w:szCs w:val="24"/>
              </w:rPr>
              <w:t>үнүйө жана акыретте</w:t>
            </w:r>
            <w:r w:rsidR="006A729B">
              <w:rPr>
                <w:rFonts w:asciiTheme="majorBidi" w:hAnsiTheme="majorBidi" w:cstheme="majorBidi"/>
                <w:color w:val="161616"/>
                <w:sz w:val="24"/>
                <w:szCs w:val="24"/>
                <w:lang w:val="ky-KG"/>
              </w:rPr>
              <w:t xml:space="preserve"> чыныгы</w:t>
            </w:r>
            <w:r w:rsidRPr="0005796D">
              <w:rPr>
                <w:rFonts w:asciiTheme="majorBidi" w:hAnsiTheme="majorBidi" w:cstheme="majorBidi"/>
                <w:color w:val="161616"/>
                <w:sz w:val="24"/>
                <w:szCs w:val="24"/>
              </w:rPr>
              <w:t xml:space="preserve"> натыйжалуу пайда алып келчү туура жолдо жүрүү, </w:t>
            </w:r>
            <w:r w:rsidR="006A729B">
              <w:rPr>
                <w:rFonts w:asciiTheme="majorBidi" w:hAnsiTheme="majorBidi" w:cstheme="majorBidi"/>
                <w:color w:val="161616"/>
                <w:sz w:val="24"/>
                <w:szCs w:val="24"/>
                <w:lang w:val="ky-KG"/>
              </w:rPr>
              <w:t xml:space="preserve">жана </w:t>
            </w:r>
            <w:r w:rsidRPr="0005796D">
              <w:rPr>
                <w:rFonts w:asciiTheme="majorBidi" w:hAnsiTheme="majorBidi" w:cstheme="majorBidi"/>
                <w:color w:val="161616"/>
                <w:sz w:val="24"/>
                <w:szCs w:val="24"/>
              </w:rPr>
              <w:t>ал</w:t>
            </w:r>
            <w:r w:rsidR="006A729B">
              <w:rPr>
                <w:rFonts w:asciiTheme="majorBidi" w:hAnsiTheme="majorBidi" w:cstheme="majorBidi"/>
                <w:color w:val="161616"/>
                <w:sz w:val="24"/>
                <w:szCs w:val="24"/>
                <w:lang w:val="ky-KG"/>
              </w:rPr>
              <w:t xml:space="preserve"> нерсе</w:t>
            </w:r>
            <w:r w:rsidRPr="0005796D">
              <w:rPr>
                <w:rFonts w:asciiTheme="majorBidi" w:hAnsiTheme="majorBidi" w:cstheme="majorBidi"/>
                <w:color w:val="161616"/>
                <w:sz w:val="24"/>
                <w:szCs w:val="24"/>
              </w:rPr>
              <w:t xml:space="preserve"> момундардын жолун кармануу аркылуу болот.</w:t>
            </w:r>
          </w:p>
          <w:p w14:paraId="6039224E" w14:textId="08D4C182" w:rsidR="005F5C94" w:rsidRPr="001F2858" w:rsidRDefault="0005796D" w:rsidP="00FD0A23">
            <w:pPr>
              <w:bidi w:val="0"/>
              <w:spacing w:line="240" w:lineRule="auto"/>
              <w:jc w:val="both"/>
              <w:rPr>
                <w:rFonts w:asciiTheme="majorBidi" w:hAnsiTheme="majorBidi" w:cstheme="majorBidi"/>
                <w:color w:val="161616"/>
                <w:sz w:val="24"/>
                <w:szCs w:val="24"/>
                <w:rtl/>
              </w:rPr>
            </w:pPr>
            <w:r w:rsidRPr="0005796D">
              <w:rPr>
                <w:rFonts w:asciiTheme="majorBidi" w:hAnsiTheme="majorBidi" w:cstheme="majorBidi"/>
                <w:color w:val="161616"/>
                <w:sz w:val="24"/>
                <w:szCs w:val="24"/>
              </w:rPr>
              <w:t>Башчылардын кол алдындагылардын үстүнөн болгон укуктары: адамга жүктөлгөн тапшырмаларды аркатууда башчыга ак ниеттүү болуу, кайдыгер болуп баратса эскертип койуу, тууралыктан чыгып кетсе ал үчүн дуба кылуу, Аллах арам кылбаган иштерде буйруктарын аткаруу жана аларга жардам берүү.</w:t>
            </w:r>
          </w:p>
        </w:tc>
      </w:tr>
    </w:tbl>
    <w:p w14:paraId="7A6BC002" w14:textId="78EA3931"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0D447A9B" w14:textId="77777777" w:rsidTr="00471142">
        <w:trPr>
          <w:jc w:val="center"/>
        </w:trPr>
        <w:tc>
          <w:tcPr>
            <w:tcW w:w="4672" w:type="dxa"/>
            <w:shd w:val="pct50" w:color="D9E2F3" w:themeColor="accent1" w:themeTint="33" w:fill="auto"/>
            <w:vAlign w:val="center"/>
          </w:tcPr>
          <w:p w14:paraId="569CD237" w14:textId="6204A41F" w:rsidR="005F5C94" w:rsidRPr="00860A29" w:rsidRDefault="005F5C94"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الثَّامن: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الجيران</w:t>
            </w:r>
          </w:p>
        </w:tc>
        <w:tc>
          <w:tcPr>
            <w:tcW w:w="4393" w:type="dxa"/>
            <w:shd w:val="pct50" w:color="D9E2F3" w:themeColor="accent1" w:themeTint="33" w:fill="auto"/>
            <w:vAlign w:val="center"/>
          </w:tcPr>
          <w:p w14:paraId="59397B85" w14:textId="2BA39A19" w:rsidR="005F5C94" w:rsidRPr="001F2858" w:rsidRDefault="001030EE" w:rsidP="00471142">
            <w:pPr>
              <w:bidi w:val="0"/>
              <w:spacing w:after="0" w:line="240" w:lineRule="auto"/>
              <w:jc w:val="center"/>
              <w:rPr>
                <w:rFonts w:ascii="Andalus" w:hAnsi="Andalus" w:cs="Andalus"/>
                <w:b/>
                <w:bCs/>
                <w:color w:val="2F5496" w:themeColor="accent1" w:themeShade="BF"/>
                <w:sz w:val="32"/>
                <w:szCs w:val="32"/>
                <w:rtl/>
              </w:rPr>
            </w:pPr>
            <w:r w:rsidRPr="001030EE">
              <w:rPr>
                <w:rFonts w:ascii="Andalus" w:hAnsi="Andalus" w:cs="Andalus"/>
                <w:b/>
                <w:bCs/>
                <w:color w:val="2F5496" w:themeColor="accent1" w:themeShade="BF"/>
                <w:sz w:val="32"/>
                <w:szCs w:val="32"/>
                <w:lang w:bidi="ar-DZ"/>
              </w:rPr>
              <w:t xml:space="preserve">8- </w:t>
            </w:r>
            <w:r w:rsidRPr="001030EE">
              <w:rPr>
                <w:rFonts w:ascii="Cambria" w:hAnsi="Cambria" w:cs="Cambria"/>
                <w:b/>
                <w:bCs/>
                <w:color w:val="2F5496" w:themeColor="accent1" w:themeShade="BF"/>
                <w:sz w:val="32"/>
                <w:szCs w:val="32"/>
                <w:lang w:bidi="ar-DZ"/>
              </w:rPr>
              <w:t>Кошуналардын</w:t>
            </w:r>
            <w:r w:rsidRPr="001030EE">
              <w:rPr>
                <w:rFonts w:ascii="Andalus" w:hAnsi="Andalus" w:cs="Andalus"/>
                <w:b/>
                <w:bCs/>
                <w:color w:val="2F5496" w:themeColor="accent1" w:themeShade="BF"/>
                <w:sz w:val="32"/>
                <w:szCs w:val="32"/>
                <w:lang w:bidi="ar-DZ"/>
              </w:rPr>
              <w:t xml:space="preserve"> </w:t>
            </w:r>
            <w:r w:rsidRPr="001030EE">
              <w:rPr>
                <w:rFonts w:ascii="Cambria" w:hAnsi="Cambria" w:cs="Cambria"/>
                <w:b/>
                <w:bCs/>
                <w:color w:val="2F5496" w:themeColor="accent1" w:themeShade="BF"/>
                <w:sz w:val="32"/>
                <w:szCs w:val="32"/>
                <w:lang w:bidi="ar-DZ"/>
              </w:rPr>
              <w:t>акысы</w:t>
            </w:r>
          </w:p>
        </w:tc>
      </w:tr>
      <w:tr w:rsidR="005F5C94" w:rsidRPr="001030EE" w14:paraId="14CFAABC" w14:textId="77777777" w:rsidTr="00471142">
        <w:trPr>
          <w:jc w:val="center"/>
        </w:trPr>
        <w:tc>
          <w:tcPr>
            <w:tcW w:w="4672" w:type="dxa"/>
            <w:vAlign w:val="center"/>
          </w:tcPr>
          <w:p w14:paraId="2C268C8B" w14:textId="451BCFDF" w:rsidR="005F5C94" w:rsidRPr="005F5C94" w:rsidRDefault="005F5C94" w:rsidP="001030EE">
            <w:pPr>
              <w:spacing w:line="276" w:lineRule="auto"/>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الجار: هو القريب منك في المنزل، 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حس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 إليه بما استطاع من المال والجاه والن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فع، ويكفّ</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عنه الأذى القولي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والفعلي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w:t>
            </w:r>
          </w:p>
          <w:p w14:paraId="5DEA8A7C" w14:textId="7700AACE" w:rsidR="005F5C94" w:rsidRPr="005F5C94" w:rsidRDefault="005F5C94" w:rsidP="001030EE">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5F5C94">
              <w:rPr>
                <w:rFonts w:ascii="Lotus Linotype" w:hAnsi="Lotus Linotype" w:cs="Lotus Linotype"/>
                <w:color w:val="161616"/>
                <w:sz w:val="32"/>
                <w:szCs w:val="32"/>
                <w:rtl/>
              </w:rPr>
              <w:t xml:space="preserve"> إن كان 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منك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 وهو مسلم</w:t>
            </w:r>
            <w:r>
              <w:rPr>
                <w:rFonts w:ascii="Lotus Linotype" w:hAnsi="Lotus Linotype" w:cs="Lotus Linotype" w:hint="cs"/>
                <w:color w:val="161616"/>
                <w:sz w:val="32"/>
                <w:szCs w:val="32"/>
                <w:rtl/>
              </w:rPr>
              <w:t>ٌ</w:t>
            </w:r>
            <w:r w:rsidR="00621F1F">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فله ثلاثة حقوق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القرابة،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p>
          <w:p w14:paraId="09CF96A9" w14:textId="5ADB522D" w:rsidR="005F5C94" w:rsidRPr="005F5C94" w:rsidRDefault="005F5C94" w:rsidP="001030EE">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5F5C94">
              <w:rPr>
                <w:rFonts w:ascii="Lotus Linotype" w:hAnsi="Lotus Linotype" w:cs="Lotus Linotype"/>
                <w:color w:val="161616"/>
                <w:sz w:val="32"/>
                <w:szCs w:val="32"/>
                <w:rtl/>
              </w:rPr>
              <w:t xml:space="preserve"> إن كان مسلم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وليس بقريب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فله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ان: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r w:rsidR="00621F1F">
              <w:rPr>
                <w:rFonts w:ascii="Lotus Linotype" w:hAnsi="Lotus Linotype" w:cs="Lotus Linotype" w:hint="cs"/>
                <w:color w:val="161616"/>
                <w:sz w:val="32"/>
                <w:szCs w:val="32"/>
                <w:rtl/>
              </w:rPr>
              <w:t>.</w:t>
            </w:r>
          </w:p>
          <w:p w14:paraId="7BD37C2D" w14:textId="167B11A3" w:rsidR="005F5C94" w:rsidRPr="005F5C94" w:rsidRDefault="00621F1F" w:rsidP="001030EE">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5F5C94" w:rsidRPr="005F5C94">
              <w:rPr>
                <w:rFonts w:ascii="Lotus Linotype" w:hAnsi="Lotus Linotype" w:cs="Lotus Linotype"/>
                <w:color w:val="161616"/>
                <w:sz w:val="32"/>
                <w:szCs w:val="32"/>
                <w:rtl/>
              </w:rPr>
              <w:t xml:space="preserve"> وكذلك إن كان قريب</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وليس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ان: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القرابة</w:t>
            </w:r>
            <w:r>
              <w:rPr>
                <w:rFonts w:ascii="Lotus Linotype" w:hAnsi="Lotus Linotype" w:cs="Lotus Linotype" w:hint="cs"/>
                <w:color w:val="161616"/>
                <w:sz w:val="32"/>
                <w:szCs w:val="32"/>
                <w:rtl/>
              </w:rPr>
              <w:t>.</w:t>
            </w:r>
          </w:p>
          <w:p w14:paraId="4C0DAA40" w14:textId="01E2B9B6" w:rsidR="005F5C94" w:rsidRPr="00A631A2" w:rsidRDefault="00621F1F" w:rsidP="001030EE">
            <w:pPr>
              <w:spacing w:line="276" w:lineRule="auto"/>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(4)</w:t>
            </w:r>
            <w:r w:rsidR="005F5C94" w:rsidRPr="005F5C94">
              <w:rPr>
                <w:rFonts w:ascii="Lotus Linotype" w:hAnsi="Lotus Linotype" w:cs="Lotus Linotype"/>
                <w:color w:val="161616"/>
                <w:sz w:val="32"/>
                <w:szCs w:val="32"/>
                <w:rtl/>
              </w:rPr>
              <w:t xml:space="preserve"> إن كان بعيد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غير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واحد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w:t>
            </w:r>
            <w:r>
              <w:rPr>
                <w:rFonts w:ascii="Lotus Linotype" w:hAnsi="Lotus Linotype" w:cs="Lotus Linotype" w:hint="cs"/>
                <w:color w:val="161616"/>
                <w:sz w:val="32"/>
                <w:szCs w:val="32"/>
                <w:rtl/>
              </w:rPr>
              <w:t>.</w:t>
            </w:r>
          </w:p>
        </w:tc>
        <w:tc>
          <w:tcPr>
            <w:tcW w:w="4393" w:type="dxa"/>
            <w:vAlign w:val="center"/>
          </w:tcPr>
          <w:p w14:paraId="6E4C0325" w14:textId="72C63422" w:rsidR="001030EE" w:rsidRPr="001030EE" w:rsidRDefault="001030EE" w:rsidP="00FD0A23">
            <w:pPr>
              <w:bidi w:val="0"/>
              <w:spacing w:line="240" w:lineRule="auto"/>
              <w:jc w:val="both"/>
              <w:rPr>
                <w:rFonts w:asciiTheme="majorBidi" w:hAnsiTheme="majorBidi" w:cstheme="majorBidi"/>
                <w:color w:val="161616"/>
                <w:sz w:val="24"/>
                <w:szCs w:val="24"/>
                <w:lang w:val="ru-RU"/>
              </w:rPr>
            </w:pPr>
            <w:r w:rsidRPr="001030EE">
              <w:rPr>
                <w:rFonts w:asciiTheme="majorBidi" w:hAnsiTheme="majorBidi" w:cstheme="majorBidi"/>
                <w:color w:val="161616"/>
                <w:sz w:val="24"/>
                <w:szCs w:val="24"/>
                <w:lang w:val="ru-RU"/>
              </w:rPr>
              <w:t>Кошуна бул сага үйү</w:t>
            </w:r>
            <w:r>
              <w:rPr>
                <w:rFonts w:asciiTheme="majorBidi" w:hAnsiTheme="majorBidi" w:cstheme="majorBidi"/>
                <w:color w:val="161616"/>
                <w:sz w:val="24"/>
                <w:szCs w:val="24"/>
                <w:lang w:val="ru-RU"/>
              </w:rPr>
              <w:t xml:space="preserve"> менен</w:t>
            </w:r>
            <w:r w:rsidRPr="001030EE">
              <w:rPr>
                <w:rFonts w:asciiTheme="majorBidi" w:hAnsiTheme="majorBidi" w:cstheme="majorBidi"/>
                <w:color w:val="161616"/>
                <w:sz w:val="24"/>
                <w:szCs w:val="24"/>
                <w:lang w:val="ru-RU"/>
              </w:rPr>
              <w:t xml:space="preserve"> жакын болгон адам. Кол</w:t>
            </w:r>
            <w:r>
              <w:rPr>
                <w:rFonts w:asciiTheme="majorBidi" w:hAnsiTheme="majorBidi" w:cstheme="majorBidi"/>
                <w:color w:val="161616"/>
                <w:sz w:val="24"/>
                <w:szCs w:val="24"/>
                <w:lang w:val="ru-RU"/>
              </w:rPr>
              <w:t>дон</w:t>
            </w:r>
            <w:r w:rsidRPr="001030EE">
              <w:rPr>
                <w:rFonts w:asciiTheme="majorBidi" w:hAnsiTheme="majorBidi" w:cstheme="majorBidi"/>
                <w:color w:val="161616"/>
                <w:sz w:val="24"/>
                <w:szCs w:val="24"/>
                <w:lang w:val="ru-RU"/>
              </w:rPr>
              <w:t xml:space="preserve"> келишинче ага </w:t>
            </w:r>
            <w:r>
              <w:rPr>
                <w:rFonts w:asciiTheme="majorBidi" w:hAnsiTheme="majorBidi" w:cstheme="majorBidi"/>
                <w:color w:val="161616"/>
                <w:sz w:val="24"/>
                <w:szCs w:val="24"/>
                <w:lang w:val="ru-RU"/>
              </w:rPr>
              <w:t xml:space="preserve">карата </w:t>
            </w:r>
            <w:r w:rsidRPr="001030EE">
              <w:rPr>
                <w:rFonts w:asciiTheme="majorBidi" w:hAnsiTheme="majorBidi" w:cstheme="majorBidi"/>
                <w:color w:val="161616"/>
                <w:sz w:val="24"/>
                <w:szCs w:val="24"/>
                <w:lang w:val="ru-RU"/>
              </w:rPr>
              <w:t>мал-мүлк</w:t>
            </w:r>
            <w:r>
              <w:rPr>
                <w:rFonts w:asciiTheme="majorBidi" w:hAnsiTheme="majorBidi" w:cstheme="majorBidi"/>
                <w:color w:val="161616"/>
                <w:sz w:val="24"/>
                <w:szCs w:val="24"/>
                <w:lang w:val="ru-RU"/>
              </w:rPr>
              <w:t xml:space="preserve"> менен</w:t>
            </w:r>
            <w:r w:rsidRPr="001030EE">
              <w:rPr>
                <w:rFonts w:asciiTheme="majorBidi" w:hAnsiTheme="majorBidi" w:cstheme="majorBidi"/>
                <w:color w:val="161616"/>
                <w:sz w:val="24"/>
                <w:szCs w:val="24"/>
                <w:lang w:val="ru-RU"/>
              </w:rPr>
              <w:t xml:space="preserve">, </w:t>
            </w:r>
            <w:r>
              <w:rPr>
                <w:rFonts w:asciiTheme="majorBidi" w:hAnsiTheme="majorBidi" w:cstheme="majorBidi"/>
                <w:color w:val="161616"/>
                <w:sz w:val="24"/>
                <w:szCs w:val="24"/>
                <w:lang w:val="ru-RU"/>
              </w:rPr>
              <w:t xml:space="preserve">кадыр-барк менен, </w:t>
            </w:r>
            <w:r w:rsidRPr="001030EE">
              <w:rPr>
                <w:rFonts w:asciiTheme="majorBidi" w:hAnsiTheme="majorBidi" w:cstheme="majorBidi"/>
                <w:color w:val="161616"/>
                <w:sz w:val="24"/>
                <w:szCs w:val="24"/>
                <w:lang w:val="ru-RU"/>
              </w:rPr>
              <w:t>аракет-пайда менен жакшылык кыл</w:t>
            </w:r>
            <w:r>
              <w:rPr>
                <w:rFonts w:asciiTheme="majorBidi" w:hAnsiTheme="majorBidi" w:cstheme="majorBidi"/>
                <w:color w:val="161616"/>
                <w:sz w:val="24"/>
                <w:szCs w:val="24"/>
                <w:lang w:val="ru-RU"/>
              </w:rPr>
              <w:t>ынат</w:t>
            </w:r>
            <w:r w:rsidRPr="001030EE">
              <w:rPr>
                <w:rFonts w:asciiTheme="majorBidi" w:hAnsiTheme="majorBidi" w:cstheme="majorBidi"/>
                <w:color w:val="161616"/>
                <w:sz w:val="24"/>
                <w:szCs w:val="24"/>
                <w:lang w:val="ru-RU"/>
              </w:rPr>
              <w:t>,</w:t>
            </w:r>
            <w:r>
              <w:rPr>
                <w:rFonts w:asciiTheme="majorBidi" w:hAnsiTheme="majorBidi" w:cstheme="majorBidi"/>
                <w:color w:val="161616"/>
                <w:sz w:val="24"/>
                <w:szCs w:val="24"/>
                <w:lang w:val="ru-RU"/>
              </w:rPr>
              <w:t xml:space="preserve"> жана</w:t>
            </w:r>
            <w:r w:rsidRPr="001030EE">
              <w:rPr>
                <w:rFonts w:asciiTheme="majorBidi" w:hAnsiTheme="majorBidi" w:cstheme="majorBidi"/>
                <w:color w:val="161616"/>
                <w:sz w:val="24"/>
                <w:szCs w:val="24"/>
                <w:lang w:val="ru-RU"/>
              </w:rPr>
              <w:t xml:space="preserve"> сөз же иштер менен </w:t>
            </w:r>
            <w:r>
              <w:rPr>
                <w:rFonts w:asciiTheme="majorBidi" w:hAnsiTheme="majorBidi" w:cstheme="majorBidi"/>
                <w:color w:val="161616"/>
                <w:sz w:val="24"/>
                <w:szCs w:val="24"/>
                <w:lang w:val="ru-RU"/>
              </w:rPr>
              <w:t xml:space="preserve">ага </w:t>
            </w:r>
            <w:r w:rsidRPr="001030EE">
              <w:rPr>
                <w:rFonts w:asciiTheme="majorBidi" w:hAnsiTheme="majorBidi" w:cstheme="majorBidi"/>
                <w:color w:val="161616"/>
                <w:sz w:val="24"/>
                <w:szCs w:val="24"/>
                <w:lang w:val="ru-RU"/>
              </w:rPr>
              <w:t>эч зыян келти</w:t>
            </w:r>
            <w:r>
              <w:rPr>
                <w:rFonts w:asciiTheme="majorBidi" w:hAnsiTheme="majorBidi" w:cstheme="majorBidi"/>
                <w:color w:val="161616"/>
                <w:sz w:val="24"/>
                <w:szCs w:val="24"/>
                <w:lang w:val="ru-RU"/>
              </w:rPr>
              <w:t>ш</w:t>
            </w:r>
            <w:r w:rsidRPr="001030EE">
              <w:rPr>
                <w:rFonts w:asciiTheme="majorBidi" w:hAnsiTheme="majorBidi" w:cstheme="majorBidi"/>
                <w:color w:val="161616"/>
                <w:sz w:val="24"/>
                <w:szCs w:val="24"/>
                <w:lang w:val="ru-RU"/>
              </w:rPr>
              <w:t>б</w:t>
            </w:r>
            <w:r>
              <w:rPr>
                <w:rFonts w:asciiTheme="majorBidi" w:hAnsiTheme="majorBidi" w:cstheme="majorBidi"/>
                <w:color w:val="161616"/>
                <w:sz w:val="24"/>
                <w:szCs w:val="24"/>
                <w:lang w:val="ru-RU"/>
              </w:rPr>
              <w:t>ек керек</w:t>
            </w:r>
            <w:r w:rsidRPr="001030EE">
              <w:rPr>
                <w:rFonts w:asciiTheme="majorBidi" w:hAnsiTheme="majorBidi" w:cstheme="majorBidi"/>
                <w:color w:val="161616"/>
                <w:sz w:val="24"/>
                <w:szCs w:val="24"/>
                <w:lang w:val="ru-RU"/>
              </w:rPr>
              <w:t>.</w:t>
            </w:r>
          </w:p>
          <w:p w14:paraId="7521875E" w14:textId="3EE60953" w:rsidR="001030EE" w:rsidRPr="001030EE" w:rsidRDefault="001030EE" w:rsidP="00FD0A23">
            <w:pPr>
              <w:bidi w:val="0"/>
              <w:spacing w:line="240" w:lineRule="auto"/>
              <w:jc w:val="both"/>
              <w:rPr>
                <w:rFonts w:asciiTheme="majorBidi" w:hAnsiTheme="majorBidi" w:cstheme="majorBidi"/>
                <w:color w:val="161616"/>
                <w:sz w:val="24"/>
                <w:szCs w:val="24"/>
                <w:lang w:val="ru-RU"/>
              </w:rPr>
            </w:pPr>
            <w:r w:rsidRPr="001030EE">
              <w:rPr>
                <w:rFonts w:asciiTheme="majorBidi" w:hAnsiTheme="majorBidi" w:cstheme="majorBidi"/>
                <w:color w:val="161616"/>
                <w:sz w:val="24"/>
                <w:szCs w:val="24"/>
                <w:lang w:val="ru-RU"/>
              </w:rPr>
              <w:t>1- Туугандык жакындыгы бар мусулман болсо, андай кошунуда үч укук болот: кошуна</w:t>
            </w:r>
            <w:r>
              <w:rPr>
                <w:rFonts w:asciiTheme="majorBidi" w:hAnsiTheme="majorBidi" w:cstheme="majorBidi"/>
                <w:color w:val="161616"/>
                <w:sz w:val="24"/>
                <w:szCs w:val="24"/>
                <w:lang w:val="ru-RU"/>
              </w:rPr>
              <w:t>лык</w:t>
            </w:r>
            <w:r w:rsidRPr="001030EE">
              <w:rPr>
                <w:rFonts w:asciiTheme="majorBidi" w:hAnsiTheme="majorBidi" w:cstheme="majorBidi"/>
                <w:color w:val="161616"/>
                <w:sz w:val="24"/>
                <w:szCs w:val="24"/>
                <w:lang w:val="ru-RU"/>
              </w:rPr>
              <w:t>, туугандык жана мусулманчылык акысы.</w:t>
            </w:r>
          </w:p>
          <w:p w14:paraId="225314C4" w14:textId="77777777" w:rsidR="001030EE" w:rsidRPr="001030EE" w:rsidRDefault="001030EE" w:rsidP="00FD0A23">
            <w:pPr>
              <w:bidi w:val="0"/>
              <w:spacing w:line="240" w:lineRule="auto"/>
              <w:jc w:val="both"/>
              <w:rPr>
                <w:rFonts w:asciiTheme="majorBidi" w:hAnsiTheme="majorBidi" w:cstheme="majorBidi"/>
                <w:color w:val="161616"/>
                <w:sz w:val="24"/>
                <w:szCs w:val="24"/>
                <w:lang w:val="ru-RU"/>
              </w:rPr>
            </w:pPr>
            <w:r w:rsidRPr="001030EE">
              <w:rPr>
                <w:rFonts w:asciiTheme="majorBidi" w:hAnsiTheme="majorBidi" w:cstheme="majorBidi"/>
                <w:color w:val="161616"/>
                <w:sz w:val="24"/>
                <w:szCs w:val="24"/>
                <w:lang w:val="ru-RU"/>
              </w:rPr>
              <w:t>2- Мусулман болуп, туугандыгы жок болсо, анда эки укук болот: кошуналык жана мусулманчылык акысы.</w:t>
            </w:r>
          </w:p>
          <w:p w14:paraId="6850612B" w14:textId="236F7750" w:rsidR="001030EE" w:rsidRPr="001030EE" w:rsidRDefault="001030EE" w:rsidP="00FD0A23">
            <w:pPr>
              <w:bidi w:val="0"/>
              <w:spacing w:line="240" w:lineRule="auto"/>
              <w:jc w:val="both"/>
              <w:rPr>
                <w:rFonts w:asciiTheme="majorBidi" w:hAnsiTheme="majorBidi" w:cstheme="majorBidi"/>
                <w:color w:val="161616"/>
                <w:sz w:val="24"/>
                <w:szCs w:val="24"/>
                <w:lang w:val="ru-RU"/>
              </w:rPr>
            </w:pPr>
            <w:r w:rsidRPr="001030EE">
              <w:rPr>
                <w:rFonts w:asciiTheme="majorBidi" w:hAnsiTheme="majorBidi" w:cstheme="majorBidi"/>
                <w:color w:val="161616"/>
                <w:sz w:val="24"/>
                <w:szCs w:val="24"/>
                <w:lang w:val="ru-RU"/>
              </w:rPr>
              <w:t xml:space="preserve">3- Ошондой эле эгерде тууганчылыгы болуп, мусулман эмес болсо, анда дагы эки </w:t>
            </w:r>
            <w:r>
              <w:rPr>
                <w:rFonts w:asciiTheme="majorBidi" w:hAnsiTheme="majorBidi" w:cstheme="majorBidi"/>
                <w:color w:val="161616"/>
                <w:sz w:val="24"/>
                <w:szCs w:val="24"/>
                <w:lang w:val="ru-RU"/>
              </w:rPr>
              <w:t>акысы</w:t>
            </w:r>
            <w:r w:rsidRPr="001030EE">
              <w:rPr>
                <w:rFonts w:asciiTheme="majorBidi" w:hAnsiTheme="majorBidi" w:cstheme="majorBidi"/>
                <w:color w:val="161616"/>
                <w:sz w:val="24"/>
                <w:szCs w:val="24"/>
                <w:lang w:val="ru-RU"/>
              </w:rPr>
              <w:t xml:space="preserve"> болот: кошуналык жана тууганчылык.</w:t>
            </w:r>
          </w:p>
          <w:p w14:paraId="6B116153" w14:textId="6EAC90C6" w:rsidR="005F5C94" w:rsidRPr="001030EE" w:rsidRDefault="001030EE" w:rsidP="00FD0A23">
            <w:pPr>
              <w:bidi w:val="0"/>
              <w:spacing w:line="240" w:lineRule="auto"/>
              <w:jc w:val="both"/>
              <w:rPr>
                <w:rFonts w:asciiTheme="majorBidi" w:hAnsiTheme="majorBidi" w:cstheme="majorBidi"/>
                <w:color w:val="161616"/>
                <w:sz w:val="24"/>
                <w:szCs w:val="24"/>
                <w:rtl/>
                <w:lang w:val="ru-RU"/>
              </w:rPr>
            </w:pPr>
            <w:r w:rsidRPr="001030EE">
              <w:rPr>
                <w:rFonts w:asciiTheme="majorBidi" w:hAnsiTheme="majorBidi" w:cstheme="majorBidi"/>
                <w:color w:val="161616"/>
                <w:sz w:val="24"/>
                <w:szCs w:val="24"/>
                <w:lang w:val="ru-RU"/>
              </w:rPr>
              <w:t>4- Тууган эмес жана мусулман эмес да болсо, анда бир акысы бар: кошуналык акысы.</w:t>
            </w:r>
          </w:p>
        </w:tc>
      </w:tr>
    </w:tbl>
    <w:p w14:paraId="4CA0F9D2" w14:textId="26F460E2" w:rsidR="005F5C94" w:rsidRPr="001030EE" w:rsidRDefault="005F5C94" w:rsidP="001F2858">
      <w:pPr>
        <w:spacing w:after="0" w:line="240" w:lineRule="auto"/>
        <w:jc w:val="center"/>
        <w:rPr>
          <w:rFonts w:ascii="Lotus Linotype" w:hAnsi="Lotus Linotype" w:cs="Lotus Linotype"/>
          <w:color w:val="161616"/>
          <w:sz w:val="12"/>
          <w:szCs w:val="12"/>
          <w:lang w:val="ru-RU"/>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44C091F1" w14:textId="77777777" w:rsidTr="00471142">
        <w:trPr>
          <w:jc w:val="center"/>
        </w:trPr>
        <w:tc>
          <w:tcPr>
            <w:tcW w:w="4672" w:type="dxa"/>
            <w:shd w:val="pct50" w:color="D9E2F3" w:themeColor="accent1" w:themeTint="33" w:fill="auto"/>
            <w:vAlign w:val="center"/>
          </w:tcPr>
          <w:p w14:paraId="08C8649C" w14:textId="31ADACEF" w:rsidR="00621F1F" w:rsidRPr="00860A29" w:rsidRDefault="00621F1F"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التَّاسع: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المسلمين عمومًا</w:t>
            </w:r>
          </w:p>
        </w:tc>
        <w:tc>
          <w:tcPr>
            <w:tcW w:w="4393" w:type="dxa"/>
            <w:shd w:val="pct50" w:color="D9E2F3" w:themeColor="accent1" w:themeTint="33" w:fill="auto"/>
            <w:vAlign w:val="center"/>
          </w:tcPr>
          <w:p w14:paraId="0AC86468" w14:textId="1C206508" w:rsidR="00621F1F" w:rsidRPr="001030EE" w:rsidRDefault="001030EE" w:rsidP="00471142">
            <w:pPr>
              <w:bidi w:val="0"/>
              <w:spacing w:after="0" w:line="240" w:lineRule="auto"/>
              <w:jc w:val="center"/>
              <w:rPr>
                <w:rFonts w:ascii="Andalus" w:hAnsi="Andalus" w:cs="Andalus"/>
                <w:b/>
                <w:bCs/>
                <w:color w:val="2F5496" w:themeColor="accent1" w:themeShade="BF"/>
                <w:sz w:val="30"/>
                <w:szCs w:val="30"/>
                <w:rtl/>
              </w:rPr>
            </w:pPr>
            <w:r w:rsidRPr="001030EE">
              <w:rPr>
                <w:rFonts w:ascii="Andalus" w:hAnsi="Andalus" w:cs="Andalus"/>
                <w:b/>
                <w:bCs/>
                <w:color w:val="2F5496" w:themeColor="accent1" w:themeShade="BF"/>
                <w:sz w:val="30"/>
                <w:szCs w:val="30"/>
                <w:lang w:bidi="ar-DZ"/>
              </w:rPr>
              <w:t xml:space="preserve">9- </w:t>
            </w:r>
            <w:r w:rsidRPr="001030EE">
              <w:rPr>
                <w:rFonts w:ascii="Cambria" w:hAnsi="Cambria" w:cs="Cambria"/>
                <w:b/>
                <w:bCs/>
                <w:color w:val="2F5496" w:themeColor="accent1" w:themeShade="BF"/>
                <w:sz w:val="30"/>
                <w:szCs w:val="30"/>
                <w:lang w:bidi="ar-DZ"/>
              </w:rPr>
              <w:t>Жалпы</w:t>
            </w:r>
            <w:r w:rsidRPr="001030EE">
              <w:rPr>
                <w:rFonts w:ascii="Andalus" w:hAnsi="Andalus" w:cs="Andalus"/>
                <w:b/>
                <w:bCs/>
                <w:color w:val="2F5496" w:themeColor="accent1" w:themeShade="BF"/>
                <w:sz w:val="30"/>
                <w:szCs w:val="30"/>
                <w:lang w:bidi="ar-DZ"/>
              </w:rPr>
              <w:t xml:space="preserve"> </w:t>
            </w:r>
            <w:r w:rsidRPr="001030EE">
              <w:rPr>
                <w:rFonts w:ascii="Cambria" w:hAnsi="Cambria" w:cs="Cambria"/>
                <w:b/>
                <w:bCs/>
                <w:color w:val="2F5496" w:themeColor="accent1" w:themeShade="BF"/>
                <w:sz w:val="30"/>
                <w:szCs w:val="30"/>
                <w:lang w:bidi="ar-DZ"/>
              </w:rPr>
              <w:t>мусулмандардын</w:t>
            </w:r>
            <w:r w:rsidRPr="001030EE">
              <w:rPr>
                <w:rFonts w:ascii="Andalus" w:hAnsi="Andalus" w:cs="Andalus"/>
                <w:b/>
                <w:bCs/>
                <w:color w:val="2F5496" w:themeColor="accent1" w:themeShade="BF"/>
                <w:sz w:val="30"/>
                <w:szCs w:val="30"/>
                <w:lang w:bidi="ar-DZ"/>
              </w:rPr>
              <w:t xml:space="preserve"> </w:t>
            </w:r>
            <w:r w:rsidRPr="001030EE">
              <w:rPr>
                <w:rFonts w:ascii="Cambria" w:hAnsi="Cambria" w:cs="Cambria"/>
                <w:b/>
                <w:bCs/>
                <w:color w:val="2F5496" w:themeColor="accent1" w:themeShade="BF"/>
                <w:sz w:val="30"/>
                <w:szCs w:val="30"/>
                <w:lang w:bidi="ar-DZ"/>
              </w:rPr>
              <w:t>укуктары</w:t>
            </w:r>
          </w:p>
        </w:tc>
      </w:tr>
      <w:tr w:rsidR="00621F1F" w:rsidRPr="00A631A2" w14:paraId="67B48C3B" w14:textId="77777777" w:rsidTr="00471142">
        <w:trPr>
          <w:jc w:val="center"/>
        </w:trPr>
        <w:tc>
          <w:tcPr>
            <w:tcW w:w="4672" w:type="dxa"/>
            <w:vAlign w:val="center"/>
          </w:tcPr>
          <w:p w14:paraId="7FADB664" w14:textId="08CA1EA9"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منها الس</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لام، و</w:t>
            </w:r>
            <w:r>
              <w:rPr>
                <w:rFonts w:ascii="Lotus Linotype" w:hAnsi="Lotus Linotype" w:cs="Lotus Linotype" w:hint="cs"/>
                <w:color w:val="161616"/>
                <w:sz w:val="32"/>
                <w:szCs w:val="32"/>
                <w:rtl/>
              </w:rPr>
              <w:t>أن تجيبه إذا</w:t>
            </w:r>
            <w:r w:rsidRPr="00621F1F">
              <w:rPr>
                <w:rFonts w:ascii="Lotus Linotype" w:hAnsi="Lotus Linotype" w:cs="Lotus Linotype"/>
                <w:color w:val="161616"/>
                <w:sz w:val="32"/>
                <w:szCs w:val="32"/>
                <w:rtl/>
              </w:rPr>
              <w:t xml:space="preserve"> دعاك، </w:t>
            </w:r>
            <w:r>
              <w:rPr>
                <w:rFonts w:ascii="Lotus Linotype" w:hAnsi="Lotus Linotype" w:cs="Lotus Linotype" w:hint="cs"/>
                <w:color w:val="161616"/>
                <w:sz w:val="32"/>
                <w:szCs w:val="32"/>
                <w:rtl/>
              </w:rPr>
              <w:t>وأن تنصحه إذا</w:t>
            </w:r>
            <w:r w:rsidRPr="00621F1F">
              <w:rPr>
                <w:rFonts w:ascii="Lotus Linotype" w:hAnsi="Lotus Linotype" w:cs="Lotus Linotype"/>
                <w:color w:val="161616"/>
                <w:sz w:val="32"/>
                <w:szCs w:val="32"/>
                <w:rtl/>
              </w:rPr>
              <w:t xml:space="preserve"> استنصحك، </w:t>
            </w:r>
            <w:r>
              <w:rPr>
                <w:rFonts w:ascii="Lotus Linotype" w:hAnsi="Lotus Linotype" w:cs="Lotus Linotype" w:hint="cs"/>
                <w:color w:val="161616"/>
                <w:sz w:val="32"/>
                <w:szCs w:val="32"/>
                <w:rtl/>
              </w:rPr>
              <w:t>وأن تشمِّته إذا</w:t>
            </w:r>
            <w:r w:rsidRPr="00621F1F">
              <w:rPr>
                <w:rFonts w:ascii="Lotus Linotype" w:hAnsi="Lotus Linotype" w:cs="Lotus Linotype"/>
                <w:color w:val="161616"/>
                <w:sz w:val="32"/>
                <w:szCs w:val="32"/>
                <w:rtl/>
              </w:rPr>
              <w:t xml:space="preserve"> عطس فحمد الله، </w:t>
            </w:r>
            <w:r>
              <w:rPr>
                <w:rFonts w:ascii="Lotus Linotype" w:hAnsi="Lotus Linotype" w:cs="Lotus Linotype" w:hint="cs"/>
                <w:color w:val="161616"/>
                <w:sz w:val="32"/>
                <w:szCs w:val="32"/>
                <w:rtl/>
              </w:rPr>
              <w:t>وأن تعوده إذا</w:t>
            </w:r>
            <w:r w:rsidRPr="00621F1F">
              <w:rPr>
                <w:rFonts w:ascii="Lotus Linotype" w:hAnsi="Lotus Linotype" w:cs="Lotus Linotype"/>
                <w:color w:val="161616"/>
                <w:sz w:val="32"/>
                <w:szCs w:val="32"/>
                <w:rtl/>
              </w:rPr>
              <w:t xml:space="preserve"> مرض، </w:t>
            </w:r>
            <w:r>
              <w:rPr>
                <w:rFonts w:ascii="Lotus Linotype" w:hAnsi="Lotus Linotype" w:cs="Lotus Linotype" w:hint="cs"/>
                <w:color w:val="161616"/>
                <w:sz w:val="32"/>
                <w:szCs w:val="32"/>
                <w:rtl/>
              </w:rPr>
              <w:t>وأن تتَّبعه إذا</w:t>
            </w:r>
            <w:r w:rsidRPr="00621F1F">
              <w:rPr>
                <w:rFonts w:ascii="Lotus Linotype" w:hAnsi="Lotus Linotype" w:cs="Lotus Linotype"/>
                <w:color w:val="161616"/>
                <w:sz w:val="32"/>
                <w:szCs w:val="32"/>
                <w:rtl/>
              </w:rPr>
              <w:t xml:space="preserve"> مات، </w:t>
            </w:r>
            <w:r>
              <w:rPr>
                <w:rFonts w:ascii="Lotus Linotype" w:hAnsi="Lotus Linotype" w:cs="Lotus Linotype" w:hint="cs"/>
                <w:color w:val="161616"/>
                <w:sz w:val="32"/>
                <w:szCs w:val="32"/>
                <w:rtl/>
              </w:rPr>
              <w:t>وأن تكفَّ</w:t>
            </w:r>
            <w:r w:rsidRPr="00621F1F">
              <w:rPr>
                <w:rFonts w:ascii="Lotus Linotype" w:hAnsi="Lotus Linotype" w:cs="Lotus Linotype"/>
                <w:color w:val="161616"/>
                <w:sz w:val="32"/>
                <w:szCs w:val="32"/>
                <w:rtl/>
              </w:rPr>
              <w:t xml:space="preserve"> الأذى عنه.</w:t>
            </w:r>
          </w:p>
          <w:p w14:paraId="17DF4A35" w14:textId="555EEC58"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حقوق المسلم على المسلم كثيرة</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ويمكن أن يكون المعنى الجامع لها هو قوله </w:t>
            </w:r>
            <w:r w:rsidRPr="00621F1F">
              <w:rPr>
                <w:rFonts w:ascii="Lotus Linotype" w:hAnsi="Lotus Linotype" w:cs="Lotus Linotype" w:hint="cs"/>
                <w:color w:val="161616"/>
                <w:sz w:val="32"/>
                <w:szCs w:val="32"/>
                <w:rtl/>
              </w:rPr>
              <w:t>ﷺ</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621F1F">
              <w:rPr>
                <w:rFonts w:ascii="Lotus Linotype" w:hAnsi="Lotus Linotype" w:cs="Lotus Linotype"/>
                <w:b/>
                <w:bCs/>
                <w:color w:val="161616"/>
                <w:sz w:val="32"/>
                <w:szCs w:val="32"/>
                <w:rtl/>
              </w:rPr>
              <w:t>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 xml:space="preserve"> أ</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خ</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و 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color w:val="161616"/>
                <w:sz w:val="32"/>
                <w:szCs w:val="32"/>
                <w:rtl/>
              </w:rPr>
              <w:t>»</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فإن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متى قام بم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قتضى هذه الأ</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خ</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و</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ة اجتهد أن يتحر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ى له الخير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وأن يجتنب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ما يضر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w:t>
            </w:r>
          </w:p>
        </w:tc>
        <w:tc>
          <w:tcPr>
            <w:tcW w:w="4393" w:type="dxa"/>
            <w:vAlign w:val="center"/>
          </w:tcPr>
          <w:p w14:paraId="05D29538" w14:textId="0C423F97" w:rsidR="001030EE" w:rsidRPr="001030EE" w:rsidRDefault="001030EE" w:rsidP="001030EE">
            <w:pPr>
              <w:bidi w:val="0"/>
              <w:spacing w:line="280" w:lineRule="exact"/>
              <w:jc w:val="both"/>
              <w:rPr>
                <w:rFonts w:asciiTheme="majorBidi" w:hAnsiTheme="majorBidi" w:cstheme="majorBidi"/>
                <w:color w:val="161616"/>
                <w:sz w:val="24"/>
                <w:szCs w:val="24"/>
              </w:rPr>
            </w:pPr>
            <w:r w:rsidRPr="001030EE">
              <w:rPr>
                <w:rFonts w:asciiTheme="majorBidi" w:hAnsiTheme="majorBidi" w:cstheme="majorBidi"/>
                <w:color w:val="161616"/>
                <w:sz w:val="24"/>
                <w:szCs w:val="24"/>
              </w:rPr>
              <w:t xml:space="preserve">Саламдашуу, чакырса жооп кайтаруу, насаат сураса насаат айтуу, чүчкүрүп Аллахка мактоо (АльхамдулиЛлях -деп) айтса ырайым тилеп ага дуба кылуу (ярхамукАллах-деп), ооруса зыярат кылуу, каза болсо жаназасына баруу жана </w:t>
            </w:r>
            <w:r w:rsidR="00B3567F">
              <w:rPr>
                <w:rFonts w:asciiTheme="majorBidi" w:hAnsiTheme="majorBidi" w:cstheme="majorBidi"/>
                <w:color w:val="161616"/>
                <w:sz w:val="24"/>
                <w:szCs w:val="24"/>
                <w:lang w:val="ky-KG"/>
              </w:rPr>
              <w:t xml:space="preserve">ага </w:t>
            </w:r>
            <w:r w:rsidRPr="001030EE">
              <w:rPr>
                <w:rFonts w:asciiTheme="majorBidi" w:hAnsiTheme="majorBidi" w:cstheme="majorBidi"/>
                <w:color w:val="161616"/>
                <w:sz w:val="24"/>
                <w:szCs w:val="24"/>
              </w:rPr>
              <w:t>эч зыян келтирбөө.</w:t>
            </w:r>
          </w:p>
          <w:p w14:paraId="513B36DD" w14:textId="07E0CBE7" w:rsidR="00621F1F" w:rsidRPr="001F2858" w:rsidRDefault="001030EE" w:rsidP="001030EE">
            <w:pPr>
              <w:bidi w:val="0"/>
              <w:spacing w:line="280" w:lineRule="exact"/>
              <w:jc w:val="both"/>
              <w:rPr>
                <w:rFonts w:asciiTheme="majorBidi" w:hAnsiTheme="majorBidi" w:cstheme="majorBidi"/>
                <w:color w:val="161616"/>
                <w:sz w:val="24"/>
                <w:szCs w:val="24"/>
                <w:rtl/>
              </w:rPr>
            </w:pPr>
            <w:r w:rsidRPr="001030EE">
              <w:rPr>
                <w:rFonts w:asciiTheme="majorBidi" w:hAnsiTheme="majorBidi" w:cstheme="majorBidi"/>
                <w:color w:val="161616"/>
                <w:sz w:val="24"/>
                <w:szCs w:val="24"/>
              </w:rPr>
              <w:t xml:space="preserve">Мусулмандын башка мусулмандан болгон укуктары көп, жалпы булардын баарысын камтыган сөз бул пайгамбардын </w:t>
            </w:r>
            <w:r w:rsidRPr="001030EE">
              <w:rPr>
                <w:rFonts w:asciiTheme="majorBidi" w:hAnsiTheme="majorBidi" w:cs="Times New Roman" w:hint="cs"/>
                <w:color w:val="161616"/>
                <w:sz w:val="24"/>
                <w:szCs w:val="24"/>
                <w:rtl/>
              </w:rPr>
              <w:t>ﷺ</w:t>
            </w:r>
            <w:r w:rsidRPr="001030EE">
              <w:rPr>
                <w:rFonts w:asciiTheme="majorBidi" w:hAnsiTheme="majorBidi" w:cstheme="majorBidi"/>
                <w:color w:val="161616"/>
                <w:sz w:val="24"/>
                <w:szCs w:val="24"/>
              </w:rPr>
              <w:t xml:space="preserve"> </w:t>
            </w:r>
            <w:r w:rsidRPr="001030EE">
              <w:rPr>
                <w:rFonts w:asciiTheme="majorBidi" w:hAnsiTheme="majorBidi" w:cstheme="majorBidi"/>
                <w:b/>
                <w:bCs/>
                <w:color w:val="161616"/>
                <w:sz w:val="24"/>
                <w:szCs w:val="24"/>
              </w:rPr>
              <w:t>"мусулман мусулманга бир тууган"</w:t>
            </w:r>
            <w:r w:rsidRPr="001030EE">
              <w:rPr>
                <w:rFonts w:asciiTheme="majorBidi" w:hAnsiTheme="majorBidi" w:cstheme="majorBidi"/>
                <w:color w:val="161616"/>
                <w:sz w:val="24"/>
                <w:szCs w:val="24"/>
              </w:rPr>
              <w:t xml:space="preserve"> - деп айткан сөзү, качан гана бул тууганчылыктын натыйжасында иш пайда болсо, баардык аракетиң менен ага жакшылык к</w:t>
            </w:r>
            <w:r w:rsidR="00B3567F">
              <w:rPr>
                <w:rFonts w:asciiTheme="majorBidi" w:hAnsiTheme="majorBidi" w:cstheme="majorBidi"/>
                <w:color w:val="161616"/>
                <w:sz w:val="24"/>
                <w:szCs w:val="24"/>
                <w:lang w:val="ky-KG"/>
              </w:rPr>
              <w:t>ылууга</w:t>
            </w:r>
            <w:r w:rsidRPr="001030EE">
              <w:rPr>
                <w:rFonts w:asciiTheme="majorBidi" w:hAnsiTheme="majorBidi" w:cstheme="majorBidi"/>
                <w:color w:val="161616"/>
                <w:sz w:val="24"/>
                <w:szCs w:val="24"/>
              </w:rPr>
              <w:t xml:space="preserve"> умтул, же болгон ага зыян </w:t>
            </w:r>
            <w:r w:rsidR="00B3567F">
              <w:rPr>
                <w:rFonts w:asciiTheme="majorBidi" w:hAnsiTheme="majorBidi" w:cstheme="majorBidi"/>
                <w:color w:val="161616"/>
                <w:sz w:val="24"/>
                <w:szCs w:val="24"/>
                <w:lang w:val="ky-KG"/>
              </w:rPr>
              <w:t>келтирчү</w:t>
            </w:r>
            <w:r w:rsidRPr="001030EE">
              <w:rPr>
                <w:rFonts w:asciiTheme="majorBidi" w:hAnsiTheme="majorBidi" w:cstheme="majorBidi"/>
                <w:color w:val="161616"/>
                <w:sz w:val="24"/>
                <w:szCs w:val="24"/>
              </w:rPr>
              <w:t xml:space="preserve"> жамандыктардан алыс бол.</w:t>
            </w:r>
          </w:p>
        </w:tc>
      </w:tr>
    </w:tbl>
    <w:p w14:paraId="083588A9" w14:textId="77D4E3B2" w:rsidR="00621F1F" w:rsidRDefault="00621F1F"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0A5F5E43" w14:textId="77777777" w:rsidTr="00471142">
        <w:trPr>
          <w:jc w:val="center"/>
        </w:trPr>
        <w:tc>
          <w:tcPr>
            <w:tcW w:w="4672" w:type="dxa"/>
            <w:shd w:val="pct50" w:color="D9E2F3" w:themeColor="accent1" w:themeTint="33" w:fill="auto"/>
            <w:vAlign w:val="center"/>
          </w:tcPr>
          <w:p w14:paraId="79EE380D" w14:textId="62CD61FA" w:rsidR="00621F1F" w:rsidRPr="00860A29" w:rsidRDefault="00621F1F" w:rsidP="00471142">
            <w:pPr>
              <w:pStyle w:val="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العاشر: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غير المسلمين</w:t>
            </w:r>
          </w:p>
        </w:tc>
        <w:tc>
          <w:tcPr>
            <w:tcW w:w="4393" w:type="dxa"/>
            <w:shd w:val="pct50" w:color="D9E2F3" w:themeColor="accent1" w:themeTint="33" w:fill="auto"/>
            <w:vAlign w:val="center"/>
          </w:tcPr>
          <w:p w14:paraId="42E94741" w14:textId="26576A2F" w:rsidR="00621F1F" w:rsidRPr="001F2858" w:rsidRDefault="00B3567F" w:rsidP="00471142">
            <w:pPr>
              <w:bidi w:val="0"/>
              <w:spacing w:after="0" w:line="240" w:lineRule="auto"/>
              <w:jc w:val="center"/>
              <w:rPr>
                <w:rFonts w:ascii="Andalus" w:hAnsi="Andalus" w:cs="Andalus"/>
                <w:b/>
                <w:bCs/>
                <w:color w:val="2F5496" w:themeColor="accent1" w:themeShade="BF"/>
                <w:sz w:val="32"/>
                <w:szCs w:val="32"/>
                <w:rtl/>
              </w:rPr>
            </w:pPr>
            <w:r w:rsidRPr="00B3567F">
              <w:rPr>
                <w:rFonts w:ascii="Andalus" w:hAnsi="Andalus" w:cs="Andalus"/>
                <w:b/>
                <w:bCs/>
                <w:color w:val="2F5496" w:themeColor="accent1" w:themeShade="BF"/>
                <w:sz w:val="32"/>
                <w:szCs w:val="32"/>
                <w:lang w:bidi="ar-DZ"/>
              </w:rPr>
              <w:t>10-</w:t>
            </w:r>
            <w:r w:rsidRPr="00B3567F">
              <w:rPr>
                <w:rFonts w:ascii="Cambria" w:hAnsi="Cambria" w:cs="Cambria"/>
                <w:b/>
                <w:bCs/>
                <w:color w:val="2F5496" w:themeColor="accent1" w:themeShade="BF"/>
                <w:sz w:val="32"/>
                <w:szCs w:val="32"/>
                <w:lang w:bidi="ar-DZ"/>
              </w:rPr>
              <w:t>Мусулман</w:t>
            </w:r>
            <w:r w:rsidRPr="00B3567F">
              <w:rPr>
                <w:rFonts w:ascii="Andalus" w:hAnsi="Andalus" w:cs="Andalus"/>
                <w:b/>
                <w:bCs/>
                <w:color w:val="2F5496" w:themeColor="accent1" w:themeShade="BF"/>
                <w:sz w:val="32"/>
                <w:szCs w:val="32"/>
                <w:lang w:bidi="ar-DZ"/>
              </w:rPr>
              <w:t xml:space="preserve"> </w:t>
            </w:r>
            <w:r w:rsidRPr="00B3567F">
              <w:rPr>
                <w:rFonts w:ascii="Cambria" w:hAnsi="Cambria" w:cs="Cambria"/>
                <w:b/>
                <w:bCs/>
                <w:color w:val="2F5496" w:themeColor="accent1" w:themeShade="BF"/>
                <w:sz w:val="32"/>
                <w:szCs w:val="32"/>
                <w:lang w:bidi="ar-DZ"/>
              </w:rPr>
              <w:t>эместердин</w:t>
            </w:r>
            <w:r w:rsidRPr="00B3567F">
              <w:rPr>
                <w:rFonts w:ascii="Andalus" w:hAnsi="Andalus" w:cs="Andalus"/>
                <w:b/>
                <w:bCs/>
                <w:color w:val="2F5496" w:themeColor="accent1" w:themeShade="BF"/>
                <w:sz w:val="32"/>
                <w:szCs w:val="32"/>
                <w:lang w:bidi="ar-DZ"/>
              </w:rPr>
              <w:t xml:space="preserve"> </w:t>
            </w:r>
            <w:r w:rsidRPr="00B3567F">
              <w:rPr>
                <w:rFonts w:ascii="Cambria" w:hAnsi="Cambria" w:cs="Cambria"/>
                <w:b/>
                <w:bCs/>
                <w:color w:val="2F5496" w:themeColor="accent1" w:themeShade="BF"/>
                <w:sz w:val="32"/>
                <w:szCs w:val="32"/>
                <w:lang w:bidi="ar-DZ"/>
              </w:rPr>
              <w:t>акысы</w:t>
            </w:r>
          </w:p>
        </w:tc>
      </w:tr>
      <w:tr w:rsidR="00621F1F" w:rsidRPr="00A631A2" w14:paraId="0C70A7B7" w14:textId="77777777" w:rsidTr="00471142">
        <w:trPr>
          <w:jc w:val="center"/>
        </w:trPr>
        <w:tc>
          <w:tcPr>
            <w:tcW w:w="4672" w:type="dxa"/>
            <w:vAlign w:val="center"/>
          </w:tcPr>
          <w:p w14:paraId="302C47FA" w14:textId="71B601D3"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يجب على ولي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أمر المسلمين أن يحك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م فيهم بحكم الإسلام في 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فس والمال والع</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رض، وأن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قيم الحدود عليهم فيما يعتقدون تحريمه، ويجب عليه حمايتهم وكف</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الأذى عنهم.</w:t>
            </w:r>
          </w:p>
          <w:p w14:paraId="7F8D5412" w14:textId="1F42854B"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ويجب أن يتمي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زوا عن المسلمين في الل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باس، وأل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ظهروا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نك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في الإسلام، أو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من شعائر دينهم؛ كالن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اقوس، والص</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ليب.</w:t>
            </w:r>
          </w:p>
        </w:tc>
        <w:tc>
          <w:tcPr>
            <w:tcW w:w="4393" w:type="dxa"/>
            <w:vAlign w:val="center"/>
          </w:tcPr>
          <w:p w14:paraId="6AACAB81" w14:textId="0EB3F21B" w:rsidR="00B3567F" w:rsidRPr="00B3567F" w:rsidRDefault="00B3567F" w:rsidP="00B3567F">
            <w:pPr>
              <w:bidi w:val="0"/>
              <w:jc w:val="both"/>
              <w:rPr>
                <w:rFonts w:asciiTheme="majorBidi" w:hAnsiTheme="majorBidi" w:cstheme="majorBidi"/>
                <w:color w:val="161616"/>
                <w:sz w:val="24"/>
                <w:szCs w:val="24"/>
              </w:rPr>
            </w:pPr>
            <w:r w:rsidRPr="00B3567F">
              <w:rPr>
                <w:rFonts w:asciiTheme="majorBidi" w:hAnsiTheme="majorBidi" w:cstheme="majorBidi"/>
                <w:color w:val="161616"/>
                <w:sz w:val="24"/>
                <w:szCs w:val="24"/>
              </w:rPr>
              <w:t xml:space="preserve">Мусулмандардын падышасы алардын жандарына, байлыктарына жана абийирлерине карата Ислам өкүмдөрү менен чечим чыгарууга милдеттүү. Алар арам деп ишенгени боюнча аларга жаза аткарып, </w:t>
            </w:r>
            <w:r>
              <w:rPr>
                <w:rFonts w:asciiTheme="majorBidi" w:hAnsiTheme="majorBidi" w:cstheme="majorBidi"/>
                <w:color w:val="161616"/>
                <w:sz w:val="24"/>
                <w:szCs w:val="24"/>
                <w:lang w:val="ky-KG"/>
              </w:rPr>
              <w:t xml:space="preserve">жана </w:t>
            </w:r>
            <w:r w:rsidRPr="00B3567F">
              <w:rPr>
                <w:rFonts w:asciiTheme="majorBidi" w:hAnsiTheme="majorBidi" w:cstheme="majorBidi"/>
                <w:color w:val="161616"/>
                <w:sz w:val="24"/>
                <w:szCs w:val="24"/>
              </w:rPr>
              <w:t xml:space="preserve">милдеттүү түрдө аларды коргоп жана </w:t>
            </w:r>
            <w:r w:rsidR="006967C2">
              <w:rPr>
                <w:rFonts w:asciiTheme="majorBidi" w:hAnsiTheme="majorBidi" w:cstheme="majorBidi"/>
                <w:color w:val="161616"/>
                <w:sz w:val="24"/>
                <w:szCs w:val="24"/>
                <w:lang w:val="ky-KG"/>
              </w:rPr>
              <w:t xml:space="preserve">аларга </w:t>
            </w:r>
            <w:r w:rsidRPr="00B3567F">
              <w:rPr>
                <w:rFonts w:asciiTheme="majorBidi" w:hAnsiTheme="majorBidi" w:cstheme="majorBidi"/>
                <w:color w:val="161616"/>
                <w:sz w:val="24"/>
                <w:szCs w:val="24"/>
              </w:rPr>
              <w:t xml:space="preserve">зыян келтирбеш керек. </w:t>
            </w:r>
          </w:p>
          <w:p w14:paraId="6E213EBC" w14:textId="4E4E433C" w:rsidR="00621F1F" w:rsidRPr="001F2858" w:rsidRDefault="00B3567F" w:rsidP="00B3567F">
            <w:pPr>
              <w:bidi w:val="0"/>
              <w:jc w:val="both"/>
              <w:rPr>
                <w:rFonts w:asciiTheme="majorBidi" w:hAnsiTheme="majorBidi" w:cstheme="majorBidi"/>
                <w:color w:val="161616"/>
                <w:sz w:val="24"/>
                <w:szCs w:val="24"/>
                <w:rtl/>
              </w:rPr>
            </w:pPr>
            <w:r w:rsidRPr="00B3567F">
              <w:rPr>
                <w:rFonts w:asciiTheme="majorBidi" w:hAnsiTheme="majorBidi" w:cstheme="majorBidi"/>
                <w:color w:val="161616"/>
                <w:sz w:val="24"/>
                <w:szCs w:val="24"/>
              </w:rPr>
              <w:t xml:space="preserve">Сөзсүз алар </w:t>
            </w:r>
            <w:r w:rsidR="006967C2">
              <w:rPr>
                <w:rFonts w:asciiTheme="majorBidi" w:hAnsiTheme="majorBidi" w:cstheme="majorBidi"/>
                <w:color w:val="161616"/>
                <w:sz w:val="24"/>
                <w:szCs w:val="24"/>
                <w:lang w:val="ky-KG"/>
              </w:rPr>
              <w:t xml:space="preserve">жана </w:t>
            </w:r>
            <w:r w:rsidRPr="00B3567F">
              <w:rPr>
                <w:rFonts w:asciiTheme="majorBidi" w:hAnsiTheme="majorBidi" w:cstheme="majorBidi"/>
                <w:color w:val="161616"/>
                <w:sz w:val="24"/>
                <w:szCs w:val="24"/>
              </w:rPr>
              <w:t>мусулмандарда</w:t>
            </w:r>
            <w:r w:rsidR="006967C2">
              <w:rPr>
                <w:rFonts w:asciiTheme="majorBidi" w:hAnsiTheme="majorBidi" w:cstheme="majorBidi"/>
                <w:color w:val="161616"/>
                <w:sz w:val="24"/>
                <w:szCs w:val="24"/>
                <w:lang w:val="ky-KG"/>
              </w:rPr>
              <w:t>р</w:t>
            </w:r>
            <w:r w:rsidRPr="00B3567F">
              <w:rPr>
                <w:rFonts w:asciiTheme="majorBidi" w:hAnsiTheme="majorBidi" w:cstheme="majorBidi"/>
                <w:color w:val="161616"/>
                <w:sz w:val="24"/>
                <w:szCs w:val="24"/>
              </w:rPr>
              <w:t xml:space="preserve"> кийимдеринде айырмаланып туруусу тийиш, жана</w:t>
            </w:r>
            <w:r w:rsidR="006967C2">
              <w:rPr>
                <w:rFonts w:asciiTheme="majorBidi" w:hAnsiTheme="majorBidi" w:cstheme="majorBidi"/>
                <w:color w:val="161616"/>
                <w:sz w:val="24"/>
                <w:szCs w:val="24"/>
                <w:lang w:val="ky-KG"/>
              </w:rPr>
              <w:t xml:space="preserve"> алар</w:t>
            </w:r>
            <w:r w:rsidRPr="00B3567F">
              <w:rPr>
                <w:rFonts w:asciiTheme="majorBidi" w:hAnsiTheme="majorBidi" w:cstheme="majorBidi"/>
                <w:color w:val="161616"/>
                <w:sz w:val="24"/>
                <w:szCs w:val="24"/>
              </w:rPr>
              <w:t xml:space="preserve"> Исламга карата бир да жамандык</w:t>
            </w:r>
            <w:r>
              <w:rPr>
                <w:rFonts w:asciiTheme="majorBidi" w:hAnsiTheme="majorBidi" w:cstheme="majorBidi"/>
                <w:color w:val="161616"/>
                <w:sz w:val="24"/>
                <w:szCs w:val="24"/>
                <w:lang w:val="ky-KG"/>
              </w:rPr>
              <w:t xml:space="preserve"> көргөзбөш керек,</w:t>
            </w:r>
            <w:r w:rsidRPr="00B3567F">
              <w:rPr>
                <w:rFonts w:asciiTheme="majorBidi" w:hAnsiTheme="majorBidi" w:cstheme="majorBidi"/>
                <w:color w:val="161616"/>
                <w:sz w:val="24"/>
                <w:szCs w:val="24"/>
              </w:rPr>
              <w:t xml:space="preserve"> же дин</w:t>
            </w:r>
            <w:r>
              <w:rPr>
                <w:rFonts w:asciiTheme="majorBidi" w:hAnsiTheme="majorBidi" w:cstheme="majorBidi"/>
                <w:color w:val="161616"/>
                <w:sz w:val="24"/>
                <w:szCs w:val="24"/>
                <w:lang w:val="ky-KG"/>
              </w:rPr>
              <w:t>деринин жөрөлгө -каадаларын</w:t>
            </w:r>
            <w:r w:rsidRPr="00B3567F">
              <w:rPr>
                <w:rFonts w:asciiTheme="majorBidi" w:hAnsiTheme="majorBidi" w:cstheme="majorBidi"/>
                <w:color w:val="161616"/>
                <w:sz w:val="24"/>
                <w:szCs w:val="24"/>
              </w:rPr>
              <w:t>, коңгуроо же крест сыяктуу.</w:t>
            </w:r>
          </w:p>
        </w:tc>
      </w:tr>
    </w:tbl>
    <w:p w14:paraId="3D301DA6" w14:textId="77777777" w:rsidR="00621F1F" w:rsidRPr="001F2858" w:rsidRDefault="00621F1F" w:rsidP="001F2858">
      <w:pPr>
        <w:spacing w:after="0" w:line="240" w:lineRule="auto"/>
        <w:jc w:val="center"/>
        <w:rPr>
          <w:rFonts w:ascii="Lotus Linotype" w:hAnsi="Lotus Linotype" w:cs="Lotus Linotype"/>
          <w:color w:val="161616"/>
          <w:sz w:val="12"/>
          <w:szCs w:val="12"/>
          <w:rtl/>
        </w:rPr>
      </w:pPr>
    </w:p>
    <w:p w14:paraId="22DA3595" w14:textId="284649F5" w:rsidR="001F2858" w:rsidRPr="001F2858" w:rsidRDefault="001F2858" w:rsidP="00621F1F">
      <w:pPr>
        <w:spacing w:after="0" w:line="240" w:lineRule="auto"/>
        <w:rPr>
          <w:rFonts w:ascii="Lotus Linotype" w:hAnsi="Lotus Linotype" w:cs="Lotus Linotype"/>
          <w:color w:val="161616"/>
          <w:sz w:val="12"/>
          <w:szCs w:val="12"/>
          <w:rtl/>
        </w:rPr>
      </w:pPr>
    </w:p>
    <w:p w14:paraId="7516BCE8" w14:textId="77777777" w:rsidR="00BF0BD7" w:rsidRPr="001F2858" w:rsidRDefault="00BF0BD7" w:rsidP="00FD0A23">
      <w:pPr>
        <w:spacing w:after="0" w:line="240" w:lineRule="auto"/>
        <w:rPr>
          <w:rFonts w:ascii="Lotus Linotype" w:hAnsi="Lotus Linotype" w:cs="Lotus Linotype"/>
          <w:color w:val="161616"/>
          <w:sz w:val="12"/>
          <w:szCs w:val="12"/>
        </w:rPr>
      </w:pPr>
    </w:p>
    <w:p w14:paraId="3574781B" w14:textId="5030866A" w:rsidR="00CA1D85" w:rsidRDefault="00CA1D85" w:rsidP="00DF29D8">
      <w:pPr>
        <w:jc w:val="center"/>
        <w:rPr>
          <w:rFonts w:ascii="Lotus Linotype" w:hAnsi="Lotus Linotype" w:cs="Lotus Linotype"/>
          <w:color w:val="161616"/>
          <w:sz w:val="32"/>
          <w:szCs w:val="32"/>
          <w:rtl/>
        </w:rPr>
      </w:pPr>
      <w:r>
        <w:rPr>
          <w:rFonts w:ascii="Amiri" w:hAnsi="Amiri"/>
          <w:noProof/>
          <w:color w:val="161616"/>
          <w:sz w:val="33"/>
          <w:szCs w:val="33"/>
          <w:lang w:val="en-GB" w:eastAsia="en-GB"/>
        </w:rPr>
        <w:drawing>
          <wp:inline distT="0" distB="0" distL="0" distR="0" wp14:anchorId="70A16BD8" wp14:editId="7BB3276A">
            <wp:extent cx="2538374" cy="5429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052" cy="543047"/>
                    </a:xfrm>
                    <a:prstGeom prst="rect">
                      <a:avLst/>
                    </a:prstGeom>
                    <a:noFill/>
                    <a:ln>
                      <a:noFill/>
                    </a:ln>
                  </pic:spPr>
                </pic:pic>
              </a:graphicData>
            </a:graphic>
          </wp:inline>
        </w:drawing>
      </w:r>
    </w:p>
    <w:sectPr w:rsidR="00CA1D85" w:rsidSect="00EC108A">
      <w:headerReference w:type="default" r:id="rId11"/>
      <w:type w:val="continuous"/>
      <w:pgSz w:w="11906" w:h="16838"/>
      <w:pgMar w:top="1418" w:right="1133" w:bottom="1418" w:left="1134" w:header="426" w:footer="3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29A9" w14:textId="77777777" w:rsidR="00131210" w:rsidRDefault="00131210" w:rsidP="00352C9A">
      <w:pPr>
        <w:spacing w:after="0" w:line="240" w:lineRule="auto"/>
      </w:pPr>
      <w:r>
        <w:separator/>
      </w:r>
    </w:p>
  </w:endnote>
  <w:endnote w:type="continuationSeparator" w:id="0">
    <w:p w14:paraId="2564E149" w14:textId="77777777" w:rsidR="00131210" w:rsidRDefault="00131210" w:rsidP="003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tus Linotype">
    <w:altName w:val="Arial"/>
    <w:charset w:val="00"/>
    <w:family w:val="auto"/>
    <w:pitch w:val="variable"/>
    <w:sig w:usb0="00002007" w:usb1="80000000" w:usb2="00000008" w:usb3="00000000" w:csb0="00000043" w:csb1="00000000"/>
  </w:font>
  <w:font w:name="DecoType Naskh">
    <w:altName w:val="Arial"/>
    <w:charset w:val="B2"/>
    <w:family w:val="auto"/>
    <w:pitch w:val="variable"/>
    <w:sig w:usb0="00002001" w:usb1="80000000" w:usb2="00000008" w:usb3="00000000" w:csb0="00000040" w:csb1="00000000"/>
  </w:font>
  <w:font w:name="Cambria">
    <w:panose1 w:val="02040503050406030204"/>
    <w:charset w:val="CC"/>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Generator 2005">
    <w:altName w:val="Arial"/>
    <w:charset w:val="B2"/>
    <w:family w:val="auto"/>
    <w:pitch w:val="variable"/>
    <w:sig w:usb0="00002001" w:usb1="00000000" w:usb2="00000000" w:usb3="00000000" w:csb0="00000040" w:csb1="00000000"/>
  </w:font>
  <w:font w:name="DecoType Naskh Special">
    <w:altName w:val="Arial"/>
    <w:charset w:val="B2"/>
    <w:family w:val="auto"/>
    <w:pitch w:val="variable"/>
    <w:sig w:usb0="00002001" w:usb1="80000000" w:usb2="00000008" w:usb3="00000000" w:csb0="00000040" w:csb1="00000000"/>
  </w:font>
  <w:font w:name="Ami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2814" w14:textId="77777777" w:rsidR="00131210" w:rsidRDefault="00131210" w:rsidP="00352C9A">
      <w:pPr>
        <w:spacing w:after="0" w:line="240" w:lineRule="auto"/>
      </w:pPr>
      <w:r>
        <w:separator/>
      </w:r>
    </w:p>
  </w:footnote>
  <w:footnote w:type="continuationSeparator" w:id="0">
    <w:p w14:paraId="4F9362F5" w14:textId="77777777" w:rsidR="00131210" w:rsidRDefault="00131210" w:rsidP="0035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0D09" w14:textId="17036474" w:rsidR="009F2171" w:rsidRPr="00352C9A" w:rsidRDefault="001F2858" w:rsidP="00904EE4">
    <w:pPr>
      <w:pStyle w:val="a6"/>
      <w:pBdr>
        <w:bottom w:val="double" w:sz="4" w:space="1" w:color="2F5496" w:themeColor="accent1" w:themeShade="BF"/>
      </w:pBdr>
      <w:tabs>
        <w:tab w:val="clear" w:pos="8306"/>
        <w:tab w:val="right" w:pos="9639"/>
      </w:tabs>
      <w:jc w:val="lowKashida"/>
      <w:rPr>
        <w:rFonts w:cs="DecoType Naskh"/>
        <w:b/>
        <w:bCs/>
        <w:color w:val="2F5496" w:themeColor="accent1" w:themeShade="BF"/>
        <w:sz w:val="28"/>
        <w:szCs w:val="28"/>
      </w:rPr>
    </w:pPr>
    <w:r>
      <w:rPr>
        <w:rFonts w:ascii="Calibri" w:hAnsi="Calibri" w:cs="DecoType Naskh" w:hint="cs"/>
        <w:b/>
        <w:bCs/>
        <w:color w:val="2F5496" w:themeColor="accent1" w:themeShade="BF"/>
        <w:sz w:val="28"/>
        <w:szCs w:val="28"/>
        <w:bdr w:val="single" w:sz="24" w:space="0" w:color="FFFFFF" w:themeColor="background1"/>
        <w:rtl/>
      </w:rPr>
      <w:t>مُلخَّص رسالة «حقوقٌ دعت إليها الفطرة وقرَّرتها الشَّريعة»</w:t>
    </w:r>
    <w:r w:rsidR="009F2171">
      <w:rPr>
        <w:rFonts w:cs="DecoType Naskh" w:hint="cs"/>
        <w:b/>
        <w:bCs/>
        <w:color w:val="2F5496" w:themeColor="accent1" w:themeShade="BF"/>
        <w:sz w:val="28"/>
        <w:szCs w:val="28"/>
        <w:bdr w:val="single" w:sz="24" w:space="0" w:color="FFFFFF" w:themeColor="background1"/>
        <w:rtl/>
      </w:rPr>
      <w:tab/>
      <w:t xml:space="preserve">     بعناية الشَّيخ: هيثم بن محمَّد سرحان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3DB"/>
    <w:multiLevelType w:val="hybridMultilevel"/>
    <w:tmpl w:val="32FA0BC2"/>
    <w:lvl w:ilvl="0" w:tplc="A4EEEE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7003"/>
    <w:multiLevelType w:val="hybridMultilevel"/>
    <w:tmpl w:val="6CE27F0A"/>
    <w:lvl w:ilvl="0" w:tplc="93BC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A8"/>
    <w:rsid w:val="0000715E"/>
    <w:rsid w:val="000114F0"/>
    <w:rsid w:val="0005796D"/>
    <w:rsid w:val="000746B4"/>
    <w:rsid w:val="000776D8"/>
    <w:rsid w:val="00092B99"/>
    <w:rsid w:val="000D1618"/>
    <w:rsid w:val="000F259B"/>
    <w:rsid w:val="001030EE"/>
    <w:rsid w:val="001064FA"/>
    <w:rsid w:val="001212C3"/>
    <w:rsid w:val="00121FD4"/>
    <w:rsid w:val="00131210"/>
    <w:rsid w:val="00142E93"/>
    <w:rsid w:val="00150C33"/>
    <w:rsid w:val="00156DBB"/>
    <w:rsid w:val="00167098"/>
    <w:rsid w:val="0018080A"/>
    <w:rsid w:val="001B24A3"/>
    <w:rsid w:val="001B291F"/>
    <w:rsid w:val="001F2858"/>
    <w:rsid w:val="00220C9B"/>
    <w:rsid w:val="00230A33"/>
    <w:rsid w:val="00257313"/>
    <w:rsid w:val="002C37BD"/>
    <w:rsid w:val="002E16EC"/>
    <w:rsid w:val="00323B18"/>
    <w:rsid w:val="00340D13"/>
    <w:rsid w:val="00352C9A"/>
    <w:rsid w:val="00380702"/>
    <w:rsid w:val="003A560C"/>
    <w:rsid w:val="003C1D80"/>
    <w:rsid w:val="004640AB"/>
    <w:rsid w:val="00486A4C"/>
    <w:rsid w:val="004B3378"/>
    <w:rsid w:val="004B7DE0"/>
    <w:rsid w:val="004D2FE4"/>
    <w:rsid w:val="00506C4B"/>
    <w:rsid w:val="00520CAB"/>
    <w:rsid w:val="005667E9"/>
    <w:rsid w:val="00594AD5"/>
    <w:rsid w:val="005B5BD9"/>
    <w:rsid w:val="005C7D4B"/>
    <w:rsid w:val="005F5C94"/>
    <w:rsid w:val="00621F1F"/>
    <w:rsid w:val="006967C2"/>
    <w:rsid w:val="006A729B"/>
    <w:rsid w:val="0070128A"/>
    <w:rsid w:val="007701B2"/>
    <w:rsid w:val="0077675E"/>
    <w:rsid w:val="00807D0B"/>
    <w:rsid w:val="00827188"/>
    <w:rsid w:val="008275CB"/>
    <w:rsid w:val="00832C72"/>
    <w:rsid w:val="00833C68"/>
    <w:rsid w:val="00857B35"/>
    <w:rsid w:val="00860A29"/>
    <w:rsid w:val="00885983"/>
    <w:rsid w:val="008A6F01"/>
    <w:rsid w:val="008B0D3A"/>
    <w:rsid w:val="009045C6"/>
    <w:rsid w:val="00904EE4"/>
    <w:rsid w:val="0091463A"/>
    <w:rsid w:val="0092457C"/>
    <w:rsid w:val="009859D7"/>
    <w:rsid w:val="00992E4F"/>
    <w:rsid w:val="009A4778"/>
    <w:rsid w:val="009B3D1D"/>
    <w:rsid w:val="009B7655"/>
    <w:rsid w:val="009C5940"/>
    <w:rsid w:val="009E575A"/>
    <w:rsid w:val="009F2171"/>
    <w:rsid w:val="00A1366A"/>
    <w:rsid w:val="00A379A8"/>
    <w:rsid w:val="00A631A2"/>
    <w:rsid w:val="00A71FB4"/>
    <w:rsid w:val="00A775E8"/>
    <w:rsid w:val="00AD1006"/>
    <w:rsid w:val="00AD1498"/>
    <w:rsid w:val="00AD2E5F"/>
    <w:rsid w:val="00AD3243"/>
    <w:rsid w:val="00AF3B52"/>
    <w:rsid w:val="00B152F1"/>
    <w:rsid w:val="00B3499A"/>
    <w:rsid w:val="00B3567F"/>
    <w:rsid w:val="00B5087E"/>
    <w:rsid w:val="00B64760"/>
    <w:rsid w:val="00B66494"/>
    <w:rsid w:val="00BA00B4"/>
    <w:rsid w:val="00BC5340"/>
    <w:rsid w:val="00BD4353"/>
    <w:rsid w:val="00BF04A1"/>
    <w:rsid w:val="00BF0BD7"/>
    <w:rsid w:val="00C13315"/>
    <w:rsid w:val="00C30808"/>
    <w:rsid w:val="00C32A35"/>
    <w:rsid w:val="00C422E5"/>
    <w:rsid w:val="00C578F9"/>
    <w:rsid w:val="00C647A6"/>
    <w:rsid w:val="00C70BFD"/>
    <w:rsid w:val="00CA1D85"/>
    <w:rsid w:val="00D12C9E"/>
    <w:rsid w:val="00D1450A"/>
    <w:rsid w:val="00D15FED"/>
    <w:rsid w:val="00D25143"/>
    <w:rsid w:val="00D50F44"/>
    <w:rsid w:val="00D57DA0"/>
    <w:rsid w:val="00DA6088"/>
    <w:rsid w:val="00DC3FC9"/>
    <w:rsid w:val="00DC5BEB"/>
    <w:rsid w:val="00DF29D8"/>
    <w:rsid w:val="00E13F16"/>
    <w:rsid w:val="00E15FA3"/>
    <w:rsid w:val="00E32CBD"/>
    <w:rsid w:val="00E33D0B"/>
    <w:rsid w:val="00E411FF"/>
    <w:rsid w:val="00E604B4"/>
    <w:rsid w:val="00E739E5"/>
    <w:rsid w:val="00E752F9"/>
    <w:rsid w:val="00E81583"/>
    <w:rsid w:val="00EA01A7"/>
    <w:rsid w:val="00EC108A"/>
    <w:rsid w:val="00ED6B47"/>
    <w:rsid w:val="00F0173C"/>
    <w:rsid w:val="00FD0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A965"/>
  <w15:docId w15:val="{CB7097B1-2324-4C39-B77F-57A1B6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575A"/>
    <w:pPr>
      <w:bidi/>
    </w:pPr>
  </w:style>
  <w:style w:type="paragraph" w:styleId="1">
    <w:name w:val="heading 1"/>
    <w:basedOn w:val="a"/>
    <w:next w:val="a"/>
    <w:link w:val="10"/>
    <w:uiPriority w:val="9"/>
    <w:qFormat/>
    <w:rsid w:val="00832C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60A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C72"/>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60A29"/>
    <w:rPr>
      <w:rFonts w:asciiTheme="majorHAnsi" w:eastAsiaTheme="majorEastAsia" w:hAnsiTheme="majorHAnsi" w:cstheme="majorBidi"/>
      <w:b/>
      <w:bCs/>
      <w:color w:val="4472C4" w:themeColor="accent1"/>
      <w:sz w:val="26"/>
      <w:szCs w:val="26"/>
    </w:rPr>
  </w:style>
  <w:style w:type="table" w:styleId="a3">
    <w:name w:val="Table Grid"/>
    <w:basedOn w:val="a1"/>
    <w:uiPriority w:val="39"/>
    <w:rsid w:val="009C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6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A4C"/>
    <w:rPr>
      <w:rFonts w:ascii="Tahoma" w:hAnsi="Tahoma" w:cs="Tahoma"/>
      <w:sz w:val="16"/>
      <w:szCs w:val="16"/>
    </w:rPr>
  </w:style>
  <w:style w:type="paragraph" w:styleId="a6">
    <w:name w:val="header"/>
    <w:basedOn w:val="a"/>
    <w:link w:val="a7"/>
    <w:uiPriority w:val="99"/>
    <w:unhideWhenUsed/>
    <w:rsid w:val="00352C9A"/>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352C9A"/>
  </w:style>
  <w:style w:type="paragraph" w:styleId="a8">
    <w:name w:val="footer"/>
    <w:basedOn w:val="a"/>
    <w:link w:val="a9"/>
    <w:uiPriority w:val="99"/>
    <w:unhideWhenUsed/>
    <w:rsid w:val="00352C9A"/>
    <w:pPr>
      <w:tabs>
        <w:tab w:val="center" w:pos="4153"/>
        <w:tab w:val="right" w:pos="8306"/>
      </w:tabs>
      <w:spacing w:after="0" w:line="240" w:lineRule="auto"/>
    </w:pPr>
  </w:style>
  <w:style w:type="character" w:customStyle="1" w:styleId="a9">
    <w:name w:val="Нижний колонтитул Знак"/>
    <w:basedOn w:val="a0"/>
    <w:link w:val="a8"/>
    <w:uiPriority w:val="99"/>
    <w:rsid w:val="00352C9A"/>
  </w:style>
  <w:style w:type="paragraph" w:styleId="aa">
    <w:name w:val="List Paragraph"/>
    <w:basedOn w:val="a"/>
    <w:qFormat/>
    <w:rsid w:val="00C32A35"/>
    <w:pPr>
      <w:spacing w:after="200" w:line="276" w:lineRule="auto"/>
      <w:ind w:left="720"/>
    </w:pPr>
    <w:rPr>
      <w:rFonts w:ascii="Calibri" w:eastAsia="Times New Roman" w:hAnsi="Calibri" w:cs="Arial"/>
    </w:rPr>
  </w:style>
  <w:style w:type="character" w:styleId="ab">
    <w:name w:val="Hyperlink"/>
    <w:basedOn w:val="a0"/>
    <w:uiPriority w:val="99"/>
    <w:unhideWhenUsed/>
    <w:rsid w:val="00832C72"/>
    <w:rPr>
      <w:color w:val="0563C1" w:themeColor="hyperlink"/>
      <w:u w:val="single"/>
    </w:rPr>
  </w:style>
  <w:style w:type="paragraph" w:styleId="ac">
    <w:name w:val="TOC Heading"/>
    <w:basedOn w:val="1"/>
    <w:next w:val="a"/>
    <w:uiPriority w:val="39"/>
    <w:unhideWhenUsed/>
    <w:qFormat/>
    <w:rsid w:val="0091463A"/>
    <w:pPr>
      <w:bidi w:val="0"/>
      <w:spacing w:line="276" w:lineRule="auto"/>
      <w:outlineLvl w:val="9"/>
    </w:pPr>
    <w:rPr>
      <w:lang w:eastAsia="ja-JP"/>
    </w:rPr>
  </w:style>
  <w:style w:type="paragraph" w:styleId="11">
    <w:name w:val="toc 1"/>
    <w:basedOn w:val="a"/>
    <w:next w:val="a"/>
    <w:autoRedefine/>
    <w:uiPriority w:val="39"/>
    <w:unhideWhenUsed/>
    <w:rsid w:val="0091463A"/>
    <w:pPr>
      <w:spacing w:after="100"/>
    </w:pPr>
  </w:style>
  <w:style w:type="paragraph" w:styleId="21">
    <w:name w:val="toc 2"/>
    <w:basedOn w:val="a"/>
    <w:next w:val="a"/>
    <w:autoRedefine/>
    <w:uiPriority w:val="39"/>
    <w:unhideWhenUsed/>
    <w:rsid w:val="009146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070">
      <w:bodyDiv w:val="1"/>
      <w:marLeft w:val="0"/>
      <w:marRight w:val="0"/>
      <w:marTop w:val="0"/>
      <w:marBottom w:val="0"/>
      <w:divBdr>
        <w:top w:val="none" w:sz="0" w:space="0" w:color="auto"/>
        <w:left w:val="none" w:sz="0" w:space="0" w:color="auto"/>
        <w:bottom w:val="none" w:sz="0" w:space="0" w:color="auto"/>
        <w:right w:val="none" w:sz="0" w:space="0" w:color="auto"/>
      </w:divBdr>
    </w:div>
    <w:div w:id="42683941">
      <w:bodyDiv w:val="1"/>
      <w:marLeft w:val="0"/>
      <w:marRight w:val="0"/>
      <w:marTop w:val="0"/>
      <w:marBottom w:val="0"/>
      <w:divBdr>
        <w:top w:val="none" w:sz="0" w:space="0" w:color="auto"/>
        <w:left w:val="none" w:sz="0" w:space="0" w:color="auto"/>
        <w:bottom w:val="none" w:sz="0" w:space="0" w:color="auto"/>
        <w:right w:val="none" w:sz="0" w:space="0" w:color="auto"/>
      </w:divBdr>
    </w:div>
    <w:div w:id="121046237">
      <w:bodyDiv w:val="1"/>
      <w:marLeft w:val="0"/>
      <w:marRight w:val="0"/>
      <w:marTop w:val="0"/>
      <w:marBottom w:val="0"/>
      <w:divBdr>
        <w:top w:val="none" w:sz="0" w:space="0" w:color="auto"/>
        <w:left w:val="none" w:sz="0" w:space="0" w:color="auto"/>
        <w:bottom w:val="none" w:sz="0" w:space="0" w:color="auto"/>
        <w:right w:val="none" w:sz="0" w:space="0" w:color="auto"/>
      </w:divBdr>
    </w:div>
    <w:div w:id="211163113">
      <w:bodyDiv w:val="1"/>
      <w:marLeft w:val="0"/>
      <w:marRight w:val="0"/>
      <w:marTop w:val="0"/>
      <w:marBottom w:val="0"/>
      <w:divBdr>
        <w:top w:val="none" w:sz="0" w:space="0" w:color="auto"/>
        <w:left w:val="none" w:sz="0" w:space="0" w:color="auto"/>
        <w:bottom w:val="none" w:sz="0" w:space="0" w:color="auto"/>
        <w:right w:val="none" w:sz="0" w:space="0" w:color="auto"/>
      </w:divBdr>
    </w:div>
    <w:div w:id="280918564">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343093951">
      <w:bodyDiv w:val="1"/>
      <w:marLeft w:val="0"/>
      <w:marRight w:val="0"/>
      <w:marTop w:val="0"/>
      <w:marBottom w:val="0"/>
      <w:divBdr>
        <w:top w:val="none" w:sz="0" w:space="0" w:color="auto"/>
        <w:left w:val="none" w:sz="0" w:space="0" w:color="auto"/>
        <w:bottom w:val="none" w:sz="0" w:space="0" w:color="auto"/>
        <w:right w:val="none" w:sz="0" w:space="0" w:color="auto"/>
      </w:divBdr>
    </w:div>
    <w:div w:id="504789315">
      <w:bodyDiv w:val="1"/>
      <w:marLeft w:val="0"/>
      <w:marRight w:val="0"/>
      <w:marTop w:val="0"/>
      <w:marBottom w:val="0"/>
      <w:divBdr>
        <w:top w:val="none" w:sz="0" w:space="0" w:color="auto"/>
        <w:left w:val="none" w:sz="0" w:space="0" w:color="auto"/>
        <w:bottom w:val="none" w:sz="0" w:space="0" w:color="auto"/>
        <w:right w:val="none" w:sz="0" w:space="0" w:color="auto"/>
      </w:divBdr>
    </w:div>
    <w:div w:id="595331364">
      <w:bodyDiv w:val="1"/>
      <w:marLeft w:val="0"/>
      <w:marRight w:val="0"/>
      <w:marTop w:val="0"/>
      <w:marBottom w:val="0"/>
      <w:divBdr>
        <w:top w:val="none" w:sz="0" w:space="0" w:color="auto"/>
        <w:left w:val="none" w:sz="0" w:space="0" w:color="auto"/>
        <w:bottom w:val="none" w:sz="0" w:space="0" w:color="auto"/>
        <w:right w:val="none" w:sz="0" w:space="0" w:color="auto"/>
      </w:divBdr>
    </w:div>
    <w:div w:id="604580984">
      <w:bodyDiv w:val="1"/>
      <w:marLeft w:val="0"/>
      <w:marRight w:val="0"/>
      <w:marTop w:val="0"/>
      <w:marBottom w:val="0"/>
      <w:divBdr>
        <w:top w:val="none" w:sz="0" w:space="0" w:color="auto"/>
        <w:left w:val="none" w:sz="0" w:space="0" w:color="auto"/>
        <w:bottom w:val="none" w:sz="0" w:space="0" w:color="auto"/>
        <w:right w:val="none" w:sz="0" w:space="0" w:color="auto"/>
      </w:divBdr>
    </w:div>
    <w:div w:id="627668943">
      <w:bodyDiv w:val="1"/>
      <w:marLeft w:val="0"/>
      <w:marRight w:val="0"/>
      <w:marTop w:val="0"/>
      <w:marBottom w:val="0"/>
      <w:divBdr>
        <w:top w:val="none" w:sz="0" w:space="0" w:color="auto"/>
        <w:left w:val="none" w:sz="0" w:space="0" w:color="auto"/>
        <w:bottom w:val="none" w:sz="0" w:space="0" w:color="auto"/>
        <w:right w:val="none" w:sz="0" w:space="0" w:color="auto"/>
      </w:divBdr>
    </w:div>
    <w:div w:id="646134404">
      <w:bodyDiv w:val="1"/>
      <w:marLeft w:val="0"/>
      <w:marRight w:val="0"/>
      <w:marTop w:val="0"/>
      <w:marBottom w:val="0"/>
      <w:divBdr>
        <w:top w:val="none" w:sz="0" w:space="0" w:color="auto"/>
        <w:left w:val="none" w:sz="0" w:space="0" w:color="auto"/>
        <w:bottom w:val="none" w:sz="0" w:space="0" w:color="auto"/>
        <w:right w:val="none" w:sz="0" w:space="0" w:color="auto"/>
      </w:divBdr>
    </w:div>
    <w:div w:id="867371793">
      <w:bodyDiv w:val="1"/>
      <w:marLeft w:val="0"/>
      <w:marRight w:val="0"/>
      <w:marTop w:val="0"/>
      <w:marBottom w:val="0"/>
      <w:divBdr>
        <w:top w:val="none" w:sz="0" w:space="0" w:color="auto"/>
        <w:left w:val="none" w:sz="0" w:space="0" w:color="auto"/>
        <w:bottom w:val="none" w:sz="0" w:space="0" w:color="auto"/>
        <w:right w:val="none" w:sz="0" w:space="0" w:color="auto"/>
      </w:divBdr>
    </w:div>
    <w:div w:id="916784969">
      <w:bodyDiv w:val="1"/>
      <w:marLeft w:val="0"/>
      <w:marRight w:val="0"/>
      <w:marTop w:val="0"/>
      <w:marBottom w:val="0"/>
      <w:divBdr>
        <w:top w:val="none" w:sz="0" w:space="0" w:color="auto"/>
        <w:left w:val="none" w:sz="0" w:space="0" w:color="auto"/>
        <w:bottom w:val="none" w:sz="0" w:space="0" w:color="auto"/>
        <w:right w:val="none" w:sz="0" w:space="0" w:color="auto"/>
      </w:divBdr>
    </w:div>
    <w:div w:id="1039017097">
      <w:bodyDiv w:val="1"/>
      <w:marLeft w:val="0"/>
      <w:marRight w:val="0"/>
      <w:marTop w:val="0"/>
      <w:marBottom w:val="0"/>
      <w:divBdr>
        <w:top w:val="none" w:sz="0" w:space="0" w:color="auto"/>
        <w:left w:val="none" w:sz="0" w:space="0" w:color="auto"/>
        <w:bottom w:val="none" w:sz="0" w:space="0" w:color="auto"/>
        <w:right w:val="none" w:sz="0" w:space="0" w:color="auto"/>
      </w:divBdr>
    </w:div>
    <w:div w:id="1100374543">
      <w:bodyDiv w:val="1"/>
      <w:marLeft w:val="0"/>
      <w:marRight w:val="0"/>
      <w:marTop w:val="0"/>
      <w:marBottom w:val="0"/>
      <w:divBdr>
        <w:top w:val="none" w:sz="0" w:space="0" w:color="auto"/>
        <w:left w:val="none" w:sz="0" w:space="0" w:color="auto"/>
        <w:bottom w:val="none" w:sz="0" w:space="0" w:color="auto"/>
        <w:right w:val="none" w:sz="0" w:space="0" w:color="auto"/>
      </w:divBdr>
    </w:div>
    <w:div w:id="1264335514">
      <w:bodyDiv w:val="1"/>
      <w:marLeft w:val="0"/>
      <w:marRight w:val="0"/>
      <w:marTop w:val="0"/>
      <w:marBottom w:val="0"/>
      <w:divBdr>
        <w:top w:val="none" w:sz="0" w:space="0" w:color="auto"/>
        <w:left w:val="none" w:sz="0" w:space="0" w:color="auto"/>
        <w:bottom w:val="none" w:sz="0" w:space="0" w:color="auto"/>
        <w:right w:val="none" w:sz="0" w:space="0" w:color="auto"/>
      </w:divBdr>
    </w:div>
    <w:div w:id="1341010164">
      <w:bodyDiv w:val="1"/>
      <w:marLeft w:val="0"/>
      <w:marRight w:val="0"/>
      <w:marTop w:val="0"/>
      <w:marBottom w:val="0"/>
      <w:divBdr>
        <w:top w:val="none" w:sz="0" w:space="0" w:color="auto"/>
        <w:left w:val="none" w:sz="0" w:space="0" w:color="auto"/>
        <w:bottom w:val="none" w:sz="0" w:space="0" w:color="auto"/>
        <w:right w:val="none" w:sz="0" w:space="0" w:color="auto"/>
      </w:divBdr>
    </w:div>
    <w:div w:id="1373576290">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395810156">
      <w:bodyDiv w:val="1"/>
      <w:marLeft w:val="0"/>
      <w:marRight w:val="0"/>
      <w:marTop w:val="0"/>
      <w:marBottom w:val="0"/>
      <w:divBdr>
        <w:top w:val="none" w:sz="0" w:space="0" w:color="auto"/>
        <w:left w:val="none" w:sz="0" w:space="0" w:color="auto"/>
        <w:bottom w:val="none" w:sz="0" w:space="0" w:color="auto"/>
        <w:right w:val="none" w:sz="0" w:space="0" w:color="auto"/>
      </w:divBdr>
    </w:div>
    <w:div w:id="1579972461">
      <w:bodyDiv w:val="1"/>
      <w:marLeft w:val="0"/>
      <w:marRight w:val="0"/>
      <w:marTop w:val="0"/>
      <w:marBottom w:val="0"/>
      <w:divBdr>
        <w:top w:val="none" w:sz="0" w:space="0" w:color="auto"/>
        <w:left w:val="none" w:sz="0" w:space="0" w:color="auto"/>
        <w:bottom w:val="none" w:sz="0" w:space="0" w:color="auto"/>
        <w:right w:val="none" w:sz="0" w:space="0" w:color="auto"/>
      </w:divBdr>
    </w:div>
    <w:div w:id="1658071603">
      <w:bodyDiv w:val="1"/>
      <w:marLeft w:val="0"/>
      <w:marRight w:val="0"/>
      <w:marTop w:val="0"/>
      <w:marBottom w:val="0"/>
      <w:divBdr>
        <w:top w:val="none" w:sz="0" w:space="0" w:color="auto"/>
        <w:left w:val="none" w:sz="0" w:space="0" w:color="auto"/>
        <w:bottom w:val="none" w:sz="0" w:space="0" w:color="auto"/>
        <w:right w:val="none" w:sz="0" w:space="0" w:color="auto"/>
      </w:divBdr>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
    <w:div w:id="1765761007">
      <w:bodyDiv w:val="1"/>
      <w:marLeft w:val="0"/>
      <w:marRight w:val="0"/>
      <w:marTop w:val="0"/>
      <w:marBottom w:val="0"/>
      <w:divBdr>
        <w:top w:val="none" w:sz="0" w:space="0" w:color="auto"/>
        <w:left w:val="none" w:sz="0" w:space="0" w:color="auto"/>
        <w:bottom w:val="none" w:sz="0" w:space="0" w:color="auto"/>
        <w:right w:val="none" w:sz="0" w:space="0" w:color="auto"/>
      </w:divBdr>
    </w:div>
    <w:div w:id="1926720561">
      <w:bodyDiv w:val="1"/>
      <w:marLeft w:val="0"/>
      <w:marRight w:val="0"/>
      <w:marTop w:val="0"/>
      <w:marBottom w:val="0"/>
      <w:divBdr>
        <w:top w:val="none" w:sz="0" w:space="0" w:color="auto"/>
        <w:left w:val="none" w:sz="0" w:space="0" w:color="auto"/>
        <w:bottom w:val="none" w:sz="0" w:space="0" w:color="auto"/>
        <w:right w:val="none" w:sz="0" w:space="0" w:color="auto"/>
      </w:divBdr>
    </w:div>
    <w:div w:id="2097552587">
      <w:bodyDiv w:val="1"/>
      <w:marLeft w:val="0"/>
      <w:marRight w:val="0"/>
      <w:marTop w:val="0"/>
      <w:marBottom w:val="0"/>
      <w:divBdr>
        <w:top w:val="none" w:sz="0" w:space="0" w:color="auto"/>
        <w:left w:val="none" w:sz="0" w:space="0" w:color="auto"/>
        <w:bottom w:val="none" w:sz="0" w:space="0" w:color="auto"/>
        <w:right w:val="none" w:sz="0" w:space="0" w:color="auto"/>
      </w:divBdr>
    </w:div>
    <w:div w:id="2112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EBB7-8C4F-44C4-9F9A-F6E2B14C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1236</Words>
  <Characters>7046</Characters>
  <Application>Microsoft Office Word</Application>
  <DocSecurity>0</DocSecurity>
  <Lines>58</Lines>
  <Paragraphs>16</Paragraphs>
  <ScaleCrop>false</ScaleCrop>
  <HeadingPairs>
    <vt:vector size="6" baseType="variant">
      <vt:variant>
        <vt:lpstr>Название</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haytham.sarhan2020@outlook.sa</dc:creator>
  <cp:lastModifiedBy>Пользователь</cp:lastModifiedBy>
  <cp:revision>4</cp:revision>
  <cp:lastPrinted>2021-09-02T16:40:00Z</cp:lastPrinted>
  <dcterms:created xsi:type="dcterms:W3CDTF">2022-02-26T23:12:00Z</dcterms:created>
  <dcterms:modified xsi:type="dcterms:W3CDTF">2022-02-26T23:16:00Z</dcterms:modified>
</cp:coreProperties>
</file>