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E15449" w:rsidRPr="00E15449" w:rsidRDefault="00E15449" w:rsidP="00E15449">
      <w:pPr>
        <w:bidi w:val="0"/>
        <w:spacing w:line="240" w:lineRule="auto"/>
        <w:jc w:val="center"/>
        <w:rPr>
          <w:rFonts w:cstheme="majorBidi"/>
          <w:color w:val="205B83"/>
          <w:sz w:val="52"/>
          <w:szCs w:val="52"/>
          <w:lang w:val="tk-TM" w:bidi="ar-EG"/>
        </w:rPr>
      </w:pPr>
      <w:r w:rsidRPr="00E15449">
        <w:rPr>
          <w:rFonts w:cstheme="majorBidi"/>
          <w:color w:val="205B83"/>
          <w:sz w:val="52"/>
          <w:szCs w:val="52"/>
          <w:lang w:val="tk-TM" w:bidi="ar-EG"/>
        </w:rPr>
        <w:t>Dogry akydadan azaşmaklyga eltýän zatlar we olardan goranyş ýollary</w:t>
      </w:r>
    </w:p>
    <w:p w:rsidR="00A03054" w:rsidRPr="00E15449" w:rsidRDefault="00A03054" w:rsidP="00A03054">
      <w:pPr>
        <w:bidi w:val="0"/>
        <w:spacing w:line="240" w:lineRule="auto"/>
        <w:jc w:val="center"/>
        <w:rPr>
          <w:rFonts w:asciiTheme="majorBidi" w:hAnsiTheme="majorBidi" w:cstheme="majorBidi"/>
          <w:color w:val="595959" w:themeColor="text1" w:themeTint="A6"/>
          <w:sz w:val="28"/>
          <w:szCs w:val="28"/>
          <w:lang w:val="tk-TM" w:bidi="ar-EG"/>
        </w:rPr>
      </w:pPr>
    </w:p>
    <w:p w:rsidR="00912D68" w:rsidRPr="001746A6" w:rsidRDefault="001746A6" w:rsidP="00912D68">
      <w:pPr>
        <w:spacing w:after="0" w:line="240" w:lineRule="auto"/>
        <w:ind w:firstLine="113"/>
        <w:jc w:val="center"/>
        <w:rPr>
          <w:rFonts w:ascii="Traditional Arabic" w:hAnsi="Traditional Arabic" w:cs="Traditional Arabic"/>
          <w:sz w:val="20"/>
          <w:szCs w:val="20"/>
          <w:rtl/>
          <w:lang w:bidi="ar-EG"/>
        </w:rPr>
      </w:pPr>
      <w:r w:rsidRPr="001746A6">
        <w:rPr>
          <w:rFonts w:ascii="Traditional Arabic" w:hAnsi="Traditional Arabic" w:cs="Traditional Arabic"/>
          <w:sz w:val="52"/>
          <w:szCs w:val="52"/>
          <w:rtl/>
        </w:rPr>
        <w:t>بيان الانحرافِ عن العقيدة وسبل التوقي منه</w:t>
      </w:r>
    </w:p>
    <w:p w:rsidR="001746A6" w:rsidRDefault="001746A6" w:rsidP="001746A6">
      <w:pPr>
        <w:spacing w:after="0" w:line="240" w:lineRule="auto"/>
        <w:ind w:firstLine="113"/>
        <w:jc w:val="center"/>
        <w:rPr>
          <w:rFonts w:asciiTheme="majorBidi" w:hAnsiTheme="majorBidi" w:cs="KFGQPC Uthman Taha Naskh"/>
          <w:color w:val="808080" w:themeColor="background1" w:themeShade="80"/>
          <w:sz w:val="32"/>
          <w:szCs w:val="32"/>
          <w:lang w:bidi="ar-EG"/>
        </w:rPr>
      </w:pPr>
    </w:p>
    <w:p w:rsidR="001746A6" w:rsidRPr="001746A6" w:rsidRDefault="00E15449" w:rsidP="001746A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3611AC">
        <w:rPr>
          <w:rFonts w:asciiTheme="majorBidi" w:hAnsiTheme="majorBidi" w:cs="KFGQPC Uthman Taha Naskh"/>
          <w:color w:val="808080" w:themeColor="background1" w:themeShade="80"/>
          <w:sz w:val="32"/>
          <w:szCs w:val="32"/>
          <w:rtl/>
          <w:lang w:bidi="ar-EG"/>
        </w:rPr>
        <w:t xml:space="preserve">&lt; </w:t>
      </w:r>
      <w:r w:rsidRPr="003611AC">
        <w:rPr>
          <w:rFonts w:asciiTheme="majorBidi" w:hAnsiTheme="majorBidi" w:cs="KFGQPC Uthman Taha Naskh" w:hint="cs"/>
          <w:color w:val="808080" w:themeColor="background1" w:themeShade="80"/>
          <w:sz w:val="32"/>
          <w:szCs w:val="32"/>
          <w:rtl/>
          <w:lang w:bidi="ar-EG"/>
        </w:rPr>
        <w:t xml:space="preserve">التركمانية </w:t>
      </w:r>
      <w:r w:rsidRPr="003611AC">
        <w:rPr>
          <w:rFonts w:ascii="Sakkal Majalla" w:hAnsi="Sakkal Majalla" w:cs="Sakkal Majalla" w:hint="cs"/>
          <w:color w:val="808080" w:themeColor="background1" w:themeShade="80"/>
          <w:sz w:val="32"/>
          <w:szCs w:val="32"/>
          <w:rtl/>
          <w:lang w:bidi="ar-EG"/>
        </w:rPr>
        <w:t>–</w:t>
      </w:r>
      <w:r w:rsidRPr="003611AC">
        <w:rPr>
          <w:rFonts w:asciiTheme="majorBidi" w:hAnsiTheme="majorBidi" w:cs="KFGQPC Uthman Taha Naskh" w:hint="cs"/>
          <w:color w:val="808080" w:themeColor="background1" w:themeShade="80"/>
          <w:sz w:val="32"/>
          <w:szCs w:val="32"/>
          <w:rtl/>
          <w:lang w:bidi="ar-EG"/>
        </w:rPr>
        <w:t xml:space="preserve"> </w:t>
      </w:r>
      <w:r w:rsidRPr="003611AC">
        <w:rPr>
          <w:rFonts w:cs="KFGQPC Uthman Taha Naskh"/>
          <w:color w:val="808080" w:themeColor="background1" w:themeShade="80"/>
          <w:sz w:val="32"/>
          <w:szCs w:val="32"/>
          <w:lang w:val="tk-TM" w:bidi="ar-EG"/>
        </w:rPr>
        <w:t>Türkmençe</w:t>
      </w:r>
      <w:r w:rsidRPr="003611AC">
        <w:rPr>
          <w:rFonts w:cs="KFGQPC Uthman Taha Naskh"/>
          <w:color w:val="808080" w:themeColor="background1" w:themeShade="80"/>
          <w:sz w:val="32"/>
          <w:szCs w:val="32"/>
          <w:rtl/>
        </w:rPr>
        <w:t>-</w:t>
      </w:r>
      <w:r w:rsidRPr="003611AC">
        <w:rPr>
          <w:rFonts w:asciiTheme="majorBidi" w:hAnsiTheme="majorBidi" w:cs="KFGQPC Uthman Taha Naskh" w:hint="cs"/>
          <w:color w:val="808080" w:themeColor="background1" w:themeShade="80"/>
          <w:sz w:val="32"/>
          <w:szCs w:val="32"/>
          <w:rtl/>
        </w:rPr>
        <w:t xml:space="preserve"> </w:t>
      </w:r>
      <w:r w:rsidRPr="003611AC">
        <w:rPr>
          <w:rFonts w:cs="KFGQPC Uthman Taha Naskh"/>
          <w:color w:val="808080" w:themeColor="background1" w:themeShade="80"/>
          <w:sz w:val="32"/>
          <w:szCs w:val="32"/>
        </w:rPr>
        <w:t>Turkmen</w:t>
      </w:r>
      <w:r w:rsidRPr="003611AC">
        <w:rPr>
          <w:rFonts w:asciiTheme="majorBidi" w:hAnsiTheme="majorBidi" w:cs="KFGQPC Uthman Taha Naskh"/>
          <w:color w:val="808080" w:themeColor="background1" w:themeShade="80"/>
          <w:sz w:val="32"/>
          <w:szCs w:val="32"/>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15449" w:rsidRPr="002634F5" w:rsidRDefault="00E15449" w:rsidP="00E15449">
      <w:pPr>
        <w:bidi w:val="0"/>
        <w:spacing w:after="0" w:line="240" w:lineRule="auto"/>
        <w:ind w:firstLine="113"/>
        <w:jc w:val="center"/>
        <w:rPr>
          <w:rFonts w:cstheme="majorBidi"/>
          <w:color w:val="205B83"/>
          <w:sz w:val="44"/>
          <w:szCs w:val="44"/>
          <w:lang w:val="tk-TM" w:bidi="ar-EG"/>
        </w:rPr>
      </w:pPr>
      <w:r>
        <w:rPr>
          <w:rFonts w:cstheme="majorBidi"/>
          <w:color w:val="205B83"/>
          <w:sz w:val="44"/>
          <w:szCs w:val="44"/>
          <w:lang w:val="tk-TM" w:bidi="ar-EG"/>
        </w:rPr>
        <w:t>Ýazan</w:t>
      </w:r>
      <w:r w:rsidRPr="002634F5">
        <w:rPr>
          <w:rFonts w:cstheme="majorBidi"/>
          <w:color w:val="205B83"/>
          <w:sz w:val="44"/>
          <w:szCs w:val="44"/>
          <w:lang w:val="tk-TM" w:bidi="ar-EG"/>
        </w:rPr>
        <w:t>: Hormatly Şeýh Salyh ibn</w:t>
      </w:r>
      <w:r w:rsidR="00E2663B">
        <w:rPr>
          <w:rFonts w:cstheme="majorBidi"/>
          <w:color w:val="205B83"/>
          <w:sz w:val="44"/>
          <w:szCs w:val="44"/>
          <w:lang w:val="tk-TM" w:bidi="ar-EG"/>
        </w:rPr>
        <w:t xml:space="preserve"> Fewzan Al-Fe</w:t>
      </w:r>
      <w:r w:rsidRPr="002634F5">
        <w:rPr>
          <w:rFonts w:cstheme="majorBidi"/>
          <w:color w:val="205B83"/>
          <w:sz w:val="44"/>
          <w:szCs w:val="44"/>
          <w:lang w:val="tk-TM" w:bidi="ar-EG"/>
        </w:rPr>
        <w:t>wzan</w:t>
      </w:r>
    </w:p>
    <w:p w:rsidR="00E15449" w:rsidRPr="002634F5" w:rsidRDefault="00E15449" w:rsidP="00E15449">
      <w:pPr>
        <w:bidi w:val="0"/>
        <w:spacing w:after="0" w:line="240" w:lineRule="auto"/>
        <w:ind w:firstLine="113"/>
        <w:jc w:val="center"/>
        <w:rPr>
          <w:rFonts w:cstheme="majorBidi"/>
          <w:color w:val="205B83"/>
          <w:sz w:val="18"/>
          <w:szCs w:val="18"/>
          <w:lang w:bidi="ar-EG"/>
        </w:rPr>
      </w:pPr>
    </w:p>
    <w:p w:rsidR="00E15449" w:rsidRPr="00E96A90" w:rsidRDefault="00E15449" w:rsidP="00E15449">
      <w:pPr>
        <w:spacing w:after="0" w:line="240" w:lineRule="auto"/>
        <w:ind w:firstLine="113"/>
        <w:jc w:val="center"/>
        <w:rPr>
          <w:rFonts w:asciiTheme="majorBidi" w:hAnsiTheme="majorBidi" w:cs="KFGQPC Uthman Taha Naskh"/>
          <w:sz w:val="36"/>
          <w:szCs w:val="36"/>
          <w:rtl/>
          <w:lang w:bidi="ar-EG"/>
        </w:rPr>
      </w:pPr>
      <w:r w:rsidRPr="00E96A90">
        <w:rPr>
          <w:rFonts w:asciiTheme="majorBidi" w:hAnsiTheme="majorBidi" w:cs="KFGQPC Uthman Taha Naskh"/>
          <w:sz w:val="36"/>
          <w:szCs w:val="36"/>
          <w:rtl/>
          <w:lang w:bidi="ar-EG"/>
        </w:rPr>
        <w:t>المؤلف</w:t>
      </w:r>
      <w:r>
        <w:rPr>
          <w:rFonts w:asciiTheme="majorBidi" w:hAnsiTheme="majorBidi" w:cs="KFGQPC Uthman Taha Naskh" w:hint="cs"/>
          <w:sz w:val="36"/>
          <w:szCs w:val="36"/>
          <w:rtl/>
          <w:lang w:bidi="ar-EG"/>
        </w:rPr>
        <w:t>: فضيلة الشيخ صالح بن فوزان الفوزان</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E15449" w:rsidRPr="00525C53" w:rsidRDefault="00E15449" w:rsidP="00E15449">
      <w:pPr>
        <w:bidi w:val="0"/>
        <w:spacing w:after="0" w:line="240" w:lineRule="auto"/>
        <w:ind w:firstLine="113"/>
        <w:jc w:val="center"/>
        <w:rPr>
          <w:rFonts w:cstheme="majorBidi"/>
          <w:color w:val="205B83"/>
          <w:sz w:val="32"/>
          <w:szCs w:val="32"/>
          <w:lang w:val="tk-TM" w:bidi="ar-EG"/>
        </w:rPr>
      </w:pPr>
      <w:r>
        <w:rPr>
          <w:rFonts w:cstheme="majorBidi"/>
          <w:color w:val="205B83"/>
          <w:sz w:val="32"/>
          <w:szCs w:val="32"/>
          <w:lang w:val="tk-TM" w:bidi="ar-EG"/>
        </w:rPr>
        <w:t>Terjime eden</w:t>
      </w:r>
      <w:r w:rsidRPr="00525C53">
        <w:rPr>
          <w:rFonts w:cstheme="majorBidi"/>
          <w:color w:val="205B83"/>
          <w:sz w:val="32"/>
          <w:szCs w:val="32"/>
          <w:lang w:bidi="ar-EG"/>
        </w:rPr>
        <w:t>:</w:t>
      </w:r>
      <w:r w:rsidRPr="00525C53">
        <w:rPr>
          <w:rFonts w:cstheme="majorBidi"/>
          <w:color w:val="205B83"/>
          <w:sz w:val="32"/>
          <w:szCs w:val="32"/>
          <w:lang w:val="tk-TM" w:bidi="ar-EG"/>
        </w:rPr>
        <w:t xml:space="preserve"> Ebu Ibrohim El-Merwezi</w:t>
      </w:r>
    </w:p>
    <w:p w:rsidR="00E15449" w:rsidRPr="00525C53" w:rsidRDefault="00E15449" w:rsidP="00E15449">
      <w:pPr>
        <w:bidi w:val="0"/>
        <w:spacing w:after="0" w:line="240" w:lineRule="auto"/>
        <w:ind w:firstLine="113"/>
        <w:jc w:val="center"/>
        <w:rPr>
          <w:rFonts w:cstheme="majorBidi"/>
          <w:color w:val="205B83"/>
          <w:sz w:val="32"/>
          <w:szCs w:val="32"/>
          <w:lang w:val="tk-TM" w:bidi="ar-EG"/>
        </w:rPr>
      </w:pPr>
      <w:r w:rsidRPr="00525C53">
        <w:rPr>
          <w:rFonts w:cstheme="majorBidi"/>
          <w:color w:val="205B83"/>
          <w:sz w:val="32"/>
          <w:szCs w:val="32"/>
          <w:lang w:val="tk-TM" w:bidi="ar-EG"/>
        </w:rPr>
        <w:t>Gözden geçiren</w:t>
      </w:r>
      <w:r w:rsidRPr="00525C53">
        <w:rPr>
          <w:rFonts w:cstheme="majorBidi"/>
          <w:color w:val="205B83"/>
          <w:sz w:val="32"/>
          <w:szCs w:val="32"/>
          <w:lang w:bidi="ar-EG"/>
        </w:rPr>
        <w:t>:</w:t>
      </w:r>
      <w:r w:rsidRPr="00525C53">
        <w:rPr>
          <w:rFonts w:cstheme="majorBidi"/>
          <w:color w:val="205B83"/>
          <w:sz w:val="32"/>
          <w:szCs w:val="32"/>
          <w:lang w:val="tk-TM" w:bidi="ar-EG"/>
        </w:rPr>
        <w:t xml:space="preserve"> Halid Ebu Enes Türkmen</w:t>
      </w:r>
    </w:p>
    <w:p w:rsidR="00E15449" w:rsidRPr="00E15449" w:rsidRDefault="00E15449" w:rsidP="00E15449">
      <w:pPr>
        <w:bidi w:val="0"/>
        <w:spacing w:after="0" w:line="240" w:lineRule="auto"/>
        <w:ind w:firstLine="113"/>
        <w:jc w:val="center"/>
        <w:rPr>
          <w:rFonts w:cstheme="majorBidi"/>
          <w:color w:val="205B83"/>
          <w:sz w:val="32"/>
          <w:szCs w:val="32"/>
          <w:lang w:bidi="ar-EG"/>
        </w:rPr>
      </w:pPr>
      <w:r w:rsidRPr="00525C53">
        <w:rPr>
          <w:rFonts w:cstheme="majorBidi"/>
          <w:color w:val="205B83"/>
          <w:sz w:val="32"/>
          <w:szCs w:val="32"/>
          <w:lang w:bidi="ar-EG"/>
        </w:rPr>
        <w:t xml:space="preserve"> </w:t>
      </w:r>
    </w:p>
    <w:p w:rsidR="00E15449" w:rsidRPr="00EC2E44" w:rsidRDefault="00E15449" w:rsidP="00E2663B">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w:t>
      </w:r>
      <w:r>
        <w:rPr>
          <w:rFonts w:asciiTheme="majorBidi" w:hAnsiTheme="majorBidi" w:cs="KFGQPC Uthman Taha Naskh" w:hint="cs"/>
          <w:b/>
          <w:bCs/>
          <w:sz w:val="28"/>
          <w:szCs w:val="30"/>
          <w:rtl/>
        </w:rPr>
        <w:t xml:space="preserve">أبو إبراهيم </w:t>
      </w:r>
      <w:r w:rsidRPr="00EC2E44">
        <w:rPr>
          <w:rFonts w:asciiTheme="majorBidi" w:hAnsiTheme="majorBidi" w:cs="KFGQPC Uthman Taha Naskh" w:hint="cs"/>
          <w:b/>
          <w:bCs/>
          <w:sz w:val="28"/>
          <w:szCs w:val="30"/>
          <w:rtl/>
        </w:rPr>
        <w:t>ال</w:t>
      </w:r>
      <w:r w:rsidR="00E2663B">
        <w:rPr>
          <w:rFonts w:asciiTheme="majorBidi" w:hAnsiTheme="majorBidi" w:cs="KFGQPC Uthman Taha Naskh" w:hint="cs"/>
          <w:b/>
          <w:bCs/>
          <w:sz w:val="28"/>
          <w:szCs w:val="30"/>
          <w:rtl/>
        </w:rPr>
        <w:t>مروزي</w:t>
      </w:r>
      <w:r w:rsidRPr="00EC2E44">
        <w:rPr>
          <w:rFonts w:asciiTheme="majorBidi" w:hAnsiTheme="majorBidi" w:cs="KFGQPC Uthman Taha Naskh"/>
          <w:b/>
          <w:bCs/>
          <w:sz w:val="28"/>
          <w:szCs w:val="30"/>
          <w:rtl/>
          <w:lang w:bidi="ar-EG"/>
        </w:rPr>
        <w:t xml:space="preserve"> </w:t>
      </w:r>
    </w:p>
    <w:p w:rsidR="00E15449" w:rsidRPr="00EC2E44" w:rsidRDefault="00E15449" w:rsidP="00E15449">
      <w:pPr>
        <w:spacing w:after="0" w:line="240" w:lineRule="auto"/>
        <w:ind w:firstLine="113"/>
        <w:jc w:val="center"/>
        <w:rPr>
          <w:rFonts w:asciiTheme="majorBidi" w:hAnsiTheme="majorBidi" w:cs="KFGQPC Uthman Taha Naskh"/>
          <w:sz w:val="32"/>
          <w:szCs w:val="32"/>
          <w:rtl/>
          <w:lang w:bidi="ar-EG"/>
        </w:r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r w:rsidRPr="00EC2E44">
        <w:rPr>
          <w:rFonts w:asciiTheme="majorBidi" w:hAnsiTheme="majorBidi" w:cs="KFGQPC Uthman Taha Naskh"/>
          <w:b/>
          <w:bCs/>
          <w:sz w:val="28"/>
          <w:szCs w:val="30"/>
          <w:rtl/>
          <w:lang w:bidi="ar-EG"/>
        </w:rPr>
        <w:t xml:space="preserve"> </w:t>
      </w:r>
    </w:p>
    <w:p w:rsidR="00E15449" w:rsidRPr="00EC2E44" w:rsidRDefault="00E15449" w:rsidP="00E15449">
      <w:pPr>
        <w:bidi w:val="0"/>
        <w:jc w:val="center"/>
        <w:rPr>
          <w:rFonts w:asciiTheme="majorBidi" w:hAnsiTheme="majorBidi" w:cstheme="majorBidi"/>
          <w:color w:val="006666"/>
          <w:sz w:val="32"/>
          <w:szCs w:val="32"/>
          <w:lang w:bidi="ar-EG"/>
        </w:rPr>
        <w:sectPr w:rsidR="00E15449" w:rsidRPr="00EC2E44"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5D28F3" w:rsidRPr="005D28F3" w:rsidRDefault="005D28F3" w:rsidP="0013505A">
      <w:pPr>
        <w:bidi w:val="0"/>
        <w:spacing w:line="240" w:lineRule="auto"/>
        <w:jc w:val="center"/>
        <w:rPr>
          <w:rFonts w:cstheme="majorBidi"/>
          <w:color w:val="205B83"/>
          <w:sz w:val="40"/>
          <w:szCs w:val="40"/>
          <w:lang w:val="tk-TM" w:bidi="ar-EG"/>
        </w:rPr>
      </w:pPr>
      <w:r w:rsidRPr="005D28F3">
        <w:rPr>
          <w:rFonts w:cstheme="majorBidi"/>
          <w:color w:val="205B83"/>
          <w:sz w:val="40"/>
          <w:szCs w:val="40"/>
          <w:lang w:val="tk-TM" w:bidi="ar-EG"/>
        </w:rPr>
        <w:lastRenderedPageBreak/>
        <w:t xml:space="preserve">Dogry akydadan azaşmaklyga eltýän zatlar </w:t>
      </w:r>
    </w:p>
    <w:p w:rsidR="00E942BB" w:rsidRPr="005D28F3" w:rsidRDefault="005D28F3" w:rsidP="005D28F3">
      <w:pPr>
        <w:bidi w:val="0"/>
        <w:spacing w:line="240" w:lineRule="auto"/>
        <w:jc w:val="center"/>
        <w:rPr>
          <w:rFonts w:cstheme="majorBidi"/>
          <w:color w:val="205B83"/>
          <w:sz w:val="40"/>
          <w:szCs w:val="40"/>
          <w:lang w:val="tk-TM" w:bidi="ar-EG"/>
        </w:rPr>
      </w:pPr>
      <w:r w:rsidRPr="005D28F3">
        <w:rPr>
          <w:rFonts w:cstheme="majorBidi"/>
          <w:color w:val="205B83"/>
          <w:sz w:val="40"/>
          <w:szCs w:val="40"/>
          <w:lang w:val="tk-TM" w:bidi="ar-EG"/>
        </w:rPr>
        <w:t>we olardan goranyş ýollary</w:t>
      </w:r>
    </w:p>
    <w:p w:rsidR="005D28F3" w:rsidRDefault="005D28F3" w:rsidP="005D28F3">
      <w:pPr>
        <w:bidi w:val="0"/>
        <w:spacing w:line="240" w:lineRule="auto"/>
        <w:jc w:val="center"/>
        <w:rPr>
          <w:rFonts w:asciiTheme="majorBidi" w:hAnsiTheme="majorBidi" w:cstheme="majorBidi"/>
          <w:color w:val="205B83"/>
          <w:sz w:val="32"/>
          <w:szCs w:val="32"/>
          <w:lang w:val="tk-TM"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0DEB00F9" wp14:editId="0B911758">
            <wp:simplePos x="0" y="0"/>
            <wp:positionH relativeFrom="margin">
              <wp:posOffset>1252855</wp:posOffset>
            </wp:positionH>
            <wp:positionV relativeFrom="paragraph">
              <wp:posOffset>-4445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5D28F3" w:rsidRPr="005D28F3" w:rsidRDefault="005D28F3" w:rsidP="005D28F3">
      <w:pPr>
        <w:bidi w:val="0"/>
        <w:spacing w:line="240" w:lineRule="auto"/>
        <w:jc w:val="center"/>
        <w:rPr>
          <w:rFonts w:asciiTheme="majorBidi" w:hAnsiTheme="majorBidi" w:cstheme="majorBidi"/>
          <w:color w:val="205B83"/>
          <w:sz w:val="32"/>
          <w:szCs w:val="32"/>
          <w:lang w:val="tk-TM" w:bidi="ar-EG"/>
        </w:rPr>
      </w:pPr>
    </w:p>
    <w:p w:rsidR="005D28F3" w:rsidRPr="005D28F3" w:rsidRDefault="005D28F3" w:rsidP="005D28F3">
      <w:pPr>
        <w:bidi w:val="0"/>
        <w:ind w:firstLine="720"/>
        <w:jc w:val="both"/>
        <w:rPr>
          <w:rFonts w:cstheme="majorBidi"/>
          <w:sz w:val="32"/>
          <w:szCs w:val="32"/>
          <w:lang w:val="tk-TM"/>
        </w:rPr>
      </w:pPr>
      <w:r w:rsidRPr="005D28F3">
        <w:rPr>
          <w:rFonts w:cstheme="majorBidi"/>
          <w:sz w:val="32"/>
          <w:szCs w:val="32"/>
          <w:lang w:val="tk-TM"/>
        </w:rPr>
        <w:t>Takyk ki, dogry akydadan azaşmaklyk bu howply zatdyr we diýseň uly ýitgidir. Sebabi, dürs akyda, haýyrly amallara itergi bolup, durýandyr. Emma dürs akydasy bolmadyk adamy, dürli-dürli şübheler we azgynlyklar ony gaplap alyp, (iki dünýede-de)  bagtyýar ýaşaýşa ugrukdyrýan ýollary görmeklikden, oňa perde bolup durýandyr. Şeýle derejä ýetýar ki, hatda oňa ýaşaýyş dar görünip, soňra hem ol bu darlykdan çykasy gelip, öz janyna kast etmägide, hiç zatça görmez. Bu aýdyp oturan zadymyzy, elbetde biz, häzirki wagtda, dogry ynanç hidaýatyny ýitiren adamlarda görýäris. Eger bir halkda dogry dürs ynanç ýolbaşçylyk etmese, ol halk haýwanlar ýalydyr, olar bagtyýar ýaşaýyşyň ähli açarlaryny ýitirendirler. Kapyr döwletlerde görüp durşumyz ýaly, olarda näçe maddy gymmatlyklar kän bolsa-da, olaryň bu maddy-mallary, ýer ýüzünde harabaçylyk we ýumrulşykdan başga zat getirenok. Sebäbi, ol maddy baýlyklardan peýda geler ýaly, olary ýerlikli  ulanmaklyk üçin, bir ugrukdyryjy zat gerek, ol dogry ýol görkeziji zat bolsa, dürs akydadyr.</w:t>
      </w:r>
    </w:p>
    <w:p w:rsidR="005D28F3" w:rsidRPr="005D28F3" w:rsidRDefault="005D28F3" w:rsidP="005D28F3">
      <w:pPr>
        <w:bidi w:val="0"/>
        <w:ind w:firstLine="720"/>
        <w:jc w:val="both"/>
        <w:rPr>
          <w:rFonts w:cstheme="majorBidi"/>
          <w:sz w:val="32"/>
          <w:szCs w:val="32"/>
          <w:lang w:val="tk-TM"/>
        </w:rPr>
      </w:pPr>
      <w:r w:rsidRPr="005D28F3">
        <w:rPr>
          <w:rFonts w:cstheme="majorBidi"/>
          <w:sz w:val="32"/>
          <w:szCs w:val="32"/>
          <w:lang w:val="tk-TM"/>
        </w:rPr>
        <w:t>Alla tagala Kurany-Kerimde aýtdy :</w:t>
      </w:r>
    </w:p>
    <w:p w:rsidR="005D28F3" w:rsidRPr="005D28F3" w:rsidRDefault="005D28F3" w:rsidP="005D28F3">
      <w:pPr>
        <w:bidi w:val="0"/>
        <w:ind w:firstLine="720"/>
        <w:jc w:val="both"/>
        <w:rPr>
          <w:color w:val="385623" w:themeColor="accent6" w:themeShade="80"/>
          <w:kern w:val="32"/>
          <w:sz w:val="32"/>
          <w:szCs w:val="32"/>
          <w:lang w:val="kk-KZ"/>
        </w:rPr>
      </w:pPr>
      <w:r w:rsidRPr="005D28F3">
        <w:rPr>
          <w:color w:val="385623" w:themeColor="accent6" w:themeShade="80"/>
          <w:sz w:val="32"/>
          <w:szCs w:val="32"/>
          <w:lang w:val="tk-TM"/>
        </w:rPr>
        <w:t xml:space="preserve">“Eý, pygamberler! Tämiz-päk zatlardan iýiň we ýagşy işleri ediň! Takyk, Men edýän işleriňizi bilýändirin.” </w:t>
      </w:r>
      <w:r w:rsidRPr="005D28F3">
        <w:rPr>
          <w:color w:val="385623" w:themeColor="accent6" w:themeShade="80"/>
          <w:kern w:val="32"/>
          <w:sz w:val="32"/>
          <w:szCs w:val="32"/>
          <w:lang w:val="kk-KZ"/>
        </w:rPr>
        <w:t>(El-Mu'minun:51).</w:t>
      </w:r>
    </w:p>
    <w:p w:rsidR="005D28F3" w:rsidRPr="005D28F3" w:rsidRDefault="005D28F3" w:rsidP="005D28F3">
      <w:pPr>
        <w:bidi w:val="0"/>
        <w:ind w:firstLine="720"/>
        <w:jc w:val="both"/>
        <w:rPr>
          <w:color w:val="385623" w:themeColor="accent6" w:themeShade="80"/>
          <w:sz w:val="32"/>
          <w:szCs w:val="32"/>
          <w:lang w:val="kk-KZ"/>
        </w:rPr>
      </w:pPr>
      <w:r w:rsidRPr="005D28F3">
        <w:rPr>
          <w:color w:val="385623" w:themeColor="accent6" w:themeShade="80"/>
          <w:sz w:val="32"/>
          <w:szCs w:val="32"/>
          <w:lang w:val="tk-TM"/>
        </w:rPr>
        <w:t>“</w:t>
      </w:r>
      <w:r w:rsidRPr="005D28F3">
        <w:rPr>
          <w:color w:val="385623" w:themeColor="accent6" w:themeShade="80"/>
          <w:kern w:val="32"/>
          <w:sz w:val="32"/>
          <w:szCs w:val="32"/>
          <w:lang w:val="kk-KZ"/>
        </w:rPr>
        <w:t>Anyk ki, Biz Dawuda bir fazly-mertebe</w:t>
      </w:r>
      <w:r w:rsidRPr="005D28F3">
        <w:rPr>
          <w:color w:val="385623" w:themeColor="accent6" w:themeShade="80"/>
          <w:kern w:val="32"/>
          <w:sz w:val="32"/>
          <w:szCs w:val="32"/>
          <w:lang w:val="tk-TM"/>
        </w:rPr>
        <w:t xml:space="preserve"> berip</w:t>
      </w:r>
      <w:r w:rsidRPr="005D28F3">
        <w:rPr>
          <w:color w:val="385623" w:themeColor="accent6" w:themeShade="80"/>
          <w:kern w:val="32"/>
          <w:sz w:val="32"/>
          <w:szCs w:val="32"/>
          <w:lang w:val="kk-KZ"/>
        </w:rPr>
        <w:t>:  "Eý, daglar we guşlar! Onuň bilen bilelikde tesbih ediň" diýdik. Şeýle hem oňa,</w:t>
      </w:r>
      <w:r w:rsidRPr="005D28F3">
        <w:rPr>
          <w:color w:val="385623" w:themeColor="accent6" w:themeShade="80"/>
          <w:sz w:val="32"/>
          <w:szCs w:val="32"/>
          <w:lang w:val="kk-KZ"/>
        </w:rPr>
        <w:t xml:space="preserve"> «(Demirden) giň we pugta edip, sowut ýasa» diýip,</w:t>
      </w:r>
      <w:r w:rsidRPr="005D28F3">
        <w:rPr>
          <w:color w:val="385623" w:themeColor="accent6" w:themeShade="80"/>
          <w:kern w:val="32"/>
          <w:sz w:val="32"/>
          <w:szCs w:val="32"/>
          <w:lang w:val="kk-KZ"/>
        </w:rPr>
        <w:t xml:space="preserve"> demiri (hamyr ýaly) ýumşak kyldyk. </w:t>
      </w:r>
      <w:r w:rsidRPr="005D28F3">
        <w:rPr>
          <w:color w:val="385623" w:themeColor="accent6" w:themeShade="80"/>
          <w:sz w:val="32"/>
          <w:szCs w:val="32"/>
          <w:lang w:val="kk-KZ"/>
        </w:rPr>
        <w:t xml:space="preserve">(Eý, Dawudyň neberesi!) Ýagşy amallary ediň! Çünki Men siziň edýän amallaryňyzy görýändirin. </w:t>
      </w:r>
      <w:r w:rsidRPr="005D28F3">
        <w:rPr>
          <w:color w:val="385623" w:themeColor="accent6" w:themeShade="80"/>
          <w:kern w:val="32"/>
          <w:sz w:val="32"/>
          <w:szCs w:val="32"/>
          <w:lang w:val="kk-KZ"/>
        </w:rPr>
        <w:t xml:space="preserve">Ertirine bir aýlyk, agşamyna bir aýlyk ýol geçýän şemaly, Süleýmana </w:t>
      </w:r>
      <w:r w:rsidRPr="005D28F3">
        <w:rPr>
          <w:color w:val="385623" w:themeColor="accent6" w:themeShade="80"/>
          <w:sz w:val="32"/>
          <w:szCs w:val="32"/>
          <w:lang w:val="kk-KZ"/>
        </w:rPr>
        <w:t>tabyn etdik</w:t>
      </w:r>
      <w:r w:rsidRPr="005D28F3">
        <w:rPr>
          <w:color w:val="385623" w:themeColor="accent6" w:themeShade="80"/>
          <w:kern w:val="32"/>
          <w:sz w:val="32"/>
          <w:szCs w:val="32"/>
          <w:lang w:val="kk-KZ"/>
        </w:rPr>
        <w:t xml:space="preserve"> we  o</w:t>
      </w:r>
      <w:r w:rsidRPr="005D28F3">
        <w:rPr>
          <w:color w:val="385623" w:themeColor="accent6" w:themeShade="80"/>
          <w:sz w:val="32"/>
          <w:szCs w:val="32"/>
          <w:lang w:val="kk-KZ"/>
        </w:rPr>
        <w:t xml:space="preserve">nuň üçin misi, çeşme ýaly eredip, akdyrdyk. </w:t>
      </w:r>
      <w:r w:rsidRPr="005D28F3">
        <w:rPr>
          <w:color w:val="385623" w:themeColor="accent6" w:themeShade="80"/>
          <w:kern w:val="32"/>
          <w:sz w:val="32"/>
          <w:szCs w:val="32"/>
          <w:lang w:val="kk-KZ"/>
        </w:rPr>
        <w:t>Onuň   gol   astynda işleýän</w:t>
      </w:r>
      <w:r w:rsidRPr="005D28F3">
        <w:rPr>
          <w:color w:val="385623" w:themeColor="accent6" w:themeShade="80"/>
          <w:sz w:val="32"/>
          <w:szCs w:val="32"/>
          <w:lang w:val="kk-KZ"/>
        </w:rPr>
        <w:t xml:space="preserve"> birnäçe jynlary Perwerdigäriň izin-eradasy (rugsady) bilen,</w:t>
      </w:r>
      <w:r w:rsidRPr="005D28F3">
        <w:rPr>
          <w:color w:val="385623" w:themeColor="accent6" w:themeShade="80"/>
          <w:kern w:val="32"/>
          <w:sz w:val="32"/>
          <w:szCs w:val="32"/>
          <w:lang w:val="kk-KZ"/>
        </w:rPr>
        <w:t xml:space="preserve"> </w:t>
      </w:r>
      <w:r w:rsidRPr="005D28F3">
        <w:rPr>
          <w:color w:val="385623" w:themeColor="accent6" w:themeShade="80"/>
          <w:sz w:val="32"/>
          <w:szCs w:val="32"/>
          <w:lang w:val="kk-KZ"/>
        </w:rPr>
        <w:t xml:space="preserve">(oňa tabyn edip, </w:t>
      </w:r>
      <w:r w:rsidRPr="005D28F3">
        <w:rPr>
          <w:color w:val="385623" w:themeColor="accent6" w:themeShade="80"/>
          <w:sz w:val="32"/>
          <w:szCs w:val="32"/>
          <w:lang w:val="kk-KZ"/>
        </w:rPr>
        <w:lastRenderedPageBreak/>
        <w:t>gullukda goýandyrys). Olardan haýsysy buýrugymyzdan çyksa, oňa ýalynly azap bererdik.</w:t>
      </w:r>
      <w:r w:rsidRPr="005D28F3">
        <w:rPr>
          <w:color w:val="385623" w:themeColor="accent6" w:themeShade="80"/>
          <w:kern w:val="32"/>
          <w:sz w:val="32"/>
          <w:szCs w:val="32"/>
          <w:lang w:val="kk-KZ"/>
        </w:rPr>
        <w:t xml:space="preserve"> </w:t>
      </w:r>
      <w:r w:rsidRPr="005D28F3">
        <w:rPr>
          <w:color w:val="385623" w:themeColor="accent6" w:themeShade="80"/>
          <w:sz w:val="32"/>
          <w:szCs w:val="32"/>
          <w:lang w:val="kk-KZ"/>
        </w:rPr>
        <w:t>Olar Süleýman üçin ybadathanalar, heýkeller, howuzlar, giň okaralar we berkidilen gazanlar ýaly, onuň islän zatlaryny ýasaýardylar. Eý, Dawudyň nesli! Şükür ediň! Bendelerimiň arasynda şükür edýäni gaty azdyr.</w:t>
      </w:r>
      <w:r w:rsidRPr="005D28F3">
        <w:rPr>
          <w:color w:val="385623" w:themeColor="accent6" w:themeShade="80"/>
          <w:sz w:val="32"/>
          <w:szCs w:val="32"/>
          <w:lang w:val="tk-TM"/>
        </w:rPr>
        <w:t xml:space="preserve"> ”</w:t>
      </w:r>
      <w:r w:rsidRPr="005D28F3">
        <w:rPr>
          <w:color w:val="385623" w:themeColor="accent6" w:themeShade="80"/>
          <w:sz w:val="32"/>
          <w:szCs w:val="32"/>
          <w:lang w:val="kk-KZ"/>
        </w:rPr>
        <w:t xml:space="preserve"> </w:t>
      </w:r>
      <w:r w:rsidRPr="005D28F3">
        <w:rPr>
          <w:color w:val="385623" w:themeColor="accent6" w:themeShade="80"/>
          <w:kern w:val="32"/>
          <w:sz w:val="32"/>
          <w:szCs w:val="32"/>
          <w:lang w:val="tk-TM"/>
        </w:rPr>
        <w:t>(Sebe:10-13</w:t>
      </w:r>
      <w:bookmarkStart w:id="0" w:name="_GoBack"/>
      <w:bookmarkEnd w:id="0"/>
      <w:r w:rsidRPr="005D28F3">
        <w:rPr>
          <w:color w:val="385623" w:themeColor="accent6" w:themeShade="80"/>
          <w:kern w:val="32"/>
          <w:sz w:val="32"/>
          <w:szCs w:val="32"/>
          <w:lang w:val="tk-TM"/>
        </w:rPr>
        <w:t>).</w:t>
      </w:r>
    </w:p>
    <w:p w:rsidR="005D28F3" w:rsidRPr="005D28F3" w:rsidRDefault="005D28F3" w:rsidP="005D28F3">
      <w:pPr>
        <w:bidi w:val="0"/>
        <w:ind w:firstLine="720"/>
        <w:jc w:val="both"/>
        <w:rPr>
          <w:kern w:val="32"/>
          <w:sz w:val="32"/>
          <w:szCs w:val="32"/>
          <w:lang w:val="tk-TM"/>
        </w:rPr>
      </w:pPr>
      <w:r w:rsidRPr="005D28F3">
        <w:rPr>
          <w:kern w:val="32"/>
          <w:sz w:val="32"/>
          <w:szCs w:val="32"/>
          <w:lang w:val="tk-TM"/>
        </w:rPr>
        <w:t>Akyda, maddy gymmatlyklardan bölünip, gyra aýyrylmaly däldir. Eger-de ondan aýyrlyp, ýalňyş akyda tarap gyşaraýsa, onda ol maddylyklar, edil kapyr döwletlerde görüp oturyşymyz ýaly, ýeriň ýüzünde bozukçylykdan, weýrançylykdan, we derbi-dagynçylykdan başga zat getirmez.</w:t>
      </w:r>
    </w:p>
    <w:p w:rsidR="005D28F3" w:rsidRPr="005D28F3" w:rsidRDefault="005D28F3" w:rsidP="005D28F3">
      <w:pPr>
        <w:bidi w:val="0"/>
        <w:ind w:firstLine="720"/>
        <w:jc w:val="both"/>
        <w:rPr>
          <w:b/>
          <w:bCs/>
          <w:kern w:val="32"/>
          <w:sz w:val="32"/>
          <w:szCs w:val="32"/>
          <w:lang w:val="tk-TM"/>
        </w:rPr>
      </w:pPr>
      <w:r w:rsidRPr="005D28F3">
        <w:rPr>
          <w:b/>
          <w:bCs/>
          <w:kern w:val="32"/>
          <w:sz w:val="32"/>
          <w:szCs w:val="32"/>
          <w:lang w:val="tk-TM"/>
        </w:rPr>
        <w:t>Dürs akyda-dan azaşdyrýan sebäpler bardyr we olary bilmeklik wajypdyr, olaryň iň esasylary şu aşakdakylardyr:</w:t>
      </w:r>
    </w:p>
    <w:p w:rsidR="005D28F3" w:rsidRDefault="005D28F3" w:rsidP="005D28F3">
      <w:pPr>
        <w:pStyle w:val="ListParagraph"/>
        <w:numPr>
          <w:ilvl w:val="0"/>
          <w:numId w:val="3"/>
        </w:numPr>
        <w:bidi w:val="0"/>
        <w:jc w:val="both"/>
        <w:rPr>
          <w:kern w:val="32"/>
          <w:sz w:val="32"/>
          <w:szCs w:val="32"/>
          <w:lang w:val="tk-TM"/>
        </w:rPr>
      </w:pPr>
      <w:r w:rsidRPr="005D28F3">
        <w:rPr>
          <w:kern w:val="32"/>
          <w:sz w:val="32"/>
          <w:szCs w:val="32"/>
          <w:lang w:val="tk-TM"/>
        </w:rPr>
        <w:t>Dogry akydany bilmesizlik. Ony öwrenmekden we öwretmekden ýüz döndermek, ýa-da ol baradaky aladalary, geleňsiz alyp barmak, hat-da soňa baka, täze nesiller dogry akydalaryny bilmän, oňa garşy gidýän we ony puja çykarýan zatlary hem bilmän, hak (akydany) batyl saýyp, batyl (akydany) hem hak saýýan derejä ýetýärler.</w:t>
      </w:r>
    </w:p>
    <w:p w:rsidR="005D28F3" w:rsidRDefault="005D28F3" w:rsidP="005D28F3">
      <w:pPr>
        <w:pStyle w:val="ListParagraph"/>
        <w:bidi w:val="0"/>
        <w:ind w:left="360" w:firstLine="360"/>
        <w:jc w:val="both"/>
        <w:rPr>
          <w:color w:val="1F3864" w:themeColor="accent5" w:themeShade="80"/>
          <w:kern w:val="32"/>
          <w:sz w:val="32"/>
          <w:szCs w:val="32"/>
          <w:lang w:val="tk-TM"/>
        </w:rPr>
      </w:pPr>
      <w:r w:rsidRPr="005D28F3">
        <w:rPr>
          <w:kern w:val="32"/>
          <w:sz w:val="32"/>
          <w:szCs w:val="32"/>
          <w:lang w:val="tk-TM"/>
        </w:rPr>
        <w:t xml:space="preserve">Bu babatda Hezreti Omar ibn el-Hattab -Alla ondan razy bolsun- şeýle diýdi: </w:t>
      </w:r>
      <w:r w:rsidRPr="005D28F3">
        <w:rPr>
          <w:color w:val="1F3864" w:themeColor="accent5" w:themeShade="80"/>
          <w:kern w:val="32"/>
          <w:sz w:val="32"/>
          <w:szCs w:val="32"/>
          <w:lang w:val="tk-TM"/>
        </w:rPr>
        <w:t>"Şübhesiz, Eger-de yslam dininde jähilliýedi (ylymsyzlykdaky azgynlyklary) bilmeýän adamlar ösüp ýetişse,  Yslamyň daňysy (özeni, akydasy) bogma-bogma bozulýandyr."</w:t>
      </w:r>
    </w:p>
    <w:p w:rsidR="005D28F3" w:rsidRDefault="005D28F3" w:rsidP="005D28F3">
      <w:pPr>
        <w:pStyle w:val="ListParagraph"/>
        <w:bidi w:val="0"/>
        <w:ind w:left="360" w:firstLine="360"/>
        <w:jc w:val="both"/>
        <w:rPr>
          <w:color w:val="1F3864" w:themeColor="accent5" w:themeShade="80"/>
          <w:kern w:val="32"/>
          <w:sz w:val="32"/>
          <w:szCs w:val="32"/>
          <w:lang w:val="tk-TM"/>
        </w:rPr>
      </w:pPr>
    </w:p>
    <w:p w:rsidR="005D28F3" w:rsidRPr="005D28F3" w:rsidRDefault="005D28F3" w:rsidP="005D28F3">
      <w:pPr>
        <w:pStyle w:val="ListParagraph"/>
        <w:numPr>
          <w:ilvl w:val="0"/>
          <w:numId w:val="3"/>
        </w:numPr>
        <w:bidi w:val="0"/>
        <w:jc w:val="both"/>
        <w:rPr>
          <w:color w:val="1F3864" w:themeColor="accent5" w:themeShade="80"/>
          <w:kern w:val="32"/>
          <w:sz w:val="32"/>
          <w:szCs w:val="32"/>
          <w:lang w:val="tk-TM"/>
        </w:rPr>
      </w:pPr>
      <w:r w:rsidRPr="005D28F3">
        <w:rPr>
          <w:kern w:val="32"/>
          <w:sz w:val="32"/>
          <w:szCs w:val="32"/>
          <w:lang w:val="tk-TM"/>
        </w:rPr>
        <w:t xml:space="preserve"> Ata-babalaryň ýollary ýalňyş hem bolsa, olara çenden aşa eýermeklik, we olaryň garşy çykan zatlary hak hem bolsa, ony terk etmeklik. Alla tagala Kuranda aýtdy:</w:t>
      </w:r>
    </w:p>
    <w:p w:rsidR="005D28F3" w:rsidRDefault="005D28F3" w:rsidP="005D28F3">
      <w:pPr>
        <w:pStyle w:val="ListParagraph"/>
        <w:bidi w:val="0"/>
        <w:ind w:left="360" w:firstLine="360"/>
        <w:jc w:val="both"/>
        <w:rPr>
          <w:color w:val="385623" w:themeColor="accent6" w:themeShade="80"/>
          <w:kern w:val="32"/>
          <w:sz w:val="32"/>
          <w:szCs w:val="32"/>
          <w:lang w:val="tk-TM"/>
        </w:rPr>
      </w:pPr>
      <w:r w:rsidRPr="005D28F3">
        <w:rPr>
          <w:color w:val="385623" w:themeColor="accent6" w:themeShade="80"/>
          <w:kern w:val="32"/>
          <w:sz w:val="32"/>
          <w:szCs w:val="32"/>
          <w:lang w:val="kk-KZ"/>
        </w:rPr>
        <w:t>"</w:t>
      </w:r>
      <w:proofErr w:type="spellStart"/>
      <w:r w:rsidRPr="005D28F3">
        <w:rPr>
          <w:color w:val="385623" w:themeColor="accent6" w:themeShade="80"/>
          <w:sz w:val="32"/>
          <w:szCs w:val="32"/>
        </w:rPr>
        <w:t>Olara</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kapyrlara</w:t>
      </w:r>
      <w:proofErr w:type="spellEnd"/>
      <w:r w:rsidRPr="005D28F3">
        <w:rPr>
          <w:color w:val="385623" w:themeColor="accent6" w:themeShade="80"/>
          <w:sz w:val="32"/>
          <w:szCs w:val="32"/>
        </w:rPr>
        <w:t>): «</w:t>
      </w:r>
      <w:proofErr w:type="spellStart"/>
      <w:r w:rsidRPr="005D28F3">
        <w:rPr>
          <w:color w:val="385623" w:themeColor="accent6" w:themeShade="80"/>
          <w:sz w:val="32"/>
          <w:szCs w:val="32"/>
        </w:rPr>
        <w:t>Siz</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Allanyň</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inderen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zadyna</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tabyn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boluň</w:t>
      </w:r>
      <w:proofErr w:type="spellEnd"/>
      <w:r w:rsidRPr="005D28F3">
        <w:rPr>
          <w:color w:val="385623" w:themeColor="accent6" w:themeShade="80"/>
          <w:sz w:val="32"/>
          <w:szCs w:val="32"/>
        </w:rPr>
        <w:t xml:space="preserve">!» </w:t>
      </w:r>
      <w:proofErr w:type="spellStart"/>
      <w:proofErr w:type="gramStart"/>
      <w:r w:rsidRPr="005D28F3">
        <w:rPr>
          <w:color w:val="385623" w:themeColor="accent6" w:themeShade="80"/>
          <w:sz w:val="32"/>
          <w:szCs w:val="32"/>
        </w:rPr>
        <w:t>diýlende</w:t>
      </w:r>
      <w:proofErr w:type="spellEnd"/>
      <w:proofErr w:type="gramEnd"/>
      <w:r w:rsidRPr="005D28F3">
        <w:rPr>
          <w:color w:val="385623" w:themeColor="accent6" w:themeShade="80"/>
          <w:sz w:val="32"/>
          <w:szCs w:val="32"/>
        </w:rPr>
        <w:t xml:space="preserve">, </w:t>
      </w:r>
      <w:proofErr w:type="spellStart"/>
      <w:r w:rsidRPr="005D28F3">
        <w:rPr>
          <w:color w:val="385623" w:themeColor="accent6" w:themeShade="80"/>
          <w:sz w:val="32"/>
          <w:szCs w:val="32"/>
        </w:rPr>
        <w:t>olar</w:t>
      </w:r>
      <w:proofErr w:type="spellEnd"/>
      <w:r w:rsidRPr="005D28F3">
        <w:rPr>
          <w:color w:val="385623" w:themeColor="accent6" w:themeShade="80"/>
          <w:sz w:val="32"/>
          <w:szCs w:val="32"/>
        </w:rPr>
        <w:t>: «</w:t>
      </w:r>
      <w:proofErr w:type="spellStart"/>
      <w:r w:rsidRPr="005D28F3">
        <w:rPr>
          <w:color w:val="385623" w:themeColor="accent6" w:themeShade="80"/>
          <w:sz w:val="32"/>
          <w:szCs w:val="32"/>
        </w:rPr>
        <w:t>Ýok</w:t>
      </w:r>
      <w:proofErr w:type="spellEnd"/>
      <w:r w:rsidRPr="005D28F3">
        <w:rPr>
          <w:color w:val="385623" w:themeColor="accent6" w:themeShade="80"/>
          <w:sz w:val="32"/>
          <w:szCs w:val="32"/>
        </w:rPr>
        <w:t xml:space="preserve">! Biz </w:t>
      </w:r>
      <w:proofErr w:type="spellStart"/>
      <w:r w:rsidRPr="005D28F3">
        <w:rPr>
          <w:color w:val="385623" w:themeColor="accent6" w:themeShade="80"/>
          <w:sz w:val="32"/>
          <w:szCs w:val="32"/>
        </w:rPr>
        <w:t>ata-babalarymyzdan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gören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zadymyza</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tabyn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bolarys</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diýdiler</w:t>
      </w:r>
      <w:proofErr w:type="spellEnd"/>
      <w:r w:rsidRPr="005D28F3">
        <w:rPr>
          <w:color w:val="385623" w:themeColor="accent6" w:themeShade="80"/>
          <w:sz w:val="32"/>
          <w:szCs w:val="32"/>
        </w:rPr>
        <w:t xml:space="preserve">. Eger </w:t>
      </w:r>
      <w:proofErr w:type="spellStart"/>
      <w:r w:rsidRPr="005D28F3">
        <w:rPr>
          <w:color w:val="385623" w:themeColor="accent6" w:themeShade="80"/>
          <w:sz w:val="32"/>
          <w:szCs w:val="32"/>
        </w:rPr>
        <w:t>olaryň</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ata-babalary</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hiç</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zada</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akyl</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ýetirip</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bilmän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dogry</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ýoly</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tapyp</w:t>
      </w:r>
      <w:proofErr w:type="spellEnd"/>
      <w:r w:rsidRPr="005D28F3">
        <w:rPr>
          <w:color w:val="385623" w:themeColor="accent6" w:themeShade="80"/>
          <w:sz w:val="32"/>
          <w:szCs w:val="32"/>
        </w:rPr>
        <w:t xml:space="preserve"> hem </w:t>
      </w:r>
      <w:proofErr w:type="spellStart"/>
      <w:r w:rsidRPr="005D28F3">
        <w:rPr>
          <w:color w:val="385623" w:themeColor="accent6" w:themeShade="80"/>
          <w:sz w:val="32"/>
          <w:szCs w:val="32"/>
        </w:rPr>
        <w:t>bilmän</w:t>
      </w:r>
      <w:proofErr w:type="spellEnd"/>
      <w:r w:rsidRPr="005D28F3">
        <w:rPr>
          <w:color w:val="385623" w:themeColor="accent6" w:themeShade="80"/>
          <w:sz w:val="32"/>
          <w:szCs w:val="32"/>
          <w:lang w:val="tk-TM"/>
        </w:rPr>
        <w:t>,</w:t>
      </w:r>
      <w:r w:rsidRPr="005D28F3">
        <w:rPr>
          <w:color w:val="385623" w:themeColor="accent6" w:themeShade="80"/>
          <w:sz w:val="32"/>
          <w:szCs w:val="32"/>
        </w:rPr>
        <w:t xml:space="preserve"> </w:t>
      </w:r>
      <w:proofErr w:type="spellStart"/>
      <w:r w:rsidRPr="005D28F3">
        <w:rPr>
          <w:color w:val="385623" w:themeColor="accent6" w:themeShade="80"/>
          <w:sz w:val="32"/>
          <w:szCs w:val="32"/>
        </w:rPr>
        <w:t>geçen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bolsalar</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onda</w:t>
      </w:r>
      <w:proofErr w:type="spellEnd"/>
      <w:r w:rsidRPr="005D28F3">
        <w:rPr>
          <w:color w:val="385623" w:themeColor="accent6" w:themeShade="80"/>
          <w:sz w:val="32"/>
          <w:szCs w:val="32"/>
        </w:rPr>
        <w:t xml:space="preserve"> hem </w:t>
      </w:r>
      <w:proofErr w:type="spellStart"/>
      <w:r w:rsidRPr="005D28F3">
        <w:rPr>
          <w:color w:val="385623" w:themeColor="accent6" w:themeShade="80"/>
          <w:sz w:val="32"/>
          <w:szCs w:val="32"/>
        </w:rPr>
        <w:t>olara</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tabyn</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boljaklarmyka</w:t>
      </w:r>
      <w:proofErr w:type="spellEnd"/>
      <w:r w:rsidRPr="005D28F3">
        <w:rPr>
          <w:color w:val="385623" w:themeColor="accent6" w:themeShade="80"/>
          <w:sz w:val="32"/>
          <w:szCs w:val="32"/>
        </w:rPr>
        <w:t>)?</w:t>
      </w:r>
      <w:r w:rsidRPr="005D28F3">
        <w:rPr>
          <w:color w:val="385623" w:themeColor="accent6" w:themeShade="80"/>
          <w:kern w:val="32"/>
          <w:sz w:val="32"/>
          <w:szCs w:val="32"/>
          <w:lang w:val="tk-TM"/>
        </w:rPr>
        <w:t>" (Bakara:170).</w:t>
      </w:r>
      <w:r>
        <w:rPr>
          <w:color w:val="385623" w:themeColor="accent6" w:themeShade="80"/>
          <w:kern w:val="32"/>
          <w:sz w:val="32"/>
          <w:szCs w:val="32"/>
          <w:lang w:val="tk-TM"/>
        </w:rPr>
        <w:t xml:space="preserve"> </w:t>
      </w:r>
    </w:p>
    <w:p w:rsidR="005D28F3" w:rsidRDefault="005D28F3" w:rsidP="005D28F3">
      <w:pPr>
        <w:pStyle w:val="ListParagraph"/>
        <w:bidi w:val="0"/>
        <w:ind w:left="360" w:firstLine="360"/>
        <w:jc w:val="both"/>
        <w:rPr>
          <w:color w:val="385623" w:themeColor="accent6" w:themeShade="80"/>
          <w:kern w:val="32"/>
          <w:sz w:val="32"/>
          <w:szCs w:val="32"/>
          <w:lang w:val="tk-TM"/>
        </w:rPr>
      </w:pPr>
    </w:p>
    <w:p w:rsidR="005D28F3" w:rsidRPr="005D28F3" w:rsidRDefault="005D28F3" w:rsidP="005D28F3">
      <w:pPr>
        <w:pStyle w:val="ListParagraph"/>
        <w:numPr>
          <w:ilvl w:val="0"/>
          <w:numId w:val="3"/>
        </w:numPr>
        <w:bidi w:val="0"/>
        <w:jc w:val="both"/>
        <w:rPr>
          <w:color w:val="385623" w:themeColor="accent6" w:themeShade="80"/>
          <w:kern w:val="32"/>
          <w:sz w:val="32"/>
          <w:szCs w:val="32"/>
          <w:lang w:val="tk-TM"/>
        </w:rPr>
      </w:pPr>
      <w:r w:rsidRPr="005D28F3">
        <w:rPr>
          <w:kern w:val="32"/>
          <w:sz w:val="32"/>
          <w:szCs w:val="32"/>
          <w:lang w:val="tk-TM"/>
        </w:rPr>
        <w:lastRenderedPageBreak/>
        <w:t>Ynsanlaryň sözlerine hiç-hili delilsiz, köre-kör eýermeklik we olaryň delilleriniň dogrylygynyň anygyna ýetmezden almaklykdyr. Edil şu wagtky görüp oturşymyz ýaly, b</w:t>
      </w:r>
      <w:r w:rsidR="00E2663B">
        <w:rPr>
          <w:kern w:val="32"/>
          <w:sz w:val="32"/>
          <w:szCs w:val="32"/>
          <w:lang w:val="tk-TM"/>
        </w:rPr>
        <w:t>irnäçe azaşan fyrkalar (akymlar</w:t>
      </w:r>
      <w:r w:rsidRPr="005D28F3">
        <w:rPr>
          <w:kern w:val="32"/>
          <w:sz w:val="32"/>
          <w:szCs w:val="32"/>
          <w:lang w:val="tk-TM"/>
        </w:rPr>
        <w:t>): jähmiler, mugteziler, aşariler, sopylar, we ş.m-ler. Olar özlerinden öňki azaşan ymamlara eýerip, dogry akyda-dan azaşdylar.</w:t>
      </w:r>
    </w:p>
    <w:p w:rsidR="005D28F3" w:rsidRPr="005D28F3" w:rsidRDefault="005D28F3" w:rsidP="005D28F3">
      <w:pPr>
        <w:pStyle w:val="ListParagraph"/>
        <w:bidi w:val="0"/>
        <w:ind w:left="360"/>
        <w:jc w:val="both"/>
        <w:rPr>
          <w:color w:val="385623" w:themeColor="accent6" w:themeShade="80"/>
          <w:kern w:val="32"/>
          <w:sz w:val="32"/>
          <w:szCs w:val="32"/>
          <w:lang w:val="tk-TM"/>
        </w:rPr>
      </w:pPr>
    </w:p>
    <w:p w:rsidR="005D28F3" w:rsidRPr="005D28F3" w:rsidRDefault="005D28F3" w:rsidP="005D28F3">
      <w:pPr>
        <w:pStyle w:val="ListParagraph"/>
        <w:numPr>
          <w:ilvl w:val="0"/>
          <w:numId w:val="3"/>
        </w:numPr>
        <w:bidi w:val="0"/>
        <w:jc w:val="both"/>
        <w:rPr>
          <w:color w:val="385623" w:themeColor="accent6" w:themeShade="80"/>
          <w:kern w:val="32"/>
          <w:sz w:val="32"/>
          <w:szCs w:val="32"/>
          <w:lang w:val="tk-TM"/>
        </w:rPr>
      </w:pPr>
      <w:r w:rsidRPr="005D28F3">
        <w:rPr>
          <w:kern w:val="32"/>
          <w:sz w:val="32"/>
          <w:szCs w:val="32"/>
          <w:lang w:val="tk-TM"/>
        </w:rPr>
        <w:t xml:space="preserve">Öwlüýaleriň (Alla tagala ýakyn bolan adamlaryň) we salyh bendeleriň hakynda, çenden geçip, olary öz ynsanlyk derejesinden-de ýokary galdyrmak. Ýagny, diňe Alla tagalanyň başarýan zadyny, olar hem başarýar diýip ygtykat etmek, olar haýr getirer ýa-da bir şeri dep eder diýip ynanmak, Alla bilen adamlaryň arasynda, hajatlary bitirer ýa-da doga-dileglere jogap berer ýaly, olary araçy tutunmak, </w:t>
      </w:r>
      <w:r w:rsidRPr="005D28F3">
        <w:rPr>
          <w:kern w:val="32"/>
          <w:sz w:val="32"/>
          <w:szCs w:val="32"/>
          <w:rtl/>
          <w:lang w:val="tk-TM"/>
        </w:rPr>
        <w:t xml:space="preserve"> </w:t>
      </w:r>
      <w:r w:rsidRPr="005D28F3">
        <w:rPr>
          <w:kern w:val="32"/>
          <w:sz w:val="32"/>
          <w:szCs w:val="32"/>
          <w:lang w:val="tk-TM"/>
        </w:rPr>
        <w:t xml:space="preserve">megerem, bu işleriň soňy Alla tagalany taşlap, gaýrylara ybadat etmeklige, olaryň gabyrlaryna baryp, aýdylan janlylary soýup ýakynlaşmaklyga, olardan medet soramaklyga, gyssanylanda olary çagyrmaklyga, olara doga-dileg etmeklige eltýändir. Çünki, Nuh pygamberiň halkynda hem, edil şunuň ýaly bolup geçipdi. </w:t>
      </w:r>
    </w:p>
    <w:p w:rsidR="005D28F3" w:rsidRDefault="005D28F3" w:rsidP="005D28F3">
      <w:pPr>
        <w:pStyle w:val="ListParagraph"/>
        <w:bidi w:val="0"/>
        <w:ind w:left="360" w:firstLine="360"/>
        <w:jc w:val="both"/>
        <w:rPr>
          <w:kern w:val="32"/>
          <w:sz w:val="32"/>
          <w:szCs w:val="32"/>
          <w:lang w:val="tk-TM"/>
        </w:rPr>
      </w:pPr>
      <w:r w:rsidRPr="005D28F3">
        <w:rPr>
          <w:kern w:val="32"/>
          <w:sz w:val="32"/>
          <w:szCs w:val="32"/>
          <w:lang w:val="tk-TM"/>
        </w:rPr>
        <w:t>Alla tagala Kurany-Kerimde aýtdy:</w:t>
      </w:r>
    </w:p>
    <w:p w:rsidR="005D28F3" w:rsidRDefault="005D28F3" w:rsidP="005D28F3">
      <w:pPr>
        <w:pStyle w:val="ListParagraph"/>
        <w:bidi w:val="0"/>
        <w:ind w:left="360" w:firstLine="360"/>
        <w:jc w:val="both"/>
        <w:rPr>
          <w:color w:val="385623" w:themeColor="accent6" w:themeShade="80"/>
          <w:kern w:val="32"/>
          <w:sz w:val="32"/>
          <w:szCs w:val="32"/>
          <w:lang w:val="kk-KZ"/>
        </w:rPr>
      </w:pPr>
      <w:r w:rsidRPr="005D28F3">
        <w:rPr>
          <w:color w:val="385623" w:themeColor="accent6" w:themeShade="80"/>
          <w:kern w:val="32"/>
          <w:sz w:val="32"/>
          <w:szCs w:val="32"/>
          <w:lang w:val="tk-TM"/>
        </w:rPr>
        <w:t>"</w:t>
      </w:r>
      <w:proofErr w:type="spellStart"/>
      <w:r w:rsidRPr="005D28F3">
        <w:rPr>
          <w:color w:val="385623" w:themeColor="accent6" w:themeShade="80"/>
          <w:sz w:val="32"/>
          <w:szCs w:val="32"/>
        </w:rPr>
        <w:t>Olar</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biri-birlerine</w:t>
      </w:r>
      <w:proofErr w:type="spellEnd"/>
      <w:r w:rsidRPr="005D28F3">
        <w:rPr>
          <w:color w:val="385623" w:themeColor="accent6" w:themeShade="80"/>
          <w:sz w:val="32"/>
          <w:szCs w:val="32"/>
        </w:rPr>
        <w:t>): «</w:t>
      </w:r>
      <w:proofErr w:type="spellStart"/>
      <w:r w:rsidRPr="005D28F3">
        <w:rPr>
          <w:color w:val="385623" w:themeColor="accent6" w:themeShade="80"/>
          <w:sz w:val="32"/>
          <w:szCs w:val="32"/>
        </w:rPr>
        <w:t>Siz</w:t>
      </w:r>
      <w:proofErr w:type="spellEnd"/>
      <w:r w:rsidRPr="005D28F3">
        <w:rPr>
          <w:color w:val="385623" w:themeColor="accent6" w:themeShade="80"/>
          <w:sz w:val="32"/>
          <w:szCs w:val="32"/>
        </w:rPr>
        <w:t xml:space="preserve"> </w:t>
      </w:r>
      <w:r w:rsidRPr="005D28F3">
        <w:rPr>
          <w:color w:val="385623" w:themeColor="accent6" w:themeShade="80"/>
          <w:sz w:val="32"/>
          <w:szCs w:val="32"/>
          <w:lang w:val="tk-TM"/>
        </w:rPr>
        <w:t>ilähleriňizi</w:t>
      </w:r>
      <w:r w:rsidRPr="005D28F3">
        <w:rPr>
          <w:color w:val="385623" w:themeColor="accent6" w:themeShade="80"/>
          <w:sz w:val="32"/>
          <w:szCs w:val="32"/>
        </w:rPr>
        <w:t xml:space="preserve"> </w:t>
      </w:r>
      <w:proofErr w:type="spellStart"/>
      <w:r w:rsidRPr="005D28F3">
        <w:rPr>
          <w:color w:val="385623" w:themeColor="accent6" w:themeShade="80"/>
          <w:sz w:val="32"/>
          <w:szCs w:val="32"/>
        </w:rPr>
        <w:t>taşlamaň</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Weddi</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Suwagy</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Ýegusy</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Ýeguky</w:t>
      </w:r>
      <w:proofErr w:type="spellEnd"/>
      <w:r w:rsidRPr="005D28F3">
        <w:rPr>
          <w:color w:val="385623" w:themeColor="accent6" w:themeShade="80"/>
          <w:sz w:val="32"/>
          <w:szCs w:val="32"/>
        </w:rPr>
        <w:t xml:space="preserve"> we </w:t>
      </w:r>
      <w:proofErr w:type="spellStart"/>
      <w:r w:rsidRPr="005D28F3">
        <w:rPr>
          <w:color w:val="385623" w:themeColor="accent6" w:themeShade="80"/>
          <w:sz w:val="32"/>
          <w:szCs w:val="32"/>
        </w:rPr>
        <w:t>Nesri</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bularyň</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hiç</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haýsyny</w:t>
      </w:r>
      <w:proofErr w:type="spellEnd"/>
      <w:r w:rsidRPr="005D28F3">
        <w:rPr>
          <w:color w:val="385623" w:themeColor="accent6" w:themeShade="80"/>
          <w:sz w:val="32"/>
          <w:szCs w:val="32"/>
        </w:rPr>
        <w:t xml:space="preserve">) </w:t>
      </w:r>
      <w:proofErr w:type="spellStart"/>
      <w:r w:rsidRPr="005D28F3">
        <w:rPr>
          <w:color w:val="385623" w:themeColor="accent6" w:themeShade="80"/>
          <w:sz w:val="32"/>
          <w:szCs w:val="32"/>
        </w:rPr>
        <w:t>taşlamaň</w:t>
      </w:r>
      <w:proofErr w:type="spellEnd"/>
      <w:proofErr w:type="gramStart"/>
      <w:r w:rsidRPr="005D28F3">
        <w:rPr>
          <w:color w:val="385623" w:themeColor="accent6" w:themeShade="80"/>
          <w:sz w:val="32"/>
          <w:szCs w:val="32"/>
        </w:rPr>
        <w:t>!»</w:t>
      </w:r>
      <w:proofErr w:type="gramEnd"/>
      <w:r w:rsidRPr="005D28F3">
        <w:rPr>
          <w:color w:val="385623" w:themeColor="accent6" w:themeShade="80"/>
          <w:sz w:val="32"/>
          <w:szCs w:val="32"/>
        </w:rPr>
        <w:t xml:space="preserve"> </w:t>
      </w:r>
      <w:proofErr w:type="spellStart"/>
      <w:r w:rsidRPr="005D28F3">
        <w:rPr>
          <w:color w:val="385623" w:themeColor="accent6" w:themeShade="80"/>
          <w:sz w:val="32"/>
          <w:szCs w:val="32"/>
        </w:rPr>
        <w:t>diýişdiler</w:t>
      </w:r>
      <w:proofErr w:type="spellEnd"/>
      <w:r w:rsidRPr="005D28F3">
        <w:rPr>
          <w:color w:val="385623" w:themeColor="accent6" w:themeShade="80"/>
          <w:sz w:val="32"/>
          <w:szCs w:val="32"/>
        </w:rPr>
        <w:t>.</w:t>
      </w:r>
      <w:r w:rsidRPr="005D28F3">
        <w:rPr>
          <w:color w:val="385623" w:themeColor="accent6" w:themeShade="80"/>
          <w:kern w:val="32"/>
          <w:sz w:val="32"/>
          <w:szCs w:val="32"/>
          <w:lang w:val="kk-KZ"/>
        </w:rPr>
        <w:t>" (Nuh:23).</w:t>
      </w:r>
    </w:p>
    <w:p w:rsidR="005D28F3" w:rsidRDefault="005D28F3" w:rsidP="005D28F3">
      <w:pPr>
        <w:pStyle w:val="ListParagraph"/>
        <w:bidi w:val="0"/>
        <w:ind w:left="360" w:firstLine="360"/>
        <w:jc w:val="both"/>
        <w:rPr>
          <w:kern w:val="32"/>
          <w:sz w:val="32"/>
          <w:szCs w:val="32"/>
          <w:lang w:val="kk-KZ"/>
        </w:rPr>
      </w:pPr>
      <w:r w:rsidRPr="005D28F3">
        <w:rPr>
          <w:kern w:val="32"/>
          <w:sz w:val="32"/>
          <w:szCs w:val="32"/>
          <w:lang w:val="kk-KZ"/>
        </w:rPr>
        <w:t>Şu günümizde hem, köp ýurtlarda (bu çenden aşalykly işler) gabyrparaz adamlar tarapyn edilip ýörülendir.</w:t>
      </w:r>
    </w:p>
    <w:p w:rsidR="005D28F3" w:rsidRDefault="005D28F3" w:rsidP="005D28F3">
      <w:pPr>
        <w:pStyle w:val="ListParagraph"/>
        <w:bidi w:val="0"/>
        <w:ind w:left="360" w:firstLine="360"/>
        <w:jc w:val="both"/>
        <w:rPr>
          <w:kern w:val="32"/>
          <w:sz w:val="32"/>
          <w:szCs w:val="32"/>
          <w:lang w:val="kk-KZ"/>
        </w:rPr>
      </w:pPr>
    </w:p>
    <w:p w:rsidR="00E15449" w:rsidRPr="00E15449" w:rsidRDefault="005D28F3" w:rsidP="00E15449">
      <w:pPr>
        <w:pStyle w:val="ListParagraph"/>
        <w:numPr>
          <w:ilvl w:val="0"/>
          <w:numId w:val="3"/>
        </w:numPr>
        <w:bidi w:val="0"/>
        <w:jc w:val="both"/>
        <w:rPr>
          <w:color w:val="385623" w:themeColor="accent6" w:themeShade="80"/>
          <w:kern w:val="32"/>
          <w:sz w:val="32"/>
          <w:szCs w:val="32"/>
          <w:lang w:val="kk-KZ"/>
        </w:rPr>
      </w:pPr>
      <w:r w:rsidRPr="005D28F3">
        <w:rPr>
          <w:kern w:val="32"/>
          <w:sz w:val="32"/>
          <w:szCs w:val="32"/>
          <w:lang w:val="tk-TM"/>
        </w:rPr>
        <w:t>Daş töweregiňdäki Alla tagalanyň ýaradan barlyklary barada we Onuň Kurany-Kerimindäki aýatlary barada</w:t>
      </w:r>
      <w:r w:rsidRPr="005D28F3">
        <w:rPr>
          <w:kern w:val="32"/>
          <w:sz w:val="32"/>
          <w:szCs w:val="32"/>
          <w:lang w:val="kk-KZ"/>
        </w:rPr>
        <w:t>,</w:t>
      </w:r>
      <w:r w:rsidRPr="005D28F3">
        <w:rPr>
          <w:kern w:val="32"/>
          <w:sz w:val="32"/>
          <w:szCs w:val="32"/>
          <w:lang w:val="tk-TM"/>
        </w:rPr>
        <w:t xml:space="preserve"> akyl işletmeklikden gümra bolmaklyk, ýa-da häzirki</w:t>
      </w:r>
      <w:r w:rsidRPr="005D28F3">
        <w:rPr>
          <w:kern w:val="32"/>
          <w:sz w:val="32"/>
          <w:szCs w:val="32"/>
          <w:lang w:val="kk-KZ"/>
        </w:rPr>
        <w:t xml:space="preserve"> </w:t>
      </w:r>
      <w:r w:rsidRPr="005D28F3">
        <w:rPr>
          <w:kern w:val="32"/>
          <w:sz w:val="32"/>
          <w:szCs w:val="32"/>
          <w:lang w:val="tk-TM"/>
        </w:rPr>
        <w:t>zaman maddy ösüşler bilen magrur bolmaklyk.</w:t>
      </w:r>
    </w:p>
    <w:p w:rsidR="00E15449" w:rsidRDefault="005D28F3" w:rsidP="00E15449">
      <w:pPr>
        <w:pStyle w:val="ListParagraph"/>
        <w:bidi w:val="0"/>
        <w:ind w:left="360" w:firstLine="360"/>
        <w:jc w:val="both"/>
        <w:rPr>
          <w:kern w:val="32"/>
          <w:sz w:val="32"/>
          <w:szCs w:val="32"/>
          <w:lang w:val="tk-TM"/>
        </w:rPr>
      </w:pPr>
      <w:r w:rsidRPr="00E15449">
        <w:rPr>
          <w:kern w:val="32"/>
          <w:sz w:val="32"/>
          <w:szCs w:val="32"/>
          <w:lang w:val="tk-TM"/>
        </w:rPr>
        <w:t xml:space="preserve">Hatda (käbir adamlar) ol maddy ösüşler adamyň diňe özüniň </w:t>
      </w:r>
      <w:r w:rsidR="00E15449">
        <w:rPr>
          <w:kern w:val="32"/>
          <w:sz w:val="32"/>
          <w:szCs w:val="32"/>
          <w:lang w:val="tk-TM"/>
        </w:rPr>
        <w:t>başaran zadydyr diýip oýladylar</w:t>
      </w:r>
      <w:r w:rsidRPr="00E15449">
        <w:rPr>
          <w:kern w:val="32"/>
          <w:sz w:val="32"/>
          <w:szCs w:val="32"/>
          <w:lang w:val="tk-TM"/>
        </w:rPr>
        <w:t xml:space="preserve"> we adamzady tagzym edip (öz derejesinden ýokary beýikläp) başladylar. Olar bu ösüşligi</w:t>
      </w:r>
      <w:r w:rsidRPr="00E15449">
        <w:rPr>
          <w:b/>
          <w:bCs/>
          <w:i/>
          <w:iCs/>
          <w:color w:val="FF0000"/>
          <w:kern w:val="32"/>
          <w:sz w:val="32"/>
          <w:szCs w:val="32"/>
          <w:lang w:val="tk-TM"/>
        </w:rPr>
        <w:t xml:space="preserve"> </w:t>
      </w:r>
      <w:r w:rsidRPr="00E15449">
        <w:rPr>
          <w:kern w:val="32"/>
          <w:sz w:val="32"/>
          <w:szCs w:val="32"/>
          <w:lang w:val="tk-TM"/>
        </w:rPr>
        <w:t>diňe onuň eden yhlasyna we açyşlaryna ýöňkediler.</w:t>
      </w:r>
    </w:p>
    <w:p w:rsidR="00E15449" w:rsidRDefault="00E15449" w:rsidP="00E15449">
      <w:pPr>
        <w:pStyle w:val="ListParagraph"/>
        <w:bidi w:val="0"/>
        <w:ind w:left="360" w:firstLine="360"/>
        <w:jc w:val="both"/>
        <w:rPr>
          <w:sz w:val="32"/>
          <w:szCs w:val="32"/>
          <w:lang w:val="tk-TM"/>
        </w:rPr>
      </w:pPr>
      <w:r>
        <w:rPr>
          <w:sz w:val="32"/>
          <w:szCs w:val="32"/>
          <w:lang w:val="tk-TM"/>
        </w:rPr>
        <w:lastRenderedPageBreak/>
        <w:t>Alla tagala Kuranda</w:t>
      </w:r>
      <w:r w:rsidR="005D28F3" w:rsidRPr="005D28F3">
        <w:rPr>
          <w:sz w:val="32"/>
          <w:szCs w:val="32"/>
          <w:lang w:val="tk-TM"/>
        </w:rPr>
        <w:t>, Karunyň</w:t>
      </w:r>
      <w:r w:rsidR="005D28F3" w:rsidRPr="00E15449">
        <w:rPr>
          <w:sz w:val="32"/>
          <w:szCs w:val="32"/>
          <w:lang w:val="tk-TM"/>
        </w:rPr>
        <w:t xml:space="preserve"> (zalym paty</w:t>
      </w:r>
      <w:r w:rsidR="005D28F3" w:rsidRPr="005D28F3">
        <w:rPr>
          <w:sz w:val="32"/>
          <w:szCs w:val="32"/>
          <w:lang w:val="tk-TM"/>
        </w:rPr>
        <w:t>şanyň) aýdan sözüni getirip şeýle diýýär:</w:t>
      </w:r>
    </w:p>
    <w:p w:rsidR="00E15449" w:rsidRDefault="005D28F3" w:rsidP="00E15449">
      <w:pPr>
        <w:pStyle w:val="ListParagraph"/>
        <w:bidi w:val="0"/>
        <w:ind w:left="360" w:firstLine="360"/>
        <w:jc w:val="both"/>
        <w:rPr>
          <w:color w:val="385623" w:themeColor="accent6" w:themeShade="80"/>
          <w:kern w:val="32"/>
          <w:sz w:val="32"/>
          <w:szCs w:val="32"/>
          <w:lang w:val="kk-KZ"/>
        </w:rPr>
      </w:pPr>
      <w:r w:rsidRPr="00E15449">
        <w:rPr>
          <w:color w:val="385623" w:themeColor="accent6" w:themeShade="80"/>
          <w:sz w:val="32"/>
          <w:szCs w:val="32"/>
          <w:lang w:val="tk-TM"/>
        </w:rPr>
        <w:t>"Ol (Karun): «Baýlyk maňa, diňe özümde bolan ylym sebäpli, berildi» diýdi.</w:t>
      </w:r>
      <w:r w:rsidRPr="00E15449">
        <w:rPr>
          <w:color w:val="385623" w:themeColor="accent6" w:themeShade="80"/>
          <w:kern w:val="32"/>
          <w:sz w:val="32"/>
          <w:szCs w:val="32"/>
          <w:lang w:val="kk-KZ"/>
        </w:rPr>
        <w:t>" (Kasas:78).</w:t>
      </w:r>
    </w:p>
    <w:p w:rsidR="00E15449" w:rsidRDefault="005D28F3" w:rsidP="00E15449">
      <w:pPr>
        <w:pStyle w:val="ListParagraph"/>
        <w:bidi w:val="0"/>
        <w:ind w:left="360" w:firstLine="360"/>
        <w:jc w:val="both"/>
        <w:rPr>
          <w:kern w:val="32"/>
          <w:sz w:val="32"/>
          <w:szCs w:val="32"/>
          <w:lang w:val="kk-KZ"/>
        </w:rPr>
      </w:pPr>
      <w:r w:rsidRPr="005D28F3">
        <w:rPr>
          <w:kern w:val="32"/>
          <w:sz w:val="32"/>
          <w:szCs w:val="32"/>
          <w:lang w:val="kk-KZ"/>
        </w:rPr>
        <w:t>Ýenede ynsanyň aýdýan sözüni nygtap:</w:t>
      </w:r>
    </w:p>
    <w:p w:rsidR="00E15449" w:rsidRDefault="005D28F3" w:rsidP="00E15449">
      <w:pPr>
        <w:pStyle w:val="ListParagraph"/>
        <w:bidi w:val="0"/>
        <w:ind w:left="360" w:firstLine="360"/>
        <w:jc w:val="both"/>
        <w:rPr>
          <w:color w:val="385623" w:themeColor="accent6" w:themeShade="80"/>
          <w:kern w:val="32"/>
          <w:sz w:val="32"/>
          <w:szCs w:val="32"/>
          <w:lang w:val="kk-KZ"/>
        </w:rPr>
      </w:pPr>
      <w:r w:rsidRPr="00E15449">
        <w:rPr>
          <w:color w:val="385623" w:themeColor="accent6" w:themeShade="80"/>
          <w:kern w:val="32"/>
          <w:sz w:val="32"/>
          <w:szCs w:val="32"/>
          <w:lang w:val="kk-KZ"/>
        </w:rPr>
        <w:t>"...Biz oňa Öz tarapymyzdan bolan bir merhemeti dadyrsak, elbetde, ol: "Bu diňe özümiň (danalygym we hereke</w:t>
      </w:r>
      <w:r w:rsidRPr="00E15449">
        <w:rPr>
          <w:color w:val="385623" w:themeColor="accent6" w:themeShade="80"/>
          <w:kern w:val="32"/>
          <w:sz w:val="32"/>
          <w:szCs w:val="32"/>
          <w:lang w:val="tk-TM"/>
        </w:rPr>
        <w:t>d</w:t>
      </w:r>
      <w:r w:rsidRPr="00E15449">
        <w:rPr>
          <w:color w:val="385623" w:themeColor="accent6" w:themeShade="80"/>
          <w:kern w:val="32"/>
          <w:sz w:val="32"/>
          <w:szCs w:val="32"/>
          <w:lang w:val="kk-KZ"/>
        </w:rPr>
        <w:t>im bilen boldy)" diýer." (Fussylat:50).</w:t>
      </w:r>
    </w:p>
    <w:p w:rsidR="00E15449" w:rsidRDefault="005D28F3" w:rsidP="00E15449">
      <w:pPr>
        <w:pStyle w:val="ListParagraph"/>
        <w:bidi w:val="0"/>
        <w:ind w:left="360" w:firstLine="360"/>
        <w:jc w:val="both"/>
        <w:rPr>
          <w:color w:val="385623" w:themeColor="accent6" w:themeShade="80"/>
          <w:kern w:val="32"/>
          <w:sz w:val="32"/>
          <w:szCs w:val="32"/>
          <w:lang w:val="kk-KZ"/>
        </w:rPr>
      </w:pPr>
      <w:r w:rsidRPr="00E15449">
        <w:rPr>
          <w:color w:val="385623" w:themeColor="accent6" w:themeShade="80"/>
          <w:kern w:val="32"/>
          <w:sz w:val="32"/>
          <w:szCs w:val="32"/>
          <w:lang w:val="kk-KZ"/>
        </w:rPr>
        <w:t>"</w:t>
      </w:r>
      <w:r w:rsidRPr="00E15449">
        <w:rPr>
          <w:color w:val="385623" w:themeColor="accent6" w:themeShade="80"/>
          <w:kern w:val="32"/>
          <w:sz w:val="32"/>
          <w:szCs w:val="32"/>
          <w:lang w:val="tk-TM"/>
        </w:rPr>
        <w:t xml:space="preserve">Haçanda </w:t>
      </w:r>
      <w:r w:rsidRPr="00E15449">
        <w:rPr>
          <w:color w:val="385623" w:themeColor="accent6" w:themeShade="80"/>
          <w:sz w:val="32"/>
          <w:szCs w:val="32"/>
          <w:lang w:val="kk-KZ"/>
        </w:rPr>
        <w:t>ynsana bir zyýan ýetende, Bizi çagyrar. Soňra haçanda, Biz oňa Öz tarapymyzdan nygmat berenimizde: «Şek-şübhesiz, bu (zatlar) maňa, diňe meniň (danalygym) saýasynda berilendir» diýer.</w:t>
      </w:r>
      <w:r w:rsidRPr="00E15449">
        <w:rPr>
          <w:color w:val="385623" w:themeColor="accent6" w:themeShade="80"/>
          <w:kern w:val="32"/>
          <w:sz w:val="32"/>
          <w:szCs w:val="32"/>
          <w:lang w:val="kk-KZ"/>
        </w:rPr>
        <w:t>"</w:t>
      </w:r>
      <w:r w:rsidRPr="00E15449">
        <w:rPr>
          <w:color w:val="385623" w:themeColor="accent6" w:themeShade="80"/>
          <w:sz w:val="32"/>
          <w:szCs w:val="32"/>
          <w:lang w:val="kk-KZ"/>
        </w:rPr>
        <w:t xml:space="preserve"> </w:t>
      </w:r>
      <w:r w:rsidRPr="00E15449">
        <w:rPr>
          <w:color w:val="385623" w:themeColor="accent6" w:themeShade="80"/>
          <w:kern w:val="32"/>
          <w:sz w:val="32"/>
          <w:szCs w:val="32"/>
          <w:lang w:val="kk-KZ"/>
        </w:rPr>
        <w:t>(Zümer:49).</w:t>
      </w:r>
    </w:p>
    <w:p w:rsidR="00E15449" w:rsidRDefault="005D28F3" w:rsidP="00E15449">
      <w:pPr>
        <w:pStyle w:val="ListParagraph"/>
        <w:bidi w:val="0"/>
        <w:ind w:left="360" w:firstLine="360"/>
        <w:jc w:val="both"/>
        <w:rPr>
          <w:sz w:val="32"/>
          <w:szCs w:val="32"/>
          <w:lang w:val="tk-TM"/>
        </w:rPr>
      </w:pPr>
      <w:r w:rsidRPr="005D28F3">
        <w:rPr>
          <w:sz w:val="32"/>
          <w:szCs w:val="32"/>
          <w:lang w:val="tk-TM"/>
        </w:rPr>
        <w:t>Olar, bu mahlukatlary ýokdan bar edip, olara özboluşly aýratynlyklary eýe eden, azym we beýik Ýaradyjy barada hiç oýlanmadylar. Ynsany ýaradyp, oňa bu görnükli zatlary öndürmeklige güýç beren we olardan peýdalanmaklyga mümkinçilik beren, Allanyň näderejede beýikdigine bakmadylar.</w:t>
      </w:r>
    </w:p>
    <w:p w:rsidR="00E15449" w:rsidRDefault="005D28F3" w:rsidP="00E15449">
      <w:pPr>
        <w:pStyle w:val="ListParagraph"/>
        <w:bidi w:val="0"/>
        <w:ind w:left="360" w:firstLine="360"/>
        <w:jc w:val="both"/>
        <w:rPr>
          <w:sz w:val="32"/>
          <w:szCs w:val="32"/>
          <w:lang w:val="tk-TM"/>
        </w:rPr>
      </w:pPr>
      <w:r w:rsidRPr="005D28F3">
        <w:rPr>
          <w:sz w:val="32"/>
          <w:szCs w:val="32"/>
          <w:lang w:val="tk-TM"/>
        </w:rPr>
        <w:t>Alla tagala aýtdy:</w:t>
      </w:r>
    </w:p>
    <w:p w:rsidR="00E15449" w:rsidRDefault="005D28F3" w:rsidP="00E15449">
      <w:pPr>
        <w:pStyle w:val="ListParagraph"/>
        <w:bidi w:val="0"/>
        <w:ind w:left="360" w:firstLine="360"/>
        <w:jc w:val="both"/>
        <w:rPr>
          <w:color w:val="385623" w:themeColor="accent6" w:themeShade="80"/>
          <w:sz w:val="32"/>
          <w:szCs w:val="32"/>
          <w:lang w:val="tk-TM"/>
        </w:rPr>
      </w:pPr>
      <w:r w:rsidRPr="00E15449">
        <w:rPr>
          <w:color w:val="385623" w:themeColor="accent6" w:themeShade="80"/>
          <w:sz w:val="32"/>
          <w:szCs w:val="32"/>
          <w:lang w:val="tk-TM"/>
        </w:rPr>
        <w:t>"Alla sizi we siziň işleriňizi hem ýaradandyr."(Saffat:96).</w:t>
      </w:r>
    </w:p>
    <w:p w:rsidR="00E15449" w:rsidRDefault="005D28F3" w:rsidP="00E15449">
      <w:pPr>
        <w:pStyle w:val="ListParagraph"/>
        <w:bidi w:val="0"/>
        <w:ind w:left="360" w:firstLine="360"/>
        <w:jc w:val="both"/>
        <w:rPr>
          <w:color w:val="385623" w:themeColor="accent6" w:themeShade="80"/>
          <w:kern w:val="32"/>
          <w:sz w:val="32"/>
          <w:szCs w:val="32"/>
          <w:lang w:val="tk-TM"/>
        </w:rPr>
      </w:pPr>
      <w:r w:rsidRPr="00E15449">
        <w:rPr>
          <w:color w:val="385623" w:themeColor="accent6" w:themeShade="80"/>
          <w:kern w:val="32"/>
          <w:sz w:val="32"/>
          <w:szCs w:val="32"/>
          <w:lang w:val="tk-TM"/>
        </w:rPr>
        <w:t xml:space="preserve">"(Olar) </w:t>
      </w:r>
      <w:proofErr w:type="spellStart"/>
      <w:r w:rsidRPr="00E15449">
        <w:rPr>
          <w:color w:val="385623" w:themeColor="accent6" w:themeShade="80"/>
          <w:sz w:val="32"/>
          <w:szCs w:val="32"/>
        </w:rPr>
        <w:t>Asmanlara</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ýer</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älemine</w:t>
      </w:r>
      <w:proofErr w:type="spellEnd"/>
      <w:r w:rsidRPr="00E15449">
        <w:rPr>
          <w:color w:val="385623" w:themeColor="accent6" w:themeShade="80"/>
          <w:sz w:val="32"/>
          <w:szCs w:val="32"/>
        </w:rPr>
        <w:t xml:space="preserve"> hem-de </w:t>
      </w:r>
      <w:proofErr w:type="spellStart"/>
      <w:r w:rsidRPr="00E15449">
        <w:rPr>
          <w:color w:val="385623" w:themeColor="accent6" w:themeShade="80"/>
          <w:sz w:val="32"/>
          <w:szCs w:val="32"/>
        </w:rPr>
        <w:t>Allanyň</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ýaradan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zatlaryna</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nazar</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aýlamaýarlarmy</w:t>
      </w:r>
      <w:proofErr w:type="spellEnd"/>
      <w:r w:rsidRPr="00E15449">
        <w:rPr>
          <w:color w:val="385623" w:themeColor="accent6" w:themeShade="80"/>
          <w:sz w:val="32"/>
          <w:szCs w:val="32"/>
        </w:rPr>
        <w:t>?</w:t>
      </w:r>
      <w:r w:rsidRPr="00E15449">
        <w:rPr>
          <w:color w:val="385623" w:themeColor="accent6" w:themeShade="80"/>
          <w:kern w:val="32"/>
          <w:sz w:val="32"/>
          <w:szCs w:val="32"/>
          <w:lang w:val="tk-TM"/>
        </w:rPr>
        <w:t>" (Agraf:185).</w:t>
      </w:r>
    </w:p>
    <w:p w:rsidR="005D28F3" w:rsidRPr="00E15449" w:rsidRDefault="005D28F3" w:rsidP="00E15449">
      <w:pPr>
        <w:pStyle w:val="ListParagraph"/>
        <w:bidi w:val="0"/>
        <w:ind w:left="360" w:firstLine="360"/>
        <w:jc w:val="both"/>
        <w:rPr>
          <w:color w:val="385623" w:themeColor="accent6" w:themeShade="80"/>
          <w:kern w:val="32"/>
          <w:sz w:val="32"/>
          <w:szCs w:val="32"/>
          <w:lang w:val="kk-KZ"/>
        </w:rPr>
      </w:pPr>
      <w:r w:rsidRPr="00E15449">
        <w:rPr>
          <w:color w:val="385623" w:themeColor="accent6" w:themeShade="80"/>
          <w:kern w:val="32"/>
          <w:sz w:val="32"/>
          <w:szCs w:val="32"/>
          <w:lang w:val="tk-TM"/>
        </w:rPr>
        <w:t>"</w:t>
      </w:r>
      <w:proofErr w:type="spellStart"/>
      <w:r w:rsidRPr="00E15449">
        <w:rPr>
          <w:color w:val="385623" w:themeColor="accent6" w:themeShade="80"/>
          <w:sz w:val="32"/>
          <w:szCs w:val="32"/>
        </w:rPr>
        <w:t>Alla</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şeýle</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bir</w:t>
      </w:r>
      <w:proofErr w:type="spellEnd"/>
      <w:r w:rsidRPr="00E15449">
        <w:rPr>
          <w:color w:val="385623" w:themeColor="accent6" w:themeShade="80"/>
          <w:sz w:val="32"/>
          <w:szCs w:val="32"/>
        </w:rPr>
        <w:t xml:space="preserve"> </w:t>
      </w:r>
      <w:r w:rsidRPr="00E15449">
        <w:rPr>
          <w:color w:val="385623" w:themeColor="accent6" w:themeShade="80"/>
          <w:sz w:val="32"/>
          <w:szCs w:val="32"/>
          <w:lang w:val="tk-TM"/>
        </w:rPr>
        <w:t>Perwerdigär</w:t>
      </w:r>
      <w:r w:rsidRPr="00E15449">
        <w:rPr>
          <w:color w:val="385623" w:themeColor="accent6" w:themeShade="80"/>
          <w:sz w:val="32"/>
          <w:szCs w:val="32"/>
        </w:rPr>
        <w:t xml:space="preserve"> </w:t>
      </w:r>
      <w:proofErr w:type="spellStart"/>
      <w:r w:rsidRPr="00E15449">
        <w:rPr>
          <w:color w:val="385623" w:themeColor="accent6" w:themeShade="80"/>
          <w:sz w:val="32"/>
          <w:szCs w:val="32"/>
        </w:rPr>
        <w:t>bolup</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Ol</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asmanlary</w:t>
      </w:r>
      <w:proofErr w:type="spellEnd"/>
      <w:r w:rsidRPr="00E15449">
        <w:rPr>
          <w:color w:val="385623" w:themeColor="accent6" w:themeShade="80"/>
          <w:sz w:val="32"/>
          <w:szCs w:val="32"/>
        </w:rPr>
        <w:t xml:space="preserve"> we </w:t>
      </w:r>
      <w:proofErr w:type="spellStart"/>
      <w:r w:rsidRPr="00E15449">
        <w:rPr>
          <w:color w:val="385623" w:themeColor="accent6" w:themeShade="80"/>
          <w:sz w:val="32"/>
          <w:szCs w:val="32"/>
        </w:rPr>
        <w:t>ýeri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ýara</w:t>
      </w:r>
      <w:proofErr w:type="spellEnd"/>
      <w:r w:rsidRPr="00E15449">
        <w:rPr>
          <w:color w:val="385623" w:themeColor="accent6" w:themeShade="80"/>
          <w:sz w:val="32"/>
          <w:szCs w:val="32"/>
          <w:lang w:val="tk-TM"/>
        </w:rPr>
        <w:t>tdy</w:t>
      </w:r>
      <w:r w:rsidRPr="00E15449">
        <w:rPr>
          <w:color w:val="385623" w:themeColor="accent6" w:themeShade="80"/>
          <w:sz w:val="32"/>
          <w:szCs w:val="32"/>
        </w:rPr>
        <w:t xml:space="preserve">. </w:t>
      </w:r>
      <w:proofErr w:type="spellStart"/>
      <w:r w:rsidRPr="00E15449">
        <w:rPr>
          <w:color w:val="385623" w:themeColor="accent6" w:themeShade="80"/>
          <w:sz w:val="32"/>
          <w:szCs w:val="32"/>
        </w:rPr>
        <w:t>Asmandan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suw</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inder</w:t>
      </w:r>
      <w:proofErr w:type="spellEnd"/>
      <w:r w:rsidRPr="00E15449">
        <w:rPr>
          <w:color w:val="385623" w:themeColor="accent6" w:themeShade="80"/>
          <w:sz w:val="32"/>
          <w:szCs w:val="32"/>
          <w:lang w:val="tk-TM"/>
        </w:rPr>
        <w:t>di</w:t>
      </w:r>
      <w:r w:rsidRPr="00E15449">
        <w:rPr>
          <w:color w:val="385623" w:themeColor="accent6" w:themeShade="80"/>
          <w:sz w:val="32"/>
          <w:szCs w:val="32"/>
        </w:rPr>
        <w:t xml:space="preserve">. </w:t>
      </w:r>
      <w:proofErr w:type="spellStart"/>
      <w:r w:rsidRPr="00E15449">
        <w:rPr>
          <w:color w:val="385623" w:themeColor="accent6" w:themeShade="80"/>
          <w:sz w:val="32"/>
          <w:szCs w:val="32"/>
        </w:rPr>
        <w:t>Ol</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suw</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bilen</w:t>
      </w:r>
      <w:proofErr w:type="spellEnd"/>
      <w:r w:rsidRPr="00E15449">
        <w:rPr>
          <w:color w:val="385623" w:themeColor="accent6" w:themeShade="80"/>
          <w:sz w:val="32"/>
          <w:szCs w:val="32"/>
          <w:lang w:val="tk-TM"/>
        </w:rPr>
        <w:t>,</w:t>
      </w:r>
      <w:r w:rsidRPr="00E15449">
        <w:rPr>
          <w:color w:val="385623" w:themeColor="accent6" w:themeShade="80"/>
          <w:sz w:val="32"/>
          <w:szCs w:val="32"/>
        </w:rPr>
        <w:t xml:space="preserve"> </w:t>
      </w:r>
      <w:proofErr w:type="spellStart"/>
      <w:r w:rsidRPr="00E15449">
        <w:rPr>
          <w:color w:val="385623" w:themeColor="accent6" w:themeShade="80"/>
          <w:sz w:val="32"/>
          <w:szCs w:val="32"/>
        </w:rPr>
        <w:t>siziň</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üçin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rysgal</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edip</w:t>
      </w:r>
      <w:proofErr w:type="spellEnd"/>
      <w:r w:rsidRPr="00E15449">
        <w:rPr>
          <w:color w:val="385623" w:themeColor="accent6" w:themeShade="80"/>
          <w:sz w:val="32"/>
          <w:szCs w:val="32"/>
          <w:lang w:val="tk-TM"/>
        </w:rPr>
        <w:t>,</w:t>
      </w:r>
      <w:r w:rsidRPr="00E15449">
        <w:rPr>
          <w:color w:val="385623" w:themeColor="accent6" w:themeShade="80"/>
          <w:sz w:val="32"/>
          <w:szCs w:val="32"/>
        </w:rPr>
        <w:t xml:space="preserve"> (</w:t>
      </w:r>
      <w:proofErr w:type="spellStart"/>
      <w:r w:rsidRPr="00E15449">
        <w:rPr>
          <w:color w:val="385623" w:themeColor="accent6" w:themeShade="80"/>
          <w:sz w:val="32"/>
          <w:szCs w:val="32"/>
        </w:rPr>
        <w:t>toprakdan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dürli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miweler</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çykar</w:t>
      </w:r>
      <w:proofErr w:type="spellEnd"/>
      <w:r w:rsidRPr="00E15449">
        <w:rPr>
          <w:color w:val="385623" w:themeColor="accent6" w:themeShade="80"/>
          <w:sz w:val="32"/>
          <w:szCs w:val="32"/>
          <w:lang w:val="tk-TM"/>
        </w:rPr>
        <w:t>dy</w:t>
      </w:r>
      <w:r w:rsidRPr="00E15449">
        <w:rPr>
          <w:color w:val="385623" w:themeColor="accent6" w:themeShade="80"/>
          <w:sz w:val="32"/>
          <w:szCs w:val="32"/>
        </w:rPr>
        <w:t xml:space="preserve">. </w:t>
      </w:r>
      <w:proofErr w:type="spellStart"/>
      <w:r w:rsidRPr="00E15449">
        <w:rPr>
          <w:color w:val="385623" w:themeColor="accent6" w:themeShade="80"/>
          <w:sz w:val="32"/>
          <w:szCs w:val="32"/>
        </w:rPr>
        <w:t>Emri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bilen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deňizde</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ýüzmegi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üçin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gämini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siziň</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erkiňize</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berdi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Derýalary</w:t>
      </w:r>
      <w:proofErr w:type="spellEnd"/>
      <w:r w:rsidRPr="00E15449">
        <w:rPr>
          <w:color w:val="385623" w:themeColor="accent6" w:themeShade="80"/>
          <w:sz w:val="32"/>
          <w:szCs w:val="32"/>
        </w:rPr>
        <w:t xml:space="preserve"> size </w:t>
      </w:r>
      <w:proofErr w:type="spellStart"/>
      <w:r w:rsidRPr="00E15449">
        <w:rPr>
          <w:color w:val="385623" w:themeColor="accent6" w:themeShade="80"/>
          <w:sz w:val="32"/>
          <w:szCs w:val="32"/>
        </w:rPr>
        <w:t>boýun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egdirdi</w:t>
      </w:r>
      <w:proofErr w:type="spellEnd"/>
      <w:r w:rsidRPr="00E15449">
        <w:rPr>
          <w:color w:val="385623" w:themeColor="accent6" w:themeShade="80"/>
          <w:sz w:val="32"/>
          <w:szCs w:val="32"/>
          <w:lang w:val="tk-TM"/>
        </w:rPr>
        <w:t xml:space="preserve">. </w:t>
      </w:r>
      <w:r w:rsidRPr="00E15449">
        <w:rPr>
          <w:color w:val="385623" w:themeColor="accent6" w:themeShade="80"/>
          <w:sz w:val="32"/>
          <w:szCs w:val="32"/>
        </w:rPr>
        <w:t>(</w:t>
      </w:r>
      <w:proofErr w:type="spellStart"/>
      <w:r w:rsidRPr="00E15449">
        <w:rPr>
          <w:color w:val="385623" w:themeColor="accent6" w:themeShade="80"/>
          <w:sz w:val="32"/>
          <w:szCs w:val="32"/>
        </w:rPr>
        <w:t>Borjuny</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berjaý</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etmek</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üçin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dowamly</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hereket</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edýän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Güni</w:t>
      </w:r>
      <w:proofErr w:type="spellEnd"/>
      <w:r w:rsidRPr="00E15449">
        <w:rPr>
          <w:color w:val="385623" w:themeColor="accent6" w:themeShade="80"/>
          <w:sz w:val="32"/>
          <w:szCs w:val="32"/>
        </w:rPr>
        <w:t xml:space="preserve"> we </w:t>
      </w:r>
      <w:proofErr w:type="spellStart"/>
      <w:r w:rsidRPr="00E15449">
        <w:rPr>
          <w:color w:val="385623" w:themeColor="accent6" w:themeShade="80"/>
          <w:sz w:val="32"/>
          <w:szCs w:val="32"/>
        </w:rPr>
        <w:t>Aýy</w:t>
      </w:r>
      <w:proofErr w:type="spellEnd"/>
      <w:r w:rsidRPr="00E15449">
        <w:rPr>
          <w:color w:val="385623" w:themeColor="accent6" w:themeShade="80"/>
          <w:sz w:val="32"/>
          <w:szCs w:val="32"/>
        </w:rPr>
        <w:t xml:space="preserve"> size </w:t>
      </w:r>
      <w:proofErr w:type="spellStart"/>
      <w:r w:rsidRPr="00E15449">
        <w:rPr>
          <w:color w:val="385623" w:themeColor="accent6" w:themeShade="80"/>
          <w:sz w:val="32"/>
          <w:szCs w:val="32"/>
        </w:rPr>
        <w:t>boýun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egdirdi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Gijäni</w:t>
      </w:r>
      <w:proofErr w:type="spellEnd"/>
      <w:r w:rsidRPr="00E15449">
        <w:rPr>
          <w:color w:val="385623" w:themeColor="accent6" w:themeShade="80"/>
          <w:sz w:val="32"/>
          <w:szCs w:val="32"/>
        </w:rPr>
        <w:t xml:space="preserve"> we </w:t>
      </w:r>
      <w:proofErr w:type="spellStart"/>
      <w:r w:rsidRPr="00E15449">
        <w:rPr>
          <w:color w:val="385623" w:themeColor="accent6" w:themeShade="80"/>
          <w:sz w:val="32"/>
          <w:szCs w:val="32"/>
        </w:rPr>
        <w:t>gündizi</w:t>
      </w:r>
      <w:proofErr w:type="spellEnd"/>
      <w:r w:rsidRPr="00E15449">
        <w:rPr>
          <w:color w:val="385623" w:themeColor="accent6" w:themeShade="80"/>
          <w:sz w:val="32"/>
          <w:szCs w:val="32"/>
        </w:rPr>
        <w:t xml:space="preserve">-de size </w:t>
      </w:r>
      <w:proofErr w:type="spellStart"/>
      <w:r w:rsidRPr="00E15449">
        <w:rPr>
          <w:color w:val="385623" w:themeColor="accent6" w:themeShade="80"/>
          <w:sz w:val="32"/>
          <w:szCs w:val="32"/>
        </w:rPr>
        <w:t>boýun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egdirdi</w:t>
      </w:r>
      <w:proofErr w:type="spellEnd"/>
      <w:r w:rsidRPr="00E15449">
        <w:rPr>
          <w:color w:val="385623" w:themeColor="accent6" w:themeShade="80"/>
          <w:sz w:val="32"/>
          <w:szCs w:val="32"/>
          <w:lang w:val="tk-TM"/>
        </w:rPr>
        <w:t>.</w:t>
      </w:r>
      <w:r w:rsidRPr="00E15449">
        <w:rPr>
          <w:color w:val="385623" w:themeColor="accent6" w:themeShade="80"/>
          <w:sz w:val="32"/>
          <w:szCs w:val="32"/>
        </w:rPr>
        <w:t xml:space="preserve"> Size </w:t>
      </w:r>
      <w:proofErr w:type="spellStart"/>
      <w:r w:rsidRPr="00E15449">
        <w:rPr>
          <w:color w:val="385623" w:themeColor="accent6" w:themeShade="80"/>
          <w:sz w:val="32"/>
          <w:szCs w:val="32"/>
        </w:rPr>
        <w:t>Ondan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islän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zatlaryňyzyň</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ählisini</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berdi</w:t>
      </w:r>
      <w:proofErr w:type="spellEnd"/>
      <w:r w:rsidRPr="00E15449">
        <w:rPr>
          <w:color w:val="385623" w:themeColor="accent6" w:themeShade="80"/>
          <w:sz w:val="32"/>
          <w:szCs w:val="32"/>
        </w:rPr>
        <w:t>. (</w:t>
      </w:r>
      <w:proofErr w:type="spellStart"/>
      <w:r w:rsidRPr="00E15449">
        <w:rPr>
          <w:color w:val="385623" w:themeColor="accent6" w:themeShade="80"/>
          <w:sz w:val="32"/>
          <w:szCs w:val="32"/>
        </w:rPr>
        <w:t>Eý</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ynsanlar</w:t>
      </w:r>
      <w:proofErr w:type="spellEnd"/>
      <w:r w:rsidRPr="00E15449">
        <w:rPr>
          <w:color w:val="385623" w:themeColor="accent6" w:themeShade="80"/>
          <w:sz w:val="32"/>
          <w:szCs w:val="32"/>
        </w:rPr>
        <w:t xml:space="preserve">!) Eger </w:t>
      </w:r>
      <w:proofErr w:type="spellStart"/>
      <w:r w:rsidRPr="00E15449">
        <w:rPr>
          <w:color w:val="385623" w:themeColor="accent6" w:themeShade="80"/>
          <w:sz w:val="32"/>
          <w:szCs w:val="32"/>
        </w:rPr>
        <w:t>Allanyň</w:t>
      </w:r>
      <w:proofErr w:type="spellEnd"/>
      <w:r w:rsidRPr="00E15449">
        <w:rPr>
          <w:color w:val="385623" w:themeColor="accent6" w:themeShade="80"/>
          <w:sz w:val="32"/>
          <w:szCs w:val="32"/>
        </w:rPr>
        <w:t xml:space="preserve"> (size </w:t>
      </w:r>
      <w:proofErr w:type="spellStart"/>
      <w:r w:rsidRPr="00E15449">
        <w:rPr>
          <w:color w:val="385623" w:themeColor="accent6" w:themeShade="80"/>
          <w:sz w:val="32"/>
          <w:szCs w:val="32"/>
        </w:rPr>
        <w:t>beren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nygmatlaryny</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sanamaga</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çalyşsaňyz</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sanap</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gutaryp</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bilmersiňiz</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Elbetde</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ynsan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örän</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zalymdyr</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diýseň</w:t>
      </w:r>
      <w:proofErr w:type="spellEnd"/>
      <w:r w:rsidRPr="00E15449">
        <w:rPr>
          <w:color w:val="385623" w:themeColor="accent6" w:themeShade="80"/>
          <w:sz w:val="32"/>
          <w:szCs w:val="32"/>
        </w:rPr>
        <w:t xml:space="preserve"> </w:t>
      </w:r>
      <w:proofErr w:type="spellStart"/>
      <w:r w:rsidRPr="00E15449">
        <w:rPr>
          <w:color w:val="385623" w:themeColor="accent6" w:themeShade="80"/>
          <w:sz w:val="32"/>
          <w:szCs w:val="32"/>
        </w:rPr>
        <w:t>näşükürdir</w:t>
      </w:r>
      <w:proofErr w:type="spellEnd"/>
      <w:r w:rsidRPr="00E15449">
        <w:rPr>
          <w:color w:val="385623" w:themeColor="accent6" w:themeShade="80"/>
          <w:sz w:val="32"/>
          <w:szCs w:val="32"/>
        </w:rPr>
        <w:t>.</w:t>
      </w:r>
      <w:r w:rsidRPr="00E15449">
        <w:rPr>
          <w:color w:val="385623" w:themeColor="accent6" w:themeShade="80"/>
          <w:kern w:val="32"/>
          <w:sz w:val="32"/>
          <w:szCs w:val="32"/>
          <w:lang w:val="tk-TM"/>
        </w:rPr>
        <w:t>"</w:t>
      </w:r>
      <w:r w:rsidRPr="00E15449">
        <w:rPr>
          <w:color w:val="385623" w:themeColor="accent6" w:themeShade="80"/>
          <w:sz w:val="32"/>
          <w:szCs w:val="32"/>
        </w:rPr>
        <w:t xml:space="preserve"> </w:t>
      </w:r>
      <w:r w:rsidR="00E15449" w:rsidRPr="00E15449">
        <w:rPr>
          <w:color w:val="385623" w:themeColor="accent6" w:themeShade="80"/>
          <w:kern w:val="32"/>
          <w:sz w:val="32"/>
          <w:szCs w:val="32"/>
          <w:lang w:val="kk-KZ"/>
        </w:rPr>
        <w:t>(Ibra</w:t>
      </w:r>
      <w:r w:rsidRPr="00E15449">
        <w:rPr>
          <w:color w:val="385623" w:themeColor="accent6" w:themeShade="80"/>
          <w:kern w:val="32"/>
          <w:sz w:val="32"/>
          <w:szCs w:val="32"/>
          <w:lang w:val="kk-KZ"/>
        </w:rPr>
        <w:t>him:32-34).</w:t>
      </w:r>
    </w:p>
    <w:p w:rsidR="005D28F3" w:rsidRPr="005D28F3" w:rsidRDefault="005D28F3" w:rsidP="005D28F3">
      <w:pPr>
        <w:bidi w:val="0"/>
        <w:jc w:val="both"/>
        <w:rPr>
          <w:sz w:val="32"/>
          <w:szCs w:val="32"/>
          <w:lang w:val="kk-KZ"/>
        </w:rPr>
      </w:pPr>
    </w:p>
    <w:p w:rsidR="00E15449" w:rsidRPr="00E15449" w:rsidRDefault="005D28F3" w:rsidP="00E15449">
      <w:pPr>
        <w:pStyle w:val="ListParagraph"/>
        <w:numPr>
          <w:ilvl w:val="0"/>
          <w:numId w:val="3"/>
        </w:numPr>
        <w:bidi w:val="0"/>
        <w:jc w:val="both"/>
        <w:rPr>
          <w:color w:val="1F3864" w:themeColor="accent5" w:themeShade="80"/>
          <w:kern w:val="32"/>
          <w:sz w:val="32"/>
          <w:szCs w:val="32"/>
          <w:lang w:val="kk-KZ"/>
        </w:rPr>
      </w:pPr>
      <w:r w:rsidRPr="00E15449">
        <w:rPr>
          <w:kern w:val="32"/>
          <w:sz w:val="32"/>
          <w:szCs w:val="32"/>
          <w:lang w:val="kk-KZ"/>
        </w:rPr>
        <w:t xml:space="preserve">Musulmanlaryň öýleri köplenç halda ýagşy ündewler edilip durulmakdan boşap galdy. </w:t>
      </w:r>
    </w:p>
    <w:p w:rsidR="00E15449" w:rsidRDefault="005D28F3" w:rsidP="00E15449">
      <w:pPr>
        <w:pStyle w:val="ListParagraph"/>
        <w:bidi w:val="0"/>
        <w:ind w:left="360" w:firstLine="360"/>
        <w:jc w:val="both"/>
        <w:rPr>
          <w:color w:val="1F3864" w:themeColor="accent5" w:themeShade="80"/>
          <w:kern w:val="32"/>
          <w:sz w:val="32"/>
          <w:szCs w:val="32"/>
          <w:lang w:val="kk-KZ"/>
        </w:rPr>
      </w:pPr>
      <w:r w:rsidRPr="00E15449">
        <w:rPr>
          <w:kern w:val="32"/>
          <w:sz w:val="32"/>
          <w:szCs w:val="32"/>
          <w:lang w:val="kk-KZ"/>
        </w:rPr>
        <w:lastRenderedPageBreak/>
        <w:t>Pygamber -sallallahu aleýhi wesellem– aýtdy:</w:t>
      </w:r>
      <w:r w:rsidR="00E15449" w:rsidRPr="00E15449">
        <w:rPr>
          <w:kern w:val="32"/>
          <w:sz w:val="32"/>
          <w:szCs w:val="32"/>
          <w:lang w:val="kk-KZ"/>
        </w:rPr>
        <w:t xml:space="preserve"> </w:t>
      </w:r>
      <w:r w:rsidRPr="00E15449">
        <w:rPr>
          <w:color w:val="1F3864" w:themeColor="accent5" w:themeShade="80"/>
          <w:kern w:val="32"/>
          <w:sz w:val="32"/>
          <w:szCs w:val="32"/>
          <w:lang w:val="kk-KZ"/>
        </w:rPr>
        <w:t>"Her bir dogulan çaga, dogulanda fytrada (asly musulman halda) dogulýandyr, emma onuň ene-atasy, ony ýa-ha ýahudy (jöhit), ýa-da haçparaz (hristian), ýa-da otparaz edip ýetişdirýändir." (Buhary,</w:t>
      </w:r>
      <w:r w:rsidR="00E15449">
        <w:rPr>
          <w:color w:val="1F3864" w:themeColor="accent5" w:themeShade="80"/>
          <w:kern w:val="32"/>
          <w:sz w:val="32"/>
          <w:szCs w:val="32"/>
          <w:lang w:val="kk-KZ"/>
        </w:rPr>
        <w:t xml:space="preserve"> </w:t>
      </w:r>
      <w:r w:rsidRPr="00E15449">
        <w:rPr>
          <w:color w:val="1F3864" w:themeColor="accent5" w:themeShade="80"/>
          <w:kern w:val="32"/>
          <w:sz w:val="32"/>
          <w:szCs w:val="32"/>
          <w:lang w:val="kk-KZ"/>
        </w:rPr>
        <w:t>Muslim).</w:t>
      </w:r>
    </w:p>
    <w:p w:rsidR="00E15449" w:rsidRDefault="005D28F3" w:rsidP="00E15449">
      <w:pPr>
        <w:pStyle w:val="ListParagraph"/>
        <w:bidi w:val="0"/>
        <w:ind w:left="360" w:firstLine="360"/>
        <w:jc w:val="both"/>
        <w:rPr>
          <w:kern w:val="32"/>
          <w:sz w:val="32"/>
          <w:szCs w:val="32"/>
          <w:lang w:val="kk-KZ"/>
        </w:rPr>
      </w:pPr>
      <w:r w:rsidRPr="00E15449">
        <w:rPr>
          <w:kern w:val="32"/>
          <w:sz w:val="32"/>
          <w:szCs w:val="32"/>
          <w:lang w:val="kk-KZ"/>
        </w:rPr>
        <w:t xml:space="preserve">Elbetde, çaganyň ýörejek ýoluny dogry alyp barmakda ene-atanyň döwürleri ulydyr. </w:t>
      </w:r>
    </w:p>
    <w:p w:rsidR="00E15449" w:rsidRPr="00E15449" w:rsidRDefault="005D28F3" w:rsidP="00E15449">
      <w:pPr>
        <w:pStyle w:val="ListParagraph"/>
        <w:numPr>
          <w:ilvl w:val="0"/>
          <w:numId w:val="3"/>
        </w:numPr>
        <w:bidi w:val="0"/>
        <w:jc w:val="both"/>
        <w:rPr>
          <w:color w:val="1F3864" w:themeColor="accent5" w:themeShade="80"/>
          <w:kern w:val="32"/>
          <w:sz w:val="32"/>
          <w:szCs w:val="32"/>
          <w:lang w:val="kk-KZ"/>
        </w:rPr>
      </w:pPr>
      <w:r w:rsidRPr="005D28F3">
        <w:rPr>
          <w:kern w:val="32"/>
          <w:sz w:val="32"/>
          <w:szCs w:val="32"/>
          <w:lang w:val="kk-KZ"/>
        </w:rPr>
        <w:t>Yslam äleminiň köpüsiniň habar beriş serişdeleri we ylym öwrediş ulgamlary öz boýnundaky (Yslam borçlaryny) bitirmekden boýun gaçyrmaklarydyr. Takyk, bu okuw programmalary köplenç din hakyndaky möhüm bolan maglumatlary, alyp barmaýarlar ýa-da düýbünden dine üns bermeýärler. Görülýän, diňlenýän, we okalýan habar beriş serişdeleri, indi (din) ýumurmak we azaşdyrmak guralyna öwrüldi ýa-da olar maddy we bisarpa wagt geçirdiji güýmenjeleri, ýaýratmak bilen meşgul bolýarlar. Ol serişdeler edep-ahlagy gözelleşdiriji, dogry akyda ýaýradyjy, we azaşan akymlara garşy, döz geliji zatlar barada alada etmeýärler. Çünki bu zatlar ýaragsyz nesliň  ösüp ýetişmegi we olaryň dinsiz goşunlaryň garşysyna çykyp, bilmezlikleri üçin edilýändir.</w:t>
      </w:r>
    </w:p>
    <w:p w:rsidR="00E15449" w:rsidRDefault="00E15449" w:rsidP="00E15449">
      <w:pPr>
        <w:pStyle w:val="ListParagraph"/>
        <w:bidi w:val="0"/>
        <w:ind w:left="360" w:firstLine="360"/>
        <w:jc w:val="both"/>
        <w:rPr>
          <w:kern w:val="32"/>
          <w:sz w:val="32"/>
          <w:szCs w:val="32"/>
          <w:lang w:val="kk-KZ"/>
        </w:rPr>
      </w:pPr>
    </w:p>
    <w:p w:rsidR="005D28F3" w:rsidRDefault="00E15449" w:rsidP="00E15449">
      <w:pPr>
        <w:pStyle w:val="ListParagraph"/>
        <w:bidi w:val="0"/>
        <w:ind w:left="360" w:firstLine="360"/>
        <w:rPr>
          <w:b/>
          <w:bCs/>
          <w:kern w:val="32"/>
          <w:sz w:val="32"/>
          <w:szCs w:val="32"/>
          <w:lang w:val="tk-TM"/>
        </w:rPr>
      </w:pPr>
      <w:r>
        <w:rPr>
          <w:b/>
          <w:bCs/>
          <w:kern w:val="32"/>
          <w:sz w:val="32"/>
          <w:szCs w:val="32"/>
          <w:lang w:val="tk-TM"/>
        </w:rPr>
        <w:t xml:space="preserve">   </w:t>
      </w:r>
      <w:r w:rsidR="005D28F3" w:rsidRPr="00E15449">
        <w:rPr>
          <w:b/>
          <w:bCs/>
          <w:kern w:val="32"/>
          <w:sz w:val="32"/>
          <w:szCs w:val="32"/>
          <w:lang w:val="tk-TM"/>
        </w:rPr>
        <w:t>Bu gyşarmalardan halas bolmagyň ýollary şu aşakdakylardan ybaratdyr:</w:t>
      </w:r>
    </w:p>
    <w:p w:rsidR="001746A6" w:rsidRPr="00E15449" w:rsidRDefault="001746A6" w:rsidP="001746A6">
      <w:pPr>
        <w:pStyle w:val="ListParagraph"/>
        <w:bidi w:val="0"/>
        <w:ind w:left="360" w:firstLine="360"/>
        <w:rPr>
          <w:b/>
          <w:bCs/>
          <w:kern w:val="32"/>
          <w:sz w:val="32"/>
          <w:szCs w:val="32"/>
          <w:lang w:val="tk-TM"/>
        </w:rPr>
      </w:pPr>
    </w:p>
    <w:p w:rsidR="00E15449" w:rsidRDefault="005D28F3" w:rsidP="00E15449">
      <w:pPr>
        <w:pStyle w:val="ListParagraph"/>
        <w:numPr>
          <w:ilvl w:val="0"/>
          <w:numId w:val="4"/>
        </w:numPr>
        <w:bidi w:val="0"/>
        <w:jc w:val="both"/>
        <w:rPr>
          <w:kern w:val="32"/>
          <w:sz w:val="32"/>
          <w:szCs w:val="32"/>
          <w:lang w:val="tk-TM"/>
        </w:rPr>
      </w:pPr>
      <w:r w:rsidRPr="00E15449">
        <w:rPr>
          <w:kern w:val="32"/>
          <w:sz w:val="32"/>
          <w:szCs w:val="32"/>
          <w:lang w:val="tk-TM"/>
        </w:rPr>
        <w:t>Alla tagalanyň Kurany-Kerimine we Onuň resulynyň Muhammet –sallallahu aleýhi wesellemiň- sünnetine dolanmak, edil selef-salyhyň (geçen salyh ata-babalarymyzyň, ýagny sahabalar, tabygynlar we olaryň yzlaryny eýerenleriň) dogry akydany şol çeşmelerden alyşlary ýaly, biz hem şol çeşmelerden almalydyrys. Ymmatyň ahyryny, onuň owwalyny düzeden zatdan başga hiç zat düzedip bilmez. Ýene</w:t>
      </w:r>
      <w:r w:rsidR="00E15449">
        <w:rPr>
          <w:kern w:val="32"/>
          <w:sz w:val="32"/>
          <w:szCs w:val="32"/>
          <w:lang w:val="tk-TM"/>
        </w:rPr>
        <w:t>-</w:t>
      </w:r>
      <w:r w:rsidRPr="00E15449">
        <w:rPr>
          <w:kern w:val="32"/>
          <w:sz w:val="32"/>
          <w:szCs w:val="32"/>
          <w:lang w:val="tk-TM"/>
        </w:rPr>
        <w:t>de munuň bilen bilelikde, azaşan akymlaryň akydalaryny, olaryň şübhelerine jogap bermek üçin we olardan ägälendirmek üçin öwrenilmelidir. Sebäbi, kimde-kim (öz dogry akydasyny bileninden soňra) erbetlikleri öwrenmese, oňa düşmegi mümkin.</w:t>
      </w:r>
    </w:p>
    <w:p w:rsidR="00E15449" w:rsidRDefault="00E15449" w:rsidP="00E15449">
      <w:pPr>
        <w:pStyle w:val="ListParagraph"/>
        <w:bidi w:val="0"/>
        <w:ind w:left="375"/>
        <w:jc w:val="both"/>
        <w:rPr>
          <w:kern w:val="32"/>
          <w:sz w:val="32"/>
          <w:szCs w:val="32"/>
          <w:lang w:val="tk-TM"/>
        </w:rPr>
      </w:pPr>
    </w:p>
    <w:p w:rsidR="00E15449" w:rsidRDefault="005D28F3" w:rsidP="00E15449">
      <w:pPr>
        <w:pStyle w:val="ListParagraph"/>
        <w:numPr>
          <w:ilvl w:val="0"/>
          <w:numId w:val="4"/>
        </w:numPr>
        <w:bidi w:val="0"/>
        <w:jc w:val="both"/>
        <w:rPr>
          <w:kern w:val="32"/>
          <w:sz w:val="32"/>
          <w:szCs w:val="32"/>
          <w:lang w:val="tk-TM"/>
        </w:rPr>
      </w:pPr>
      <w:r w:rsidRPr="00E15449">
        <w:rPr>
          <w:kern w:val="32"/>
          <w:sz w:val="32"/>
          <w:szCs w:val="32"/>
          <w:lang w:val="tk-TM"/>
        </w:rPr>
        <w:lastRenderedPageBreak/>
        <w:t>Okuw mekdepleriniň dürli synplarynda, dogry akydany, selef-salyh akydasyny, öwretmeklik baradaky tagallalary alyp barmak we oňa ýeterlikli sapaklar sanawyny berip, bu sapaklarda, dykkatly we berk synaglar geçirmeklik barada, uly aladalar edilmelidir.</w:t>
      </w:r>
    </w:p>
    <w:p w:rsidR="00E15449" w:rsidRPr="00E15449" w:rsidRDefault="00E15449" w:rsidP="00E15449">
      <w:pPr>
        <w:pStyle w:val="ListParagraph"/>
        <w:rPr>
          <w:kern w:val="32"/>
          <w:sz w:val="32"/>
          <w:szCs w:val="32"/>
          <w:lang w:val="tk-TM"/>
        </w:rPr>
      </w:pPr>
    </w:p>
    <w:p w:rsidR="00E15449" w:rsidRDefault="005D28F3" w:rsidP="00E15449">
      <w:pPr>
        <w:pStyle w:val="ListParagraph"/>
        <w:numPr>
          <w:ilvl w:val="0"/>
          <w:numId w:val="4"/>
        </w:numPr>
        <w:bidi w:val="0"/>
        <w:jc w:val="both"/>
        <w:rPr>
          <w:kern w:val="32"/>
          <w:sz w:val="32"/>
          <w:szCs w:val="32"/>
          <w:lang w:val="tk-TM"/>
        </w:rPr>
      </w:pPr>
      <w:r w:rsidRPr="00E15449">
        <w:rPr>
          <w:kern w:val="32"/>
          <w:sz w:val="32"/>
          <w:szCs w:val="32"/>
          <w:lang w:val="tk-TM"/>
        </w:rPr>
        <w:t>Okuw derslerine, päk selef-salyhyň kitaplaryny girizip, ters akymlaryň, ýagny: sopylaryň, bidgatçylaryň, jähmileriň, mugtezileleriň, aşarileriň, mäturidileriň we ş.m.-leriň kitaplaryndan hem daşlaşylmalydyr. Emma, olaryň ýalanlaryna jogap bermek we olardan ägälendirilmek üçin öwrenilse,  zyýany ýokdyr.</w:t>
      </w:r>
    </w:p>
    <w:p w:rsidR="00E15449" w:rsidRPr="00E15449" w:rsidRDefault="00E15449" w:rsidP="00E15449">
      <w:pPr>
        <w:pStyle w:val="ListParagraph"/>
        <w:rPr>
          <w:kern w:val="32"/>
          <w:sz w:val="32"/>
          <w:szCs w:val="32"/>
          <w:lang w:val="tk-TM"/>
        </w:rPr>
      </w:pPr>
    </w:p>
    <w:p w:rsidR="005D28F3" w:rsidRPr="00E15449" w:rsidRDefault="005D28F3" w:rsidP="00E15449">
      <w:pPr>
        <w:pStyle w:val="ListParagraph"/>
        <w:numPr>
          <w:ilvl w:val="0"/>
          <w:numId w:val="4"/>
        </w:numPr>
        <w:bidi w:val="0"/>
        <w:jc w:val="both"/>
        <w:rPr>
          <w:kern w:val="32"/>
          <w:sz w:val="32"/>
          <w:szCs w:val="32"/>
          <w:lang w:val="tk-TM"/>
        </w:rPr>
      </w:pPr>
      <w:r w:rsidRPr="00E15449">
        <w:rPr>
          <w:kern w:val="32"/>
          <w:sz w:val="32"/>
          <w:szCs w:val="32"/>
          <w:lang w:val="tk-TM"/>
        </w:rPr>
        <w:t>Selef-salyh akydasyny adamlara täzeläp berýän we olaryň azgynlyklaryna jogap berýän, dagwatçylaryň bolmaklygydyr.</w:t>
      </w:r>
    </w:p>
    <w:p w:rsidR="005D28F3" w:rsidRDefault="005D28F3" w:rsidP="005D28F3">
      <w:pPr>
        <w:bidi w:val="0"/>
        <w:jc w:val="both"/>
        <w:rPr>
          <w:kern w:val="32"/>
          <w:sz w:val="28"/>
          <w:szCs w:val="28"/>
          <w:lang w:val="tk-TM"/>
        </w:rPr>
      </w:pPr>
    </w:p>
    <w:p w:rsidR="00E15449" w:rsidRDefault="00E15449" w:rsidP="00E15449">
      <w:pPr>
        <w:bidi w:val="0"/>
        <w:jc w:val="both"/>
        <w:rPr>
          <w:kern w:val="32"/>
          <w:sz w:val="28"/>
          <w:szCs w:val="28"/>
          <w:lang w:val="tk-TM"/>
        </w:rPr>
      </w:pPr>
    </w:p>
    <w:p w:rsidR="00E15449" w:rsidRDefault="00E15449" w:rsidP="00E15449">
      <w:pPr>
        <w:bidi w:val="0"/>
        <w:ind w:firstLine="720"/>
        <w:jc w:val="both"/>
        <w:rPr>
          <w:sz w:val="32"/>
          <w:szCs w:val="32"/>
          <w:lang w:val="tk-TM"/>
        </w:rPr>
      </w:pPr>
      <w:r>
        <w:rPr>
          <w:sz w:val="32"/>
          <w:szCs w:val="32"/>
          <w:lang w:val="tk-TM"/>
        </w:rPr>
        <w:t>Şunlukda, Şeýh Salyh Al-Fawzanyň “Töwhit akydasy” atly kitabyndan alnan bu gysgaça makala tamamlandy.</w:t>
      </w:r>
    </w:p>
    <w:p w:rsidR="00E15449" w:rsidRDefault="00E15449" w:rsidP="00E15449">
      <w:pPr>
        <w:bidi w:val="0"/>
        <w:ind w:firstLine="720"/>
        <w:jc w:val="both"/>
        <w:rPr>
          <w:sz w:val="32"/>
          <w:szCs w:val="32"/>
          <w:lang w:val="tk-TM"/>
        </w:rPr>
      </w:pPr>
      <w:r>
        <w:rPr>
          <w:sz w:val="32"/>
          <w:szCs w:val="32"/>
          <w:lang w:val="tk-TM"/>
        </w:rPr>
        <w:t>Ähli hamdu-senä Ýeketäk Allaha we onuň pygamberine köp salam we salawatlar bolsun!</w:t>
      </w:r>
    </w:p>
    <w:p w:rsidR="00E15449" w:rsidRDefault="00E15449" w:rsidP="00E15449">
      <w:pPr>
        <w:bidi w:val="0"/>
        <w:ind w:firstLine="720"/>
        <w:jc w:val="both"/>
        <w:rPr>
          <w:sz w:val="32"/>
          <w:szCs w:val="32"/>
          <w:lang w:val="tk-TM"/>
        </w:rPr>
      </w:pPr>
    </w:p>
    <w:p w:rsidR="00E15449" w:rsidRDefault="00E15449" w:rsidP="00E15449">
      <w:pPr>
        <w:bidi w:val="0"/>
        <w:ind w:firstLine="720"/>
        <w:jc w:val="both"/>
        <w:rPr>
          <w:sz w:val="32"/>
          <w:szCs w:val="32"/>
          <w:lang w:val="tk-TM"/>
        </w:rPr>
      </w:pPr>
    </w:p>
    <w:p w:rsidR="00E15449" w:rsidRPr="00CA2EE1" w:rsidRDefault="00E15449" w:rsidP="00E15449">
      <w:pPr>
        <w:bidi w:val="0"/>
        <w:ind w:firstLine="720"/>
        <w:jc w:val="center"/>
        <w:rPr>
          <w:sz w:val="32"/>
          <w:szCs w:val="32"/>
          <w:lang w:val="tk-TM"/>
        </w:rPr>
      </w:pPr>
      <w:r>
        <w:rPr>
          <w:sz w:val="32"/>
          <w:szCs w:val="32"/>
          <w:lang w:val="tk-TM"/>
        </w:rPr>
        <w:t>***</w:t>
      </w:r>
    </w:p>
    <w:p w:rsidR="002C2993" w:rsidRPr="005D28F3" w:rsidRDefault="000A6307" w:rsidP="00E15449">
      <w:pPr>
        <w:bidi w:val="0"/>
        <w:spacing w:after="0" w:line="240" w:lineRule="auto"/>
        <w:rPr>
          <w:rFonts w:asciiTheme="majorBidi" w:hAnsiTheme="majorBidi" w:cstheme="majorBidi"/>
          <w:sz w:val="32"/>
          <w:szCs w:val="32"/>
          <w:lang w:val="tk-TM" w:bidi="ar-EG"/>
        </w:rPr>
      </w:pPr>
      <w:r w:rsidRPr="005D28F3">
        <w:rPr>
          <w:rFonts w:asciiTheme="majorBidi" w:hAnsiTheme="majorBidi" w:cstheme="majorBidi"/>
          <w:sz w:val="32"/>
          <w:szCs w:val="32"/>
          <w:lang w:val="tk-TM" w:bidi="ar-EG"/>
        </w:rPr>
        <w:br w:type="page"/>
      </w:r>
    </w:p>
    <w:p w:rsidR="00C90E54" w:rsidRPr="005D28F3" w:rsidRDefault="00C90E54" w:rsidP="00C90E54">
      <w:pPr>
        <w:bidi w:val="0"/>
        <w:spacing w:after="0" w:line="240" w:lineRule="auto"/>
        <w:ind w:firstLine="397"/>
        <w:jc w:val="center"/>
        <w:rPr>
          <w:rFonts w:asciiTheme="majorBidi" w:hAnsiTheme="majorBidi" w:cstheme="majorBidi"/>
          <w:sz w:val="44"/>
          <w:szCs w:val="44"/>
          <w:lang w:val="tk-TM" w:bidi="ar-EG"/>
        </w:rPr>
      </w:pPr>
    </w:p>
    <w:p w:rsidR="00C90E54" w:rsidRPr="005D28F3" w:rsidRDefault="00C90E54" w:rsidP="00C90E54">
      <w:pPr>
        <w:bidi w:val="0"/>
        <w:spacing w:after="0" w:line="240" w:lineRule="auto"/>
        <w:ind w:firstLine="397"/>
        <w:jc w:val="center"/>
        <w:rPr>
          <w:rFonts w:asciiTheme="majorBidi" w:hAnsiTheme="majorBidi" w:cstheme="majorBidi"/>
          <w:sz w:val="44"/>
          <w:szCs w:val="44"/>
          <w:lang w:val="tk-TM" w:bidi="ar-EG"/>
        </w:rPr>
      </w:pPr>
    </w:p>
    <w:p w:rsidR="00F2420A" w:rsidRPr="005D28F3" w:rsidRDefault="00DC6A8E" w:rsidP="0000503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5D28F3">
        <w:rPr>
          <w:rFonts w:asciiTheme="majorBidi" w:hAnsiTheme="majorBidi" w:cstheme="majorBidi"/>
          <w:color w:val="006666"/>
          <w:sz w:val="36"/>
          <w:szCs w:val="36"/>
          <w:lang w:val="tk-TM" w:bidi="ar-EG"/>
        </w:rPr>
        <w:tab/>
      </w:r>
    </w:p>
    <w:p w:rsidR="00F2420A" w:rsidRPr="005D28F3" w:rsidRDefault="00F2420A" w:rsidP="00FD706F">
      <w:pPr>
        <w:bidi w:val="0"/>
        <w:ind w:firstLine="720"/>
        <w:jc w:val="both"/>
        <w:rPr>
          <w:rFonts w:asciiTheme="majorBidi" w:hAnsiTheme="majorBidi" w:cstheme="majorBidi"/>
          <w:color w:val="006666"/>
          <w:sz w:val="36"/>
          <w:szCs w:val="36"/>
          <w:lang w:val="tk-TM" w:bidi="ar-EG"/>
        </w:rPr>
      </w:pPr>
    </w:p>
    <w:p w:rsidR="005666DC" w:rsidRPr="005D28F3" w:rsidRDefault="005666DC" w:rsidP="00BF04A9">
      <w:pPr>
        <w:bidi w:val="0"/>
        <w:jc w:val="both"/>
        <w:rPr>
          <w:rFonts w:asciiTheme="majorBidi" w:hAnsiTheme="majorBidi" w:cstheme="majorBidi"/>
          <w:color w:val="006666"/>
          <w:sz w:val="32"/>
          <w:szCs w:val="32"/>
          <w:lang w:val="tk-TM" w:bidi="ar-EG"/>
        </w:rPr>
      </w:pPr>
    </w:p>
    <w:sectPr w:rsidR="005666DC" w:rsidRPr="005D28F3" w:rsidSect="005D28F3">
      <w:headerReference w:type="first" r:id="rId13"/>
      <w:pgSz w:w="11907" w:h="16840" w:code="9"/>
      <w:pgMar w:top="1418"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B2E" w:rsidRDefault="00D14B2E" w:rsidP="00E32771">
      <w:pPr>
        <w:spacing w:after="0" w:line="240" w:lineRule="auto"/>
      </w:pPr>
      <w:r>
        <w:separator/>
      </w:r>
    </w:p>
  </w:endnote>
  <w:endnote w:type="continuationSeparator" w:id="0">
    <w:p w:rsidR="00D14B2E" w:rsidRDefault="00D14B2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A7FB99-186A-446C-B7B0-4B3B58932FBA}"/>
    <w:embedBold r:id="rId2" w:fontKey="{1B67AAED-28B2-4E77-8982-0EC153D6BF2D}"/>
  </w:font>
  <w:font w:name="Calibri">
    <w:panose1 w:val="020F0502020204030204"/>
    <w:charset w:val="00"/>
    <w:family w:val="swiss"/>
    <w:pitch w:val="variable"/>
    <w:sig w:usb0="E00002FF" w:usb1="4000ACFF" w:usb2="00000001" w:usb3="00000000" w:csb0="0000019F" w:csb1="00000000"/>
    <w:embedRegular r:id="rId3" w:fontKey="{7A695A10-84F7-4371-93DB-00DCF7EABF87}"/>
    <w:embedBold r:id="rId4" w:fontKey="{C6A59D03-0CB5-4F88-8363-4002CB4A60D2}"/>
    <w:embedBoldItalic r:id="rId5" w:fontKey="{2188E56F-7EF8-4E3E-A9BB-F11C02524CAB}"/>
  </w:font>
  <w:font w:name="Arial">
    <w:panose1 w:val="020B0604020202020204"/>
    <w:charset w:val="00"/>
    <w:family w:val="swiss"/>
    <w:pitch w:val="variable"/>
    <w:sig w:usb0="E0002AFF" w:usb1="C0007843" w:usb2="00000009" w:usb3="00000000" w:csb0="000001FF" w:csb1="00000000"/>
    <w:embedRegular r:id="rId6" w:fontKey="{E6E51DB3-1D90-47EF-9DA1-367B495DEDD9}"/>
    <w:embedBold r:id="rId7" w:fontKey="{6B415C53-287B-475C-B4EB-456D888FDE6C}"/>
    <w:embedBoldItalic r:id="rId8" w:fontKey="{E869BABA-D1C6-463D-9196-B1335BA1E869}"/>
  </w:font>
  <w:font w:name="Traditional Arabic">
    <w:panose1 w:val="02020603050405020304"/>
    <w:charset w:val="00"/>
    <w:family w:val="roman"/>
    <w:pitch w:val="variable"/>
    <w:sig w:usb0="00002003" w:usb1="80000000" w:usb2="00000008" w:usb3="00000000" w:csb0="00000041" w:csb1="00000000"/>
    <w:embedRegular r:id="rId9" w:fontKey="{1393F9B5-2FA0-4EA2-B0A0-512384A2FD19}"/>
  </w:font>
  <w:font w:name="KFGQPC Uthman Taha Naskh">
    <w:panose1 w:val="02000000000000000000"/>
    <w:charset w:val="B2"/>
    <w:family w:val="auto"/>
    <w:pitch w:val="variable"/>
    <w:sig w:usb0="80002001" w:usb1="90000000" w:usb2="00000008" w:usb3="00000000" w:csb0="00000040" w:csb1="00000000"/>
    <w:embedRegular r:id="rId10" w:fontKey="{C96A304F-6C38-4EED-9192-0DFBADE26181}"/>
    <w:embedBold r:id="rId11" w:fontKey="{E575F072-60ED-40B2-9C5C-48B0E011FC21}"/>
  </w:font>
  <w:font w:name="Sakkal Majalla">
    <w:panose1 w:val="02000000000000000000"/>
    <w:charset w:val="00"/>
    <w:family w:val="auto"/>
    <w:pitch w:val="variable"/>
    <w:sig w:usb0="A000207F" w:usb1="C000204B" w:usb2="00000008" w:usb3="00000000" w:csb0="000000D3" w:csb1="00000000"/>
    <w:embedRegular r:id="rId12" w:fontKey="{5D0DA2A8-E462-4784-8A18-BE06CDF2CE98}"/>
  </w:font>
  <w:font w:name="Wingdings">
    <w:panose1 w:val="05000000000000000000"/>
    <w:charset w:val="02"/>
    <w:family w:val="auto"/>
    <w:pitch w:val="variable"/>
    <w:sig w:usb0="00000000" w:usb1="10000000" w:usb2="00000000" w:usb3="00000000" w:csb0="80000000" w:csb1="00000000"/>
    <w:embedRegular r:id="rId13" w:fontKey="{31F5C28E-46BB-4CEA-AC21-1BB7EF3CB20D}"/>
  </w:font>
  <w:font w:name="Wingdings 2">
    <w:panose1 w:val="05020102010507070707"/>
    <w:charset w:val="02"/>
    <w:family w:val="roman"/>
    <w:pitch w:val="variable"/>
    <w:sig w:usb0="00000000" w:usb1="10000000" w:usb2="00000000" w:usb3="00000000" w:csb0="80000000" w:csb1="00000000"/>
    <w:embedRegular r:id="rId14" w:fontKey="{7C186EDD-2C7C-4099-8341-02E50C72CA58}"/>
  </w:font>
  <w:font w:name="Calibri Light">
    <w:panose1 w:val="020F0302020204030204"/>
    <w:charset w:val="00"/>
    <w:family w:val="swiss"/>
    <w:pitch w:val="variable"/>
    <w:sig w:usb0="A00002EF" w:usb1="4000207B" w:usb2="00000000" w:usb3="00000000" w:csb0="0000019F" w:csb1="00000000"/>
    <w:embedRegular r:id="rId15" w:fontKey="{083602DF-9182-46CD-ABB9-3FC7937AD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49" w:rsidRDefault="00E154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0094786E" wp14:editId="5ADCC350">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970E92"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B2E" w:rsidRDefault="00D14B2E" w:rsidP="00E32771">
      <w:pPr>
        <w:spacing w:after="0" w:line="240" w:lineRule="auto"/>
      </w:pPr>
      <w:r>
        <w:separator/>
      </w:r>
    </w:p>
  </w:footnote>
  <w:footnote w:type="continuationSeparator" w:id="0">
    <w:p w:rsidR="00D14B2E" w:rsidRDefault="00D14B2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49" w:rsidRDefault="00E15449">
    <w:pPr>
      <w:pStyle w:val="Header"/>
    </w:pPr>
    <w:r>
      <w:rPr>
        <w:noProof/>
      </w:rPr>
      <mc:AlternateContent>
        <mc:Choice Requires="wpg">
          <w:drawing>
            <wp:anchor distT="0" distB="0" distL="114300" distR="114300" simplePos="0" relativeHeight="251688960" behindDoc="0" locked="0" layoutInCell="1" allowOverlap="1" wp14:anchorId="09EBAE38" wp14:editId="31875696">
              <wp:simplePos x="0" y="0"/>
              <wp:positionH relativeFrom="column">
                <wp:posOffset>-595630</wp:posOffset>
              </wp:positionH>
              <wp:positionV relativeFrom="paragraph">
                <wp:posOffset>-183515</wp:posOffset>
              </wp:positionV>
              <wp:extent cx="6912539" cy="781051"/>
              <wp:effectExtent l="0" t="76200" r="22225" b="0"/>
              <wp:wrapNone/>
              <wp:docPr id="1" name="Group 1"/>
              <wp:cNvGraphicFramePr/>
              <a:graphic xmlns:a="http://schemas.openxmlformats.org/drawingml/2006/main">
                <a:graphicData uri="http://schemas.microsoft.com/office/word/2010/wordprocessingGroup">
                  <wpg:wgp>
                    <wpg:cNvGrpSpPr/>
                    <wpg:grpSpPr>
                      <a:xfrm>
                        <a:off x="0" y="0"/>
                        <a:ext cx="6912539" cy="781051"/>
                        <a:chOff x="0" y="58793"/>
                        <a:chExt cx="4462145" cy="504834"/>
                      </a:xfrm>
                    </wpg:grpSpPr>
                    <wps:wsp>
                      <wps:cNvPr id="2" name="Text Box 2"/>
                      <wps:cNvSpPr txBox="1">
                        <a:spLocks noChangeArrowheads="1"/>
                      </wps:cNvSpPr>
                      <wps:spPr bwMode="auto">
                        <a:xfrm>
                          <a:off x="18832" y="58793"/>
                          <a:ext cx="3196846" cy="504834"/>
                        </a:xfrm>
                        <a:prstGeom prst="rect">
                          <a:avLst/>
                        </a:prstGeom>
                        <a:solidFill>
                          <a:schemeClr val="bg1"/>
                        </a:solidFill>
                        <a:ln w="9525">
                          <a:noFill/>
                          <a:miter lim="800000"/>
                          <a:headEnd/>
                          <a:tailEnd/>
                        </a:ln>
                      </wps:spPr>
                      <wps:txbx>
                        <w:txbxContent>
                          <w:p w:rsidR="001746A6" w:rsidRPr="003639B9" w:rsidRDefault="001746A6" w:rsidP="003639B9">
                            <w:pPr>
                              <w:bidi w:val="0"/>
                              <w:spacing w:line="240" w:lineRule="auto"/>
                              <w:rPr>
                                <w:rFonts w:cstheme="majorBidi"/>
                                <w:color w:val="205B83"/>
                                <w:sz w:val="18"/>
                                <w:szCs w:val="18"/>
                                <w:lang w:val="tk-TM" w:bidi="ar-EG"/>
                              </w:rPr>
                            </w:pPr>
                            <w:r w:rsidRPr="003639B9">
                              <w:rPr>
                                <w:rFonts w:cstheme="majorBidi"/>
                                <w:color w:val="205B83"/>
                                <w:sz w:val="18"/>
                                <w:szCs w:val="18"/>
                                <w:lang w:val="tk-TM" w:bidi="ar-EG"/>
                              </w:rPr>
                              <w:t>Dogry akydadan azaşmaklyga eltýän zatlar we olardan goranyş ýollary</w:t>
                            </w:r>
                          </w:p>
                          <w:p w:rsidR="00E15449" w:rsidRPr="00EC2E44" w:rsidRDefault="00E15449" w:rsidP="00525C53">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E15449" w:rsidRPr="00154ADE" w:rsidRDefault="00E154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39B9">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BAE38" id="Group 1" o:spid="_x0000_s1026" style="position:absolute;left:0;text-align:left;margin-left:-46.9pt;margin-top:-14.45pt;width:544.3pt;height:61.5pt;z-index:251688960;mso-width-relative:margin;mso-height-relative:margin" coordorigin=",587" coordsize="44621,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1968;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746A6" w:rsidRPr="003639B9" w:rsidRDefault="001746A6" w:rsidP="003639B9">
                      <w:pPr>
                        <w:bidi w:val="0"/>
                        <w:spacing w:line="240" w:lineRule="auto"/>
                        <w:rPr>
                          <w:rFonts w:cstheme="majorBidi"/>
                          <w:color w:val="205B83"/>
                          <w:sz w:val="18"/>
                          <w:szCs w:val="18"/>
                          <w:lang w:val="tk-TM" w:bidi="ar-EG"/>
                        </w:rPr>
                      </w:pPr>
                      <w:r w:rsidRPr="003639B9">
                        <w:rPr>
                          <w:rFonts w:cstheme="majorBidi"/>
                          <w:color w:val="205B83"/>
                          <w:sz w:val="18"/>
                          <w:szCs w:val="18"/>
                          <w:lang w:val="tk-TM" w:bidi="ar-EG"/>
                        </w:rPr>
                        <w:t>Dogry akydadan azaşmaklyga eltýän zatlar we olardan goranyş ýollary</w:t>
                      </w:r>
                    </w:p>
                    <w:p w:rsidR="00E15449" w:rsidRPr="00EC2E44" w:rsidRDefault="00E15449" w:rsidP="00525C53">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E15449" w:rsidRPr="00154ADE" w:rsidRDefault="00E154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39B9">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301193D5" wp14:editId="2D6115F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96DCE3"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49" w:rsidRDefault="00E154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23DCC79" wp14:editId="77DA1F49">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15449" w:rsidRPr="00943955" w:rsidRDefault="00E154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3DCC79"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15449" w:rsidRPr="00943955" w:rsidRDefault="00E154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05EF31DA" wp14:editId="4458354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75E36C"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50F4"/>
    <w:multiLevelType w:val="hybridMultilevel"/>
    <w:tmpl w:val="1AACAC04"/>
    <w:lvl w:ilvl="0" w:tplc="B6B6098A">
      <w:start w:val="1"/>
      <w:numFmt w:val="decimal"/>
      <w:lvlText w:val="%1."/>
      <w:lvlJc w:val="left"/>
      <w:pPr>
        <w:ind w:left="375" w:hanging="375"/>
      </w:pPr>
      <w:rPr>
        <w:rFonts w:hint="default"/>
        <w:b/>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CBD7015"/>
    <w:multiLevelType w:val="hybridMultilevel"/>
    <w:tmpl w:val="70247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460BBF"/>
    <w:multiLevelType w:val="hybridMultilevel"/>
    <w:tmpl w:val="1F4044C8"/>
    <w:lvl w:ilvl="0" w:tplc="A51462D8">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9A72235"/>
    <w:multiLevelType w:val="hybridMultilevel"/>
    <w:tmpl w:val="D0A273B6"/>
    <w:lvl w:ilvl="0" w:tplc="A392C5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746A6"/>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6E77"/>
    <w:rsid w:val="003072B2"/>
    <w:rsid w:val="00317B3C"/>
    <w:rsid w:val="003238D3"/>
    <w:rsid w:val="00347608"/>
    <w:rsid w:val="00355520"/>
    <w:rsid w:val="003639B9"/>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5D28F3"/>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730B6"/>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4B2E"/>
    <w:rsid w:val="00D46176"/>
    <w:rsid w:val="00D7109D"/>
    <w:rsid w:val="00D85A5F"/>
    <w:rsid w:val="00DB48B2"/>
    <w:rsid w:val="00DC6A8E"/>
    <w:rsid w:val="00DF7E4B"/>
    <w:rsid w:val="00E0449C"/>
    <w:rsid w:val="00E15449"/>
    <w:rsid w:val="00E210FF"/>
    <w:rsid w:val="00E25D4B"/>
    <w:rsid w:val="00E2663B"/>
    <w:rsid w:val="00E32771"/>
    <w:rsid w:val="00E357E9"/>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5D28F3"/>
    <w:pPr>
      <w:autoSpaceDE w:val="0"/>
      <w:autoSpaceDN w:val="0"/>
      <w:bidi w:val="0"/>
      <w:adjustRightInd w:val="0"/>
      <w:spacing w:after="0" w:line="241" w:lineRule="atLeast"/>
    </w:pPr>
    <w:rPr>
      <w:rFonts w:ascii="Times New Roman" w:eastAsiaTheme="minorEastAsia" w:hAnsi="Times New Roman" w:cs="Times New Roman"/>
      <w:sz w:val="24"/>
      <w:szCs w:val="24"/>
      <w:lang w:val="ru-RU"/>
    </w:rPr>
  </w:style>
  <w:style w:type="paragraph" w:styleId="ListParagraph">
    <w:name w:val="List Paragraph"/>
    <w:basedOn w:val="Normal"/>
    <w:uiPriority w:val="34"/>
    <w:qFormat/>
    <w:rsid w:val="005D28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13B3E-C693-49D2-A698-F2CCB7CA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1298</Words>
  <Characters>8642</Characters>
  <Application>Microsoft Office Word</Application>
  <DocSecurity>0</DocSecurity>
  <Lines>214</Lines>
  <Paragraphs>51</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9916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Dogry akydadan azaşmaklyga eltýän zatlar we olardan goranyş ýollary</dc:title>
  <dc:subject>Dogry akydadan azaşmaklyga eltýän zatlar we olardan goranyş ýollary</dc:subject>
  <dc:creator>Hormatly Şeýh Salyh ibn Fewzan Al-Fewzan</dc:creator>
  <cp:keywords>Dogry akydadan azaşmaklyga eltýän zatlar we olardan goranyş ýollary</cp:keywords>
  <dc:description>Dogry akydadan azaşmaklyga eltýän zatlar we olardan goranyş ýollary</dc:description>
  <cp:lastModifiedBy>elhashemy</cp:lastModifiedBy>
  <cp:revision>5</cp:revision>
  <cp:lastPrinted>2015-03-07T18:24:00Z</cp:lastPrinted>
  <dcterms:created xsi:type="dcterms:W3CDTF">2016-01-31T21:41:00Z</dcterms:created>
  <dcterms:modified xsi:type="dcterms:W3CDTF">2016-02-02T13:53:00Z</dcterms:modified>
  <cp:category/>
</cp:coreProperties>
</file>