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0" w:rsidRPr="009B44FB" w:rsidRDefault="009528C0" w:rsidP="009528C0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9528C0" w:rsidRPr="009B44FB" w:rsidRDefault="009528C0" w:rsidP="009528C0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9528C0" w:rsidRPr="009B44FB" w:rsidRDefault="009528C0" w:rsidP="009528C0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9528C0" w:rsidRPr="009B44FB" w:rsidRDefault="009528C0" w:rsidP="009528C0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9528C0" w:rsidRPr="009B44FB" w:rsidRDefault="009528C0" w:rsidP="009528C0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9528C0" w:rsidRPr="009B44FB" w:rsidRDefault="009528C0" w:rsidP="009528C0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9528C0" w:rsidRPr="009B44FB" w:rsidRDefault="009528C0" w:rsidP="009528C0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  <w:rtl/>
        </w:rPr>
      </w:pPr>
    </w:p>
    <w:p w:rsidR="004B3AE2" w:rsidRPr="009B44FB" w:rsidRDefault="004B3AE2" w:rsidP="00F4203D">
      <w:pPr>
        <w:shd w:val="clear" w:color="auto" w:fill="FFFFFF"/>
        <w:bidi w:val="0"/>
        <w:spacing w:after="0" w:line="240" w:lineRule="auto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79680C" w:rsidRPr="006E74EF" w:rsidRDefault="00944346" w:rsidP="00944346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52"/>
          <w:szCs w:val="52"/>
        </w:rPr>
      </w:pPr>
      <w:r w:rsidRPr="006E74EF">
        <w:rPr>
          <w:rFonts w:asciiTheme="majorHAnsi" w:eastAsia="Times New Roman" w:hAnsiTheme="majorHAnsi" w:cstheme="majorBidi"/>
          <w:b/>
          <w:bCs/>
          <w:color w:val="336699"/>
          <w:kern w:val="36"/>
          <w:sz w:val="52"/>
          <w:szCs w:val="52"/>
          <w:rtl/>
        </w:rPr>
        <w:t>زيارة المدينة</w:t>
      </w:r>
    </w:p>
    <w:p w:rsidR="00C827F3" w:rsidRPr="006E74EF" w:rsidRDefault="00C827F3" w:rsidP="00C827F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52"/>
          <w:szCs w:val="52"/>
          <w:rtl/>
        </w:rPr>
      </w:pPr>
    </w:p>
    <w:p w:rsidR="00F83678" w:rsidRPr="006E74EF" w:rsidRDefault="006F271B" w:rsidP="00C827F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52"/>
          <w:szCs w:val="52"/>
        </w:rPr>
      </w:pPr>
      <w:r w:rsidRPr="006E74EF">
        <w:rPr>
          <w:rFonts w:asciiTheme="majorHAnsi" w:eastAsia="Times New Roman" w:hAnsiTheme="majorHAnsi" w:cstheme="majorBidi"/>
          <w:b/>
          <w:bCs/>
          <w:color w:val="336699"/>
          <w:kern w:val="36"/>
          <w:sz w:val="52"/>
          <w:szCs w:val="52"/>
        </w:rPr>
        <w:t>ZIARA YA MADINA</w:t>
      </w:r>
    </w:p>
    <w:p w:rsidR="00C827F3" w:rsidRPr="009B44FB" w:rsidRDefault="00C827F3" w:rsidP="00C827F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C827F3" w:rsidRPr="009B44FB" w:rsidRDefault="00C827F3" w:rsidP="00C827F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C827F3" w:rsidRPr="009B44FB" w:rsidRDefault="00C827F3" w:rsidP="00C827F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C827F3" w:rsidRPr="009B44FB" w:rsidRDefault="00C827F3" w:rsidP="00C827F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C827F3" w:rsidRPr="009B44FB" w:rsidRDefault="00C827F3" w:rsidP="00C827F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6E74EF" w:rsidRPr="006E74EF" w:rsidRDefault="006E74EF" w:rsidP="006E74EF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kern w:val="36"/>
          <w:sz w:val="36"/>
          <w:szCs w:val="36"/>
          <w:rtl/>
        </w:rPr>
      </w:pPr>
      <w:r w:rsidRPr="006E74EF">
        <w:rPr>
          <w:rFonts w:asciiTheme="majorHAnsi" w:eastAsia="Times New Roman" w:hAnsiTheme="majorHAnsi" w:cstheme="majorBidi"/>
          <w:b/>
          <w:bCs/>
          <w:kern w:val="36"/>
          <w:sz w:val="36"/>
          <w:szCs w:val="36"/>
        </w:rPr>
        <w:t>MUHAMMAD FARAJ SAALIM AS-SAIYL</w:t>
      </w:r>
    </w:p>
    <w:p w:rsidR="006E74EF" w:rsidRPr="006E74EF" w:rsidRDefault="006E74EF" w:rsidP="006E74EF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kern w:val="36"/>
          <w:sz w:val="36"/>
          <w:szCs w:val="36"/>
        </w:rPr>
      </w:pPr>
      <w:r w:rsidRPr="006E74EF">
        <w:rPr>
          <w:rFonts w:asciiTheme="majorHAnsi" w:eastAsia="Times New Roman" w:hAnsiTheme="majorHAnsi" w:cstheme="majorBidi"/>
          <w:b/>
          <w:bCs/>
          <w:kern w:val="36"/>
          <w:sz w:val="36"/>
          <w:szCs w:val="36"/>
        </w:rPr>
        <w:t>MFASIRI SHEKH: YASSINI TWAHA</w:t>
      </w:r>
    </w:p>
    <w:p w:rsidR="006E74EF" w:rsidRPr="006E74EF" w:rsidRDefault="006E74EF" w:rsidP="006E74EF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kern w:val="36"/>
          <w:sz w:val="36"/>
          <w:szCs w:val="36"/>
          <w:rtl/>
        </w:rPr>
      </w:pPr>
      <w:r w:rsidRPr="006E74EF">
        <w:rPr>
          <w:rFonts w:asciiTheme="majorHAnsi" w:eastAsia="Times New Roman" w:hAnsiTheme="majorHAnsi" w:cstheme="majorBidi"/>
          <w:b/>
          <w:bCs/>
          <w:kern w:val="36"/>
          <w:sz w:val="36"/>
          <w:szCs w:val="36"/>
        </w:rPr>
        <w:t>KIMEREJEWA NA SHEKH: ABUBAKARI SHABAN</w:t>
      </w:r>
    </w:p>
    <w:p w:rsidR="00C827F3" w:rsidRPr="006E74EF" w:rsidRDefault="00C827F3" w:rsidP="006E74EF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kern w:val="36"/>
          <w:sz w:val="36"/>
          <w:szCs w:val="36"/>
        </w:rPr>
      </w:pPr>
    </w:p>
    <w:p w:rsidR="00C827F3" w:rsidRPr="006E74EF" w:rsidRDefault="00C827F3" w:rsidP="006E74EF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kern w:val="36"/>
          <w:sz w:val="36"/>
          <w:szCs w:val="36"/>
        </w:rPr>
      </w:pPr>
    </w:p>
    <w:p w:rsidR="00C827F3" w:rsidRPr="006E74EF" w:rsidRDefault="00C827F3" w:rsidP="006E74EF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kern w:val="36"/>
          <w:sz w:val="36"/>
          <w:szCs w:val="36"/>
        </w:rPr>
      </w:pPr>
    </w:p>
    <w:p w:rsidR="007C4EFC" w:rsidRPr="006E74EF" w:rsidRDefault="00455A39" w:rsidP="006E74EF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rtl/>
        </w:rPr>
      </w:pPr>
      <w:r w:rsidRPr="006E74EF">
        <w:rPr>
          <w:rFonts w:asciiTheme="majorHAnsi" w:eastAsia="Times New Roman" w:hAnsiTheme="majorHAnsi" w:cs="Times New Roman" w:hint="cs"/>
          <w:b/>
          <w:bCs/>
          <w:kern w:val="36"/>
          <w:sz w:val="36"/>
          <w:szCs w:val="36"/>
          <w:rtl/>
        </w:rPr>
        <w:t>مؤلف</w:t>
      </w:r>
      <w:r w:rsidRPr="006E74EF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rtl/>
        </w:rPr>
        <w:t>:</w:t>
      </w:r>
      <w:r w:rsidR="00E72C20" w:rsidRPr="006E74EF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rtl/>
        </w:rPr>
        <w:t xml:space="preserve"> </w:t>
      </w:r>
      <w:r w:rsidR="00E72C20" w:rsidRPr="006E74EF">
        <w:rPr>
          <w:rFonts w:asciiTheme="majorHAnsi" w:eastAsia="Times New Roman" w:hAnsiTheme="majorHAnsi" w:cs="Times New Roman" w:hint="cs"/>
          <w:b/>
          <w:bCs/>
          <w:kern w:val="36"/>
          <w:sz w:val="36"/>
          <w:szCs w:val="36"/>
          <w:rtl/>
        </w:rPr>
        <w:t>محمد فرج سالم السي</w:t>
      </w:r>
      <w:r w:rsidR="00E72C20" w:rsidRPr="006E74EF">
        <w:rPr>
          <w:rFonts w:ascii="Nyala" w:eastAsia="Times New Roman" w:hAnsi="Nyala" w:cs="Times New Roman" w:hint="cs"/>
          <w:b/>
          <w:bCs/>
          <w:kern w:val="36"/>
          <w:sz w:val="36"/>
          <w:szCs w:val="36"/>
          <w:rtl/>
          <w:lang w:val="am-ET"/>
        </w:rPr>
        <w:t>لي</w:t>
      </w:r>
    </w:p>
    <w:p w:rsidR="00455A39" w:rsidRPr="006E74EF" w:rsidRDefault="00455A39" w:rsidP="006E74EF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6"/>
          <w:szCs w:val="36"/>
        </w:rPr>
      </w:pPr>
      <w:r w:rsidRPr="006E74EF">
        <w:rPr>
          <w:rFonts w:asciiTheme="majorHAnsi" w:eastAsia="Times New Roman" w:hAnsiTheme="majorHAnsi" w:cs="Times New Roman" w:hint="cs"/>
          <w:b/>
          <w:bCs/>
          <w:kern w:val="36"/>
          <w:sz w:val="36"/>
          <w:szCs w:val="36"/>
          <w:rtl/>
        </w:rPr>
        <w:t>مترجم</w:t>
      </w:r>
      <w:r w:rsidRPr="006E74EF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rtl/>
        </w:rPr>
        <w:t xml:space="preserve">: </w:t>
      </w:r>
      <w:r w:rsidR="009B44FB" w:rsidRPr="006E74EF">
        <w:rPr>
          <w:rFonts w:asciiTheme="majorHAnsi" w:eastAsia="Times New Roman" w:hAnsiTheme="majorHAnsi" w:cs="Times New Roman" w:hint="cs"/>
          <w:b/>
          <w:bCs/>
          <w:kern w:val="36"/>
          <w:sz w:val="36"/>
          <w:szCs w:val="36"/>
          <w:rtl/>
        </w:rPr>
        <w:t>الشيخ ياسين طـه</w:t>
      </w:r>
    </w:p>
    <w:p w:rsidR="00455A39" w:rsidRPr="006E74EF" w:rsidRDefault="00455A39" w:rsidP="006E74EF">
      <w:pPr>
        <w:shd w:val="clear" w:color="auto" w:fill="FFFFFF"/>
        <w:bidi w:val="0"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rtl/>
        </w:rPr>
      </w:pPr>
      <w:r w:rsidRPr="006E74EF">
        <w:rPr>
          <w:rFonts w:asciiTheme="majorHAnsi" w:eastAsia="Times New Roman" w:hAnsiTheme="majorHAnsi" w:cs="Times New Roman" w:hint="cs"/>
          <w:b/>
          <w:bCs/>
          <w:kern w:val="36"/>
          <w:sz w:val="36"/>
          <w:szCs w:val="36"/>
          <w:rtl/>
        </w:rPr>
        <w:t>محقق</w:t>
      </w:r>
      <w:r w:rsidRPr="006E74EF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rtl/>
        </w:rPr>
        <w:t xml:space="preserve">: </w:t>
      </w:r>
      <w:r w:rsidR="009B44FB" w:rsidRPr="006E74EF">
        <w:rPr>
          <w:rFonts w:asciiTheme="majorHAnsi" w:eastAsia="Times New Roman" w:hAnsiTheme="majorHAnsi" w:cs="Times New Roman" w:hint="cs"/>
          <w:b/>
          <w:bCs/>
          <w:kern w:val="36"/>
          <w:sz w:val="36"/>
          <w:szCs w:val="36"/>
          <w:rtl/>
        </w:rPr>
        <w:t>الشيخ أبوبكرشعبان</w:t>
      </w:r>
    </w:p>
    <w:p w:rsidR="00C827F3" w:rsidRPr="009B44FB" w:rsidRDefault="00C827F3" w:rsidP="00C827F3">
      <w:pPr>
        <w:shd w:val="clear" w:color="auto" w:fill="FFFFFF"/>
        <w:bidi w:val="0"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color w:val="336699"/>
          <w:kern w:val="36"/>
          <w:sz w:val="36"/>
          <w:szCs w:val="36"/>
        </w:rPr>
      </w:pPr>
    </w:p>
    <w:p w:rsidR="001E2AE7" w:rsidRPr="009B44FB" w:rsidRDefault="001E2AE7" w:rsidP="009B44FB">
      <w:pPr>
        <w:shd w:val="clear" w:color="auto" w:fill="FFFFFF"/>
        <w:bidi w:val="0"/>
        <w:spacing w:after="0" w:line="240" w:lineRule="auto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C827F3" w:rsidRPr="009B44FB" w:rsidRDefault="00C827F3" w:rsidP="001E2AE7">
      <w:pPr>
        <w:shd w:val="clear" w:color="auto" w:fill="FFFFFF"/>
        <w:bidi w:val="0"/>
        <w:spacing w:after="0" w:line="240" w:lineRule="auto"/>
        <w:outlineLvl w:val="0"/>
        <w:rPr>
          <w:rFonts w:asciiTheme="majorHAnsi" w:eastAsia="Times New Roman" w:hAnsiTheme="majorHAnsi" w:cstheme="majorBidi"/>
          <w:b/>
          <w:bCs/>
          <w:color w:val="336699"/>
          <w:kern w:val="36"/>
          <w:sz w:val="36"/>
          <w:szCs w:val="36"/>
        </w:rPr>
      </w:pPr>
    </w:p>
    <w:p w:rsidR="009528C0" w:rsidRPr="009B44FB" w:rsidRDefault="009528C0" w:rsidP="009528C0">
      <w:pPr>
        <w:keepNext/>
        <w:shd w:val="clear" w:color="auto" w:fill="FFFFFF"/>
        <w:bidi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="Times New Roman" w:hint="cs"/>
          <w:b/>
          <w:bCs/>
          <w:color w:val="000000"/>
          <w:sz w:val="36"/>
          <w:szCs w:val="36"/>
          <w:rtl/>
        </w:rPr>
        <w:lastRenderedPageBreak/>
        <w:t>بسم</w:t>
      </w:r>
      <w:r w:rsidR="007C4EFC" w:rsidRPr="009B44FB">
        <w:rPr>
          <w:rFonts w:asciiTheme="majorHAnsi" w:eastAsia="Times New Roman" w:hAnsiTheme="majorHAnsi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9B44FB">
        <w:rPr>
          <w:rFonts w:asciiTheme="majorHAnsi" w:eastAsia="Times New Roman" w:hAnsiTheme="majorHAnsi" w:cs="Times New Roman" w:hint="cs"/>
          <w:b/>
          <w:bCs/>
          <w:color w:val="000000"/>
          <w:sz w:val="36"/>
          <w:szCs w:val="36"/>
          <w:rtl/>
        </w:rPr>
        <w:t>الله</w:t>
      </w:r>
      <w:r w:rsidR="007C4EFC" w:rsidRPr="009B44FB">
        <w:rPr>
          <w:rFonts w:asciiTheme="majorHAnsi" w:eastAsia="Times New Roman" w:hAnsiTheme="majorHAnsi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9B44FB">
        <w:rPr>
          <w:rFonts w:asciiTheme="majorHAnsi" w:eastAsia="Times New Roman" w:hAnsiTheme="majorHAnsi" w:cs="Times New Roman" w:hint="cs"/>
          <w:b/>
          <w:bCs/>
          <w:color w:val="000000"/>
          <w:sz w:val="36"/>
          <w:szCs w:val="36"/>
          <w:rtl/>
        </w:rPr>
        <w:t>الرحمن</w:t>
      </w:r>
      <w:r w:rsidR="007C4EFC" w:rsidRPr="009B44FB">
        <w:rPr>
          <w:rFonts w:asciiTheme="majorHAnsi" w:eastAsia="Times New Roman" w:hAnsiTheme="majorHAnsi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9B44FB">
        <w:rPr>
          <w:rFonts w:asciiTheme="majorHAnsi" w:eastAsia="Times New Roman" w:hAnsiTheme="majorHAnsi" w:cs="Times New Roman" w:hint="cs"/>
          <w:b/>
          <w:bCs/>
          <w:color w:val="000000"/>
          <w:sz w:val="36"/>
          <w:szCs w:val="36"/>
          <w:rtl/>
        </w:rPr>
        <w:t>الرحيم</w:t>
      </w:r>
    </w:p>
    <w:p w:rsidR="00C827F3" w:rsidRPr="009B44FB" w:rsidRDefault="00C827F3" w:rsidP="00C827F3">
      <w:pPr>
        <w:keepNext/>
        <w:shd w:val="clear" w:color="auto" w:fill="FFFFFF"/>
        <w:bidi w:val="0"/>
        <w:spacing w:after="0" w:line="240" w:lineRule="auto"/>
        <w:jc w:val="center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7C4EFC" w:rsidRPr="009B44FB" w:rsidRDefault="007C4EFC" w:rsidP="007C4EFC">
      <w:pPr>
        <w:keepNext/>
        <w:shd w:val="clear" w:color="auto" w:fill="FFFFFF"/>
        <w:bidi w:val="0"/>
        <w:spacing w:after="0" w:line="240" w:lineRule="auto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C0168" w:rsidRPr="009B44FB" w:rsidRDefault="009D0B92" w:rsidP="006E74EF">
      <w:pPr>
        <w:keepNext/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Tunamshukuru 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wenyezi 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7C4EF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ungu, </w:t>
      </w:r>
      <w:proofErr w:type="gramStart"/>
      <w:r w:rsidR="007C4EF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ehma na 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mani za 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llah zimuendee 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abii Muhammad pamoja na </w:t>
      </w:r>
      <w:r w:rsidR="0072275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hli zake na </w:t>
      </w:r>
      <w:r w:rsidR="0072275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S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wahaba zake na </w:t>
      </w:r>
      <w:r w:rsidR="0072275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Wais</w:t>
      </w:r>
      <w:r w:rsidR="006F271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2275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lamu wo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te wataofuata </w:t>
      </w:r>
      <w:r w:rsidR="0072275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wenendo wake mpaka siku y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 </w:t>
      </w:r>
      <w:r w:rsidR="0072275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AD753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wisho.</w:t>
      </w:r>
    </w:p>
    <w:p w:rsidR="00AD7536" w:rsidRPr="009B44FB" w:rsidRDefault="00AD7536" w:rsidP="006E74EF">
      <w:pPr>
        <w:keepNext/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C4EFC" w:rsidRPr="009B44FB" w:rsidRDefault="007C4EF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C0168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Ziara ya Madina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proofErr w:type="gramStart"/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jambo linalopendeza sana,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Kwa kaw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aida Mahujaji na wafanyao ‘Umra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huuzuru </w:t>
      </w:r>
      <w:r w:rsidR="00CD28F4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ji huu 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tukufu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wa Mtume wa All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kabla au baada ya kwenda Makkah.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Hata hivyo kuna baadhi ya watu wanaojaribu kupunguza umuhimu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ziara ya </w:t>
      </w:r>
      <w:r w:rsidR="00CD28F4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ji huu 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tukufu kwa kuwaambia watu kwa mfano:</w:t>
      </w:r>
    </w:p>
    <w:p w:rsidR="0079680C" w:rsidRPr="009B44FB" w:rsidRDefault="00013B75" w:rsidP="006E74EF">
      <w:pPr>
        <w:keepNext/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“U</w:t>
      </w:r>
      <w:r w:rsidR="00DA0E1E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kihiji bila ya kwenda Madina Hi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ja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yako inakubaliwa",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au</w:t>
      </w:r>
    </w:p>
    <w:p w:rsidR="0079680C" w:rsidRPr="009B44FB" w:rsidRDefault="0079680C" w:rsidP="006E74EF">
      <w:pPr>
        <w:keepNext/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keepNext/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“Ziara ya </w:t>
      </w:r>
      <w:r w:rsidR="00013B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Madina</w:t>
      </w:r>
      <w:r w:rsidR="00DA0E1E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haihusiki </w:t>
      </w:r>
      <w:proofErr w:type="gramStart"/>
      <w:r w:rsidR="00DA0E1E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na</w:t>
      </w:r>
      <w:proofErr w:type="gramEnd"/>
      <w:r w:rsidR="00DA0E1E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Hija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"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 au</w:t>
      </w:r>
    </w:p>
    <w:p w:rsidR="0079680C" w:rsidRPr="009B44FB" w:rsidRDefault="00F52D7A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“Haina lazima kwa M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wenye kuhiji kwenda Madiynah"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 n.k.</w:t>
      </w:r>
      <w:proofErr w:type="gramEnd"/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C4EFC" w:rsidRPr="009B44FB" w:rsidRDefault="007C4EF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Ingawaje maneno kama hayo ni ya kweli, na kwamba mtu akienda Makkah na kutimiza shughul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 za Hija</w:t>
      </w:r>
      <w:r w:rsidR="00013B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bila ya kwenda Madina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 Hi</w:t>
      </w:r>
      <w:r w:rsidR="00F52D7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ja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yake huwa imekamilika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haina shaka yoyote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inakubaliwa, lakini maneno hayo yanaleta maana ya kuwakimbiza watu mbali na mji huo 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tuku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fu ambao Mtume wa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lastRenderedPageBreak/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alikuwa akiupenda sana na kuutukuza.</w:t>
      </w:r>
    </w:p>
    <w:p w:rsidR="0079680C" w:rsidRPr="009B44FB" w:rsidRDefault="00F52D7A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Mtume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All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Rehma na amani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amesema:</w:t>
      </w:r>
    </w:p>
    <w:p w:rsidR="0079680C" w:rsidRPr="009B44FB" w:rsidRDefault="00013B75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(Madina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ni</w:t>
      </w:r>
      <w:proofErr w:type="gramEnd"/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</w:t>
      </w:r>
      <w:r w:rsidR="00CD28F4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ji </w:t>
      </w:r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tukufu kuanzia (</w:t>
      </w:r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J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ab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ali) Ayrin mpaka (</w:t>
      </w:r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J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abali) Thawr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Haya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majabali mawil</w:t>
      </w:r>
      <w:r w:rsidR="00013B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i, mojawapo lipo 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013B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wanzo wa Madina na la pili lipo 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013B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wisho wa Madina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 akasema: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(Hakika </w:t>
      </w:r>
      <w:r w:rsidR="00F52D7A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Ibrahim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ameutukuza</w:t>
      </w:r>
      <w:r w:rsidR="00CD28F4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ji </w:t>
      </w:r>
      <w:proofErr w:type="gramStart"/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wa</w:t>
      </w:r>
      <w:proofErr w:type="gramEnd"/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Makkah na akauombea du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a, na </w:t>
      </w:r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imi na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utukuza </w:t>
      </w:r>
      <w:r w:rsidR="00CD28F4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ji wa Madina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kama alivyoutukuza 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Ibrahim</w:t>
      </w:r>
      <w:r w:rsidR="00CD28F4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ji wa Makkah. Mola wangu </w:t>
      </w:r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im</w:t>
      </w:r>
      <w:r w:rsidR="000432B1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i naitukuza </w:t>
      </w:r>
      <w:r w:rsidR="00DA0E1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A</w:t>
      </w:r>
      <w:r w:rsidR="000432B1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rdhi (yote ya Madina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) iliyo baina ya majabali yake (Ayrin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Thawr), usikatw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e mti wake na pasitendeke maasi,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Atakayetenda maasi katik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a </w:t>
      </w:r>
      <w:r w:rsidR="00CD28F4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ji huu, atapata laana ya All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ah na ya Malaika 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wake na ya watu wote kwa ujumla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 </w:t>
      </w:r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[Imepokewa </w:t>
      </w:r>
      <w:proofErr w:type="gramStart"/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="00DA0E1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="009160C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Bukhari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Muslim]</w:t>
      </w:r>
      <w:r w:rsidR="007D1C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C827F3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Wakati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fulani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palikuw</w:t>
      </w:r>
      <w:r w:rsidR="009160C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na shida kubwa sana hapo Madina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vitu vikapanda bei na kuwa g</w:t>
      </w:r>
      <w:r w:rsidR="009160C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hali kupita kiasi,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Mtume wa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</w:t>
      </w:r>
    </w:p>
    <w:p w:rsidR="0079680C" w:rsidRPr="009B44FB" w:rsidRDefault="009160CB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akasema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kuwaambia watu wa Madina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:</w:t>
      </w:r>
    </w:p>
    <w:p w:rsidR="00C827F3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(Nakupeni bishara njema.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Mimi nimekubarikieni katika vibaba vyenu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katika magao yenu, chakula cha (mtu) mmoja kitawatosha wawili, na cha wawili kitawatosha wanne, watano au sita. Kwa hivyo jikusanyeni katika chakula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kwa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sababu baraka imo katika mkusanyiko wa jamii. Atakayesubir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i katika shida za </w:t>
      </w:r>
      <w:r w:rsidR="00CD28F4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ji huu (Madina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 nitam</w:t>
      </w:r>
      <w:r w:rsidR="007F0A6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uombea shifaa siku </w:t>
      </w:r>
      <w:r w:rsidR="007F0A6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lastRenderedPageBreak/>
        <w:t>ya Qiya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,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atakayeweza kufa k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atika </w:t>
      </w:r>
      <w:r w:rsidR="007365E3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ji huu, basi afe, kwani Mimi nitakuwa Mweny</w:t>
      </w:r>
      <w:r w:rsidR="007F0A6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e kumuombea shafa’a siku ya Qiy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ama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9160C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</w:t>
      </w:r>
    </w:p>
    <w:p w:rsidR="0079680C" w:rsidRPr="009B44FB" w:rsidRDefault="007F0A65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[Imepokewa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Twabaraaniy]</w:t>
      </w:r>
      <w:r w:rsidR="007D1C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9160CB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Hii ndiyo sababu iliyomfanya ‘O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 bin al-Khattwaab (Radhi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) apende </w:t>
      </w:r>
      <w:r w:rsidR="007F0A6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kuomba du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ifuatayo:</w:t>
      </w:r>
      <w:proofErr w:type="gramEnd"/>
    </w:p>
    <w:p w:rsidR="0079680C" w:rsidRPr="009B44FB" w:rsidRDefault="00E41A3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“Mola wangu, Mimi nakuomba nife S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hahidi katika njia yako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na</w:t>
      </w:r>
      <w:proofErr w:type="gramEnd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katik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a </w:t>
      </w:r>
      <w:r w:rsidR="007365E3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ji wa Mtume wako (Rehma na </w:t>
      </w:r>
      <w:r w:rsidR="001973CF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)”.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[Imepokewa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Bukhaari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]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F0A65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Du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zote m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bili hizo za ‘O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mar (Radhi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) zimekubaliwa, maana aliuliwa 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shahidi akiwa anaswalisha Swala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ya Alfajiri n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dani ya Msiki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ti </w:t>
      </w:r>
      <w:proofErr w:type="gramStart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Mtume wa Allah (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na akazikwa Madina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tena karibu na kaburi l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Sahibu yake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Hizi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baadhi tu ya sifa mbali mbali za </w:t>
      </w:r>
      <w:r w:rsidR="007365E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ji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huu </w:t>
      </w:r>
      <w:r w:rsidR="007F0A6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tukufu 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ambao Mtume wa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alikuwa akiupenda sana.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Pana kundi jengine ambalo hupindukia mipaka katika kui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tukuza ziara ya </w:t>
      </w:r>
      <w:r w:rsidR="007365E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ji huu </w:t>
      </w:r>
      <w:r w:rsidR="007F0A6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tukufu,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Kundi hili huwatuhumu wasiouzuru </w:t>
      </w:r>
      <w:r w:rsidR="007365E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ji huu </w:t>
      </w:r>
      <w:r w:rsidR="007F0A6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tukufu kuwa wamemuasi Mt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ume </w:t>
      </w:r>
      <w:proofErr w:type="gramStart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wakitegemea Hadi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 zisizo sahihi (Hadi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="00E41A3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Maudhu’i).</w:t>
      </w:r>
    </w:p>
    <w:p w:rsidR="00E41A32" w:rsidRPr="009B44FB" w:rsidRDefault="00E41A3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E41A3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lastRenderedPageBreak/>
        <w:t>(Hadi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Maudhu’i -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zile ambazo Maulamaa wa fani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hii wamezigunduwa kuwa ni Hadi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zilizopachikwa, zisizo za kweli na </w:t>
      </w:r>
      <w:r w:rsidR="007F0A6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hazina asili wala msingi wowote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</w:t>
      </w:r>
      <w:r w:rsidR="007F0A6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E41A3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Mfano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Hadi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 wanazozitegemea ni hizi zi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fuatazo: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anasema kwamb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 eti Mtume </w:t>
      </w:r>
      <w:proofErr w:type="gramStart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amesema: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“Atakayehiji na asinizuru ameshaniasi.” 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au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“Atakayehiji </w:t>
      </w:r>
      <w:proofErr w:type="gramStart"/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akalizuru kaburi langu baada ya kufa kwangu anakuwa mfano wa aliyenizuru nilipokuwa hai”.</w:t>
      </w:r>
    </w:p>
    <w:p w:rsidR="0079680C" w:rsidRPr="009B44FB" w:rsidRDefault="00CD28F4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Zipo Hadi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nyingi za mfano huu.</w:t>
      </w:r>
      <w:proofErr w:type="gramEnd"/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Ni 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haramu kumsin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gizia Mtume </w:t>
      </w:r>
      <w:proofErr w:type="gramStart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uongo, na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ametoa onyo kali kwa kila anayemsingizia uwongo aliposema: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(Atakayenisingizia uongo makusudi, basi kesha</w:t>
      </w:r>
      <w:r w:rsidR="007F0A6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jitayarishia makazi yake Motoni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7F0A6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proofErr w:type="gramEnd"/>
    </w:p>
    <w:p w:rsidR="00641D5F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Hapana sababu yoyote ya mtu kutumia hoja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kama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hizo katika kuithibitisha Ibada ya aina yoyote ile. Isitoshe zipo hoja zenye nguvu</w:t>
      </w:r>
      <w:r w:rsidR="00705FE4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kuliko hizo zinazotegemea Hadi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="00705FE4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zilizo sahihi zinazotilia nguvu z</w:t>
      </w:r>
      <w:r w:rsidR="00705FE4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iara ya mji huu mtukufu </w:t>
      </w:r>
      <w:proofErr w:type="gramStart"/>
      <w:r w:rsidR="00705FE4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705FE4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Madina</w:t>
      </w:r>
      <w:r w:rsidR="00C827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641D5F" w:rsidRPr="009B44FB" w:rsidRDefault="00641D5F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754"/>
      </w:tblGrid>
      <w:tr w:rsidR="00F83678" w:rsidRPr="009B44FB" w:rsidTr="00E30C75">
        <w:trPr>
          <w:jc w:val="center"/>
        </w:trPr>
        <w:tc>
          <w:tcPr>
            <w:tcW w:w="3754" w:type="dxa"/>
          </w:tcPr>
          <w:p w:rsidR="00F83678" w:rsidRPr="009B44FB" w:rsidRDefault="000E3BB2" w:rsidP="006E74EF">
            <w:pPr>
              <w:bidi w:val="0"/>
              <w:jc w:val="thaiDistribute"/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</w:pPr>
            <w:r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BF514E"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>ZIARA YA M</w:t>
            </w:r>
            <w:r w:rsidR="00E30C75"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>I</w:t>
            </w:r>
            <w:r w:rsidR="00BF514E"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>SIKITI</w:t>
            </w:r>
          </w:p>
        </w:tc>
      </w:tr>
    </w:tbl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Kwanza kabisa itabidi tusahihishe itikadi yetu kuhusu ziara ya </w:t>
      </w:r>
      <w:r w:rsidR="004103A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ji</w:t>
      </w:r>
      <w:r w:rsidR="00173C6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huu </w:t>
      </w:r>
      <w:r w:rsidR="004103A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173C6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tukufu katika kutia nia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ya Ziara.</w:t>
      </w:r>
      <w:proofErr w:type="gramEnd"/>
    </w:p>
    <w:p w:rsidR="0079680C" w:rsidRPr="009B44FB" w:rsidRDefault="00173C66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Nia ya ziara ya Mji wa Madina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, inatakiwa iwe ni 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kuuzuru Msikiti wa Mtume wa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lastRenderedPageBreak/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na isiwe kulizuru kaburi lake</w:t>
      </w:r>
      <w:proofErr w:type="gramStart"/>
      <w:r w:rsidR="004103A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!!!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</w:t>
      </w:r>
      <w:proofErr w:type="gramEnd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kama wanavyotia nia hiyo baadhi ya watu. 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ngawaje kuzuru makaburi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nia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ya kuwaombea maiti na kujikumbusha Akhera ni jambo jema, lakini kufunga safari ndefu kwa ajili hiyo haijuzu.</w:t>
      </w:r>
    </w:p>
    <w:p w:rsidR="0079680C" w:rsidRPr="009B44FB" w:rsidRDefault="00E81D83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Mtume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Allah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amesema: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(Isifungwe safari ndefu (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kwa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ajili ya ibada) isipokuwa kwenda katika Misikiti mitatu; Al-Masjidul Haraam (Makk</w:t>
      </w:r>
      <w:r w:rsidR="00413843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ah), na Msikiti wangu huu (Madina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), na Ms</w:t>
      </w:r>
      <w:r w:rsidR="0072275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ikiti wa Ilyaa (Baytul Maqdis),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72275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r w:rsidR="0041384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 [Imepokewa </w:t>
      </w:r>
      <w:proofErr w:type="gramStart"/>
      <w:r w:rsidR="0041384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="0041384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Bukhari, Muslim, Tirmidhi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wengineo]</w:t>
      </w:r>
      <w:r w:rsidR="0041384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 akasema:</w:t>
      </w:r>
    </w:p>
    <w:p w:rsidR="00C827F3" w:rsidRPr="009B44FB" w:rsidRDefault="00413843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(Swala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katika Msi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kiti wangu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bora kuliko Swala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elfu ka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tika Misikiti mingine, </w:t>
      </w:r>
      <w:r w:rsidR="00427A49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(isipokua msikiti wa makkah) 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na Swala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katika Msikiti wa Makkah (Masjid</w:t>
      </w:r>
      <w:r w:rsidR="00427A49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ul Haraam) ni bora mara Laki</w:t>
      </w:r>
      <w:r w:rsidR="0072275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kuliko Misikiti mingine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427A49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[</w:t>
      </w:r>
      <w:r w:rsidR="004103A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Imepokewa </w:t>
      </w:r>
      <w:proofErr w:type="gramStart"/>
      <w:r w:rsidR="004103A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="004103A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Imam Ahmad bin Hanbal]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165C4A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All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 huumba na kuchagua atakavyo,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Ametuchagulia sayari ya </w:t>
      </w:r>
      <w:r w:rsidR="00BA5D8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rdhi miongoni mwa sayari zote kuwa ni mahali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petu pa kuishi, na Akamchagua 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wanadamu miongoni mwa viumbe vyote Akamtukuza, kisha Akawa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chagua Mitume (Rehma na </w:t>
      </w:r>
      <w:r w:rsidR="00BA5D8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yao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miongoni mwa B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inadamu wote na kuwatukuza, na 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Akamchagua </w:t>
      </w:r>
      <w:r w:rsidR="00BA5D8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abii 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Muhammad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BA5D8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427A4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kuwa ni Im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am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wa Mitume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ote, na Akaichagua Misikiti katika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D45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rdhi kuwa ni mahali patukufu kuliko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sehemu zote, kisha Akaichagua Misikiti hii mitatu kuwa ni </w:t>
      </w:r>
      <w:r w:rsidR="001973C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itukufu zaidi miongoni mwa Misikiti yote, na Yeye 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lastRenderedPageBreak/>
        <w:t xml:space="preserve">ndiye Anayeumba na kuchagua na sisi jukumu letu ni kufuata tu. Kwa sababu Anayeumba ndiye Mwenye kujua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si aliyeumbwa.</w:t>
      </w:r>
    </w:p>
    <w:p w:rsidR="00641D5F" w:rsidRPr="009B44FB" w:rsidRDefault="00641D5F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Allaah Anasema: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{Na Mola wako huumba atakavyo </w:t>
      </w:r>
      <w:proofErr w:type="gramStart"/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 huchagua (atakavyo); Hawana (viumbe) khi</w:t>
      </w:r>
      <w:r w:rsidR="002D454A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yari; All</w:t>
      </w: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ah Ameepukana na upungufu, na Ametakasik</w:t>
      </w:r>
      <w:r w:rsidR="00722755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a na hao wamshirikishao (naye).</w:t>
      </w: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}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[Al-Qasas: 68]</w:t>
      </w:r>
      <w:r w:rsidR="002D45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F83678" w:rsidRPr="009B44FB" w:rsidRDefault="00F83678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649"/>
      </w:tblGrid>
      <w:tr w:rsidR="00F83678" w:rsidRPr="009B44FB" w:rsidTr="00A33269">
        <w:trPr>
          <w:jc w:val="center"/>
        </w:trPr>
        <w:tc>
          <w:tcPr>
            <w:tcW w:w="6649" w:type="dxa"/>
          </w:tcPr>
          <w:p w:rsidR="00F83678" w:rsidRPr="009B44FB" w:rsidRDefault="00E30C75" w:rsidP="006E74EF">
            <w:pPr>
              <w:bidi w:val="0"/>
              <w:jc w:val="thaiDistribute"/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</w:pPr>
            <w:r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>BUSTANI KATIKA BUSTANI ZA PEPONI</w:t>
            </w:r>
          </w:p>
        </w:tc>
      </w:tr>
    </w:tbl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E30C75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Hapana Hadi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sahihi isemayo; 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"Baina ya Kaburi langu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na</w:t>
      </w:r>
      <w:proofErr w:type="gramEnd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mimbari yangu bustani katika bustani za Peponi."</w:t>
      </w:r>
      <w:r w:rsidR="008D2EA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Bali Hadi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th</w:t>
      </w:r>
      <w:r w:rsidR="008D2EA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iliyo sahihi </w:t>
      </w:r>
      <w:proofErr w:type="gramStart"/>
      <w:r w:rsidR="008D2EA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="008D2EA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ile iliyopokelewa na Imam Bukhari na Muslim na Tirmidhi na An-Nasaai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</w:t>
      </w:r>
      <w:r w:rsidR="008D2EA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Imam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Ahmad inayosema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kuwa Abu Hurayrah (Radhi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amesema, kuwa Mtume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amesema:</w:t>
      </w:r>
    </w:p>
    <w:p w:rsidR="0079680C" w:rsidRPr="009B44FB" w:rsidRDefault="008D2EA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“Baina</w:t>
      </w:r>
      <w:r w:rsidR="003A33B1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ya Nyumba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yangu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na</w:t>
      </w:r>
      <w:proofErr w:type="gramEnd"/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Mimbari yangu, bustani katika bustani za Peponi”</w:t>
      </w:r>
      <w:r w:rsidR="003A33B1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(Bayna BAYTIY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wa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mimbariy, 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 sio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 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Bayna Qabriy wa Mimbary</w:t>
      </w:r>
      <w:r w:rsidR="003A33B1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).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Kwa hivyo it</w:t>
      </w:r>
      <w:r w:rsidR="004C2B7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ikadi iliyo sahihi ni kutia nia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ya kuuzuru Msikiti wa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) na sio kaburi lake, na hii ni kwa sababu unapofika pale kaburini na kumswalia 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 kumsalimia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wewe na aliyo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po popote duniani thawabu zenu ni sawa sa</w:t>
      </w:r>
      <w:r w:rsidR="004C2B7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wa, maana aliye mbali pia Swala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Sal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am 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lastRenderedPageBreak/>
        <w:t>zake zin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afikishwa kwa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). Lakini ulichofaidika wewe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kule kusali kwako nd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ani ya Msikiti wake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na hasa katika Ar-Rawdhah Ash-Shariyf, na pia unafaidika na ziara yako katika s</w:t>
      </w:r>
      <w:r w:rsidR="004C2B7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ehemu nyingine 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</w:t>
      </w:r>
      <w:r w:rsidR="004C2B7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akatifu za Madina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2B477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Mtume (Rehma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amesema:</w:t>
      </w:r>
    </w:p>
    <w:p w:rsidR="00A33269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(Niswa</w:t>
      </w:r>
      <w:r w:rsidR="004C2B79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lieni, kwani popote mlipo Swala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zenu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nina</w:t>
      </w:r>
      <w:proofErr w:type="gramEnd"/>
      <w:r w:rsidR="004C2B79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fikishiwa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4C2B79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 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[Imepokewa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proofErr w:type="gramEnd"/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Abu Daawud, Imam Ahmad na 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Twabarani]</w:t>
      </w:r>
      <w:r w:rsidR="004C2B7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3A33B1" w:rsidRPr="009B44FB" w:rsidRDefault="003A33B1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 akasema:</w:t>
      </w:r>
    </w:p>
    <w:p w:rsidR="00C827F3" w:rsidRPr="009B44FB" w:rsidRDefault="00165C4A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FF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(All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ah Ana Malaika wanaotembea </w:t>
      </w:r>
      <w:r w:rsidR="003A33B1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Ardhini, wananifikishia </w:t>
      </w:r>
      <w:proofErr w:type="gramStart"/>
      <w:r w:rsidR="003A33B1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salam</w:t>
      </w:r>
      <w:proofErr w:type="gramEnd"/>
      <w:r w:rsidR="003A33B1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kutoka kwa umma wangu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4C2B79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 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[Imepokewa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="004C2B7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An-Nasai, Ad-Daramiy na Ibni Hi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bban]</w:t>
      </w:r>
      <w:r w:rsidR="007D1C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D30922" w:rsidRPr="009B44FB" w:rsidRDefault="00D3092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6E74EF" w:rsidRDefault="006E74EF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6E74EF" w:rsidRDefault="006E74EF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6E74EF" w:rsidRDefault="006E74EF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6E74EF" w:rsidRDefault="006E74EF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6E74EF" w:rsidRPr="009B44FB" w:rsidRDefault="006E74EF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639"/>
      </w:tblGrid>
      <w:tr w:rsidR="00F83678" w:rsidRPr="009B44FB" w:rsidTr="00ED2B88">
        <w:trPr>
          <w:jc w:val="center"/>
        </w:trPr>
        <w:tc>
          <w:tcPr>
            <w:tcW w:w="3639" w:type="dxa"/>
          </w:tcPr>
          <w:p w:rsidR="00F83678" w:rsidRPr="009B44FB" w:rsidRDefault="00ED2B88" w:rsidP="006E74EF">
            <w:pPr>
              <w:bidi w:val="0"/>
              <w:jc w:val="thaiDistribute"/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</w:pPr>
            <w:r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lastRenderedPageBreak/>
              <w:t>ZIARA YA MSIKITI</w:t>
            </w:r>
          </w:p>
        </w:tc>
      </w:tr>
    </w:tbl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Inapendeza mtu aoge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kuvaa nguo </w:t>
      </w:r>
      <w:r w:rsidR="00ED2B88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safi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 kisha aende Msikitini na kuingia kwa mguu wa kulia kwa utulivu na unyenyekevu na kusema pale anapoingia:</w:t>
      </w:r>
    </w:p>
    <w:p w:rsidR="0079680C" w:rsidRPr="009B44FB" w:rsidRDefault="00ED2B88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“A’udhu biLl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ahi 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mina Shaytwaani r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ajiym, BismiLl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hir Rahmanir Rahiym All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ahumma Swaliy ‘alaa Muhamma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d wa ‘alaa aalihi wa sallim All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ahumma gh-firliy dhunuubiy wa ftah liy ab</w:t>
      </w:r>
      <w:r w:rsidR="003A33B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’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waaba rahmatik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.”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Na maana yake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:  Baada ya kusema A’udhu biLLa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 na BismiLL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 kis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 unamswalia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‘Aali zake na unamuomba All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ah maghfirah 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(msamaha) 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</w:t>
      </w:r>
      <w:r w:rsidR="00ED2B88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Akufungulie milango yake ya Re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hma.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 vizuri unapoingia M</w:t>
      </w:r>
      <w:r w:rsidR="00ED2B88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us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kitini kwanza uelekee Ar-Rawdhah (sehemu iliyopo baina ya nyumba yake na mimbari yake ndani ya Msikiti), na kuswali hapo Tahiyyatul Masjid rak</w:t>
      </w:r>
      <w:r w:rsidR="005763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mbili, ukishindwa kwa sababu ya zahma, basi swali sehemu yoyote ile ndani ya Msikiti, na ukishaswali elekea pe</w:t>
      </w:r>
      <w:r w:rsidR="00165C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nye kaburi la Mtume 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kwa utulivu na kwa moyo mkunjufu, na unapofika penye kaburi lake sema;</w:t>
      </w:r>
    </w:p>
    <w:p w:rsidR="0079680C" w:rsidRPr="009B44FB" w:rsidRDefault="00295F37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“Assalamu 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Alayk</w:t>
      </w:r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a ya RasuulaLLaah </w:t>
      </w:r>
      <w:proofErr w:type="gramStart"/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wa</w:t>
      </w:r>
      <w:proofErr w:type="gramEnd"/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RahmatuLL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ah</w:t>
      </w:r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wa Barakaatuh!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Na </w:t>
      </w:r>
      <w:r w:rsidR="00C27DA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naweza kuzidisha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kusema:</w:t>
      </w:r>
    </w:p>
    <w:p w:rsidR="0079680C" w:rsidRPr="009B44FB" w:rsidRDefault="00165C4A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8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“Swalla All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ahu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wa</w:t>
      </w:r>
      <w:proofErr w:type="gramEnd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sallam ‘alayka wa ‘a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laa asw-haabika, wa jazaaka All</w:t>
      </w:r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ahu ‘an ummatika khayra, All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ahumma Aatihi al-wasiylata wal fadhwiylata wa b’ath-hul maqaamal mahmuudal lladhiy wa’adtah</w:t>
      </w:r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u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”</w:t>
      </w:r>
      <w:r w:rsidR="00A33269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.</w:t>
      </w:r>
    </w:p>
    <w:p w:rsidR="00A33269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lastRenderedPageBreak/>
        <w:t xml:space="preserve">Na maana yake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“Aman</w:t>
      </w:r>
      <w:r w:rsidR="00165C4A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i iwe ju</w:t>
      </w:r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u yako ewe Mtume </w:t>
      </w:r>
      <w:proofErr w:type="gramStart"/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wa</w:t>
      </w:r>
      <w:proofErr w:type="gramEnd"/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Allah, na </w:t>
      </w:r>
      <w:r w:rsidR="00295F37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R</w:t>
      </w:r>
      <w:r w:rsidR="00576375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e</w:t>
      </w:r>
      <w:r w:rsidR="00165C4A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hma za All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ah na </w:t>
      </w:r>
      <w:r w:rsidR="00295F37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B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arakah zake.”</w:t>
      </w:r>
    </w:p>
    <w:p w:rsidR="0079680C" w:rsidRPr="009B44FB" w:rsidRDefault="00576375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“Re</w:t>
      </w:r>
      <w:r w:rsidR="00165C4A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hma za All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ah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na</w:t>
      </w:r>
      <w:proofErr w:type="gramEnd"/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</w:t>
      </w:r>
      <w:r w:rsidR="00295F37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mani ziwe juu yako na juu ya Maswahaba zako, na akul</w:t>
      </w:r>
      <w:r w:rsidR="00165C4A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ipe All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ah k</w:t>
      </w:r>
      <w:r w:rsidR="00165C4A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heri </w:t>
      </w:r>
      <w:r w:rsidR="00295F37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W</w:t>
      </w:r>
      <w:r w:rsidR="00165C4A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ewe na </w:t>
      </w:r>
      <w:r w:rsidR="00295F37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Umma</w:t>
      </w:r>
      <w:r w:rsidR="00165C4A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 xml:space="preserve"> wako, Ee All</w:t>
      </w:r>
      <w:r w:rsidR="0079680C"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ah mpe wasiylah na fadhila na mnyanyue katika ma</w:t>
      </w:r>
      <w:r w:rsidRPr="009B44FB">
        <w:rPr>
          <w:rFonts w:asciiTheme="majorHAnsi" w:eastAsia="Times New Roman" w:hAnsiTheme="majorHAnsi" w:cstheme="majorBidi"/>
          <w:color w:val="008000"/>
          <w:sz w:val="36"/>
          <w:szCs w:val="36"/>
        </w:rPr>
        <w:t>kazi matukufu ambayo umemuahidi.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Kisha unasogea mbele kidogo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unamsalimia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AbuBakar (Radhi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aliyezikwa umbali wa dhiraa moja na kaburi la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kisha hatua moja nyingine</w:t>
      </w:r>
      <w:r w:rsidR="005763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unamsalimia ‘O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mar (Radhi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). Kwa sababu Masw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ahaba wawili hawa (Radhi za Allah ziwe juu </w:t>
      </w:r>
      <w:proofErr w:type="gramStart"/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yao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wamezi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kwa karibu na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Kisha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unaelekea Qibla</w:t>
      </w:r>
      <w:r w:rsidR="005763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proofErr w:type="gramStart"/>
      <w:r w:rsidR="005763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="0057637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kujiombea M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wenyewe Du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 na </w:t>
      </w:r>
      <w:r w:rsidR="00BB702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kila unayempenda na unawaombea N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dugu zako Wais</w:t>
      </w:r>
      <w:r w:rsidR="00A54BCE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lamu, kisha unaondoka.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Si vizuri kunyanyua sauti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kuomba kwa sauti kubwa, unatakiwa uombe kwa sauti ndogo na kwa moyo mkunju</w:t>
      </w:r>
      <w:r w:rsidR="00BB702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fu, kiasi cha kuweza kujisikia 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wenyewe tu. Iwapo utasoma juu ya u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kuta </w:t>
      </w:r>
      <w:proofErr w:type="gramStart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nyumba yake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), ambayo </w:t>
      </w:r>
      <w:r w:rsidR="00295F3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kwa 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sasa ni kaburi lake, utaona kuwa imeandikwa Aayah isemayo;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{Ya ayyuha lladhiyna aamanuw Laa tarfa’uw</w:t>
      </w:r>
      <w:r w:rsidR="00BB7025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 aswaatakum fawqa swawti Nnabiy</w:t>
      </w:r>
      <w:r w:rsidR="00295F37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}</w:t>
      </w:r>
      <w:r w:rsidR="00BB7025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.</w:t>
      </w:r>
      <w:proofErr w:type="gramEnd"/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Na maana yake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:</w:t>
      </w:r>
    </w:p>
    <w:p w:rsidR="0079680C" w:rsidRPr="009B44FB" w:rsidRDefault="00295F37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lastRenderedPageBreak/>
        <w:t>(</w:t>
      </w:r>
      <w:r w:rsidR="00A54BCE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Enyi m</w:t>
      </w:r>
      <w:r w:rsidR="0079680C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lioamini</w:t>
      </w:r>
      <w:proofErr w:type="gramStart"/>
      <w:r w:rsidR="00A54BCE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!Msinyanyu</w:t>
      </w:r>
      <w:r w:rsidR="0079680C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e</w:t>
      </w:r>
      <w:proofErr w:type="gramEnd"/>
      <w:r w:rsidR="0079680C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 sauti zenu </w:t>
      </w:r>
      <w:r w:rsidR="00A54BCE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zaidi ya sauti ya Nabii</w:t>
      </w: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).</w:t>
      </w:r>
      <w:r w:rsidR="0079680C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 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[Suratul-Hujurat: 2]</w:t>
      </w:r>
      <w:r w:rsidR="00BB702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BB7025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‘O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mar (Radhi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aliwahi kuwasikia watu wawili wakipaza sauti zao mahali hapo, akawaambia: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B050"/>
          <w:sz w:val="36"/>
          <w:szCs w:val="36"/>
        </w:rPr>
        <w:t>“Mungelikuwa n</w:t>
      </w:r>
      <w:r w:rsidR="00BB7025" w:rsidRPr="009B44FB">
        <w:rPr>
          <w:rFonts w:asciiTheme="majorHAnsi" w:eastAsia="Times New Roman" w:hAnsiTheme="majorHAnsi" w:cstheme="majorBidi"/>
          <w:color w:val="00B050"/>
          <w:sz w:val="36"/>
          <w:szCs w:val="36"/>
        </w:rPr>
        <w:t>yinyi ni watu wa hapa hapa Madina, basi ningelikupigeni bakora</w:t>
      </w:r>
      <w:r w:rsidRPr="009B44FB">
        <w:rPr>
          <w:rFonts w:asciiTheme="majorHAnsi" w:eastAsia="Times New Roman" w:hAnsiTheme="majorHAnsi" w:cstheme="majorBidi"/>
          <w:color w:val="00B050"/>
          <w:sz w:val="36"/>
          <w:szCs w:val="36"/>
        </w:rPr>
        <w:t>”</w:t>
      </w:r>
      <w:r w:rsidR="00BB7025" w:rsidRPr="009B44FB">
        <w:rPr>
          <w:rFonts w:asciiTheme="majorHAnsi" w:eastAsia="Times New Roman" w:hAnsiTheme="majorHAnsi" w:cstheme="majorBidi"/>
          <w:color w:val="00B050"/>
          <w:sz w:val="36"/>
          <w:szCs w:val="36"/>
        </w:rPr>
        <w:t>.</w:t>
      </w:r>
      <w:proofErr w:type="gramEnd"/>
    </w:p>
    <w:p w:rsidR="0079680C" w:rsidRPr="009B44FB" w:rsidRDefault="00BB7025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Haijuzu mtu kupangusa Mikono yake kwenye kuta za Kaburi kisha akajipangusia M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wilini kw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ake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au kubusu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yale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Mapambo ya Kaburi, kama wanavyofanya B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aadhi ya w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atu kwa kutegemea eti wanapata Baraka za 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ahali hapo.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Haya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katika mamb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o aliyokataza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Rehma na amani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aliposema: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(Musigeuze kaburi langu kuwa mahala pa Ibada, </w:t>
      </w:r>
      <w:proofErr w:type="gramStart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</w:t>
      </w:r>
      <w:r w:rsidR="00A54BCE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niswalie popote mlipo, kwa sababu Swalah zenu nina</w:t>
      </w:r>
      <w:r w:rsidR="00BB702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fikishiwa</w:t>
      </w:r>
      <w:r w:rsidR="0093171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BB7025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Kumbuka - Tulivyoamrishwa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kumswalia </w:t>
      </w:r>
      <w:r w:rsidR="00267D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na 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kumsalimia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), na sio kumuomba 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yeye akuondolee shida zako. Du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Ibada, na 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ibada zote zinaelekezwa kwa All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 peke Yake.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Unapomaliza kulizuru kaburi, omba 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Du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ukiwaumeelekea</w:t>
      </w:r>
      <w:r w:rsidRPr="009B44FB"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  <w:t xml:space="preserve"> Qiblah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umelipa mgo</w:t>
      </w:r>
      <w:r w:rsidR="00267D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ngo K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aburi la Mtume (Rehma na 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- Usielekee</w:t>
      </w:r>
      <w:r w:rsidRPr="009B44FB"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  <w:t xml:space="preserve"> kaburini</w:t>
      </w:r>
      <w:r w:rsidR="00931715" w:rsidRPr="009B44FB"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  <w:t>, huku ukiomba Du</w:t>
      </w:r>
      <w:r w:rsidRPr="009B44FB"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  <w:t>a.</w:t>
      </w:r>
    </w:p>
    <w:p w:rsidR="00C827F3" w:rsidRPr="009B44FB" w:rsidRDefault="00C827F3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3D1407" w:rsidRPr="009B44FB" w:rsidRDefault="003D1407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140"/>
      </w:tblGrid>
      <w:tr w:rsidR="00D30922" w:rsidRPr="009B44FB" w:rsidTr="00267DF3">
        <w:trPr>
          <w:jc w:val="center"/>
        </w:trPr>
        <w:tc>
          <w:tcPr>
            <w:tcW w:w="4140" w:type="dxa"/>
          </w:tcPr>
          <w:p w:rsidR="00D30922" w:rsidRPr="009B44FB" w:rsidRDefault="00267DF3" w:rsidP="006E74EF">
            <w:pPr>
              <w:bidi w:val="0"/>
              <w:jc w:val="thaiDistribute"/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</w:pPr>
            <w:r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>MAKABURI YA BAQIY</w:t>
            </w:r>
          </w:p>
        </w:tc>
      </w:tr>
    </w:tbl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Hakuna ulazi</w:t>
      </w:r>
      <w:r w:rsidR="00267D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 ila akipenda mtu vizuri kwa W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ana</w:t>
      </w:r>
      <w:r w:rsidR="00267D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ume tu, kuyazuru makaburi ya Baqiy’, mahala walipozikwa Maswahaba w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engi sana (Radhi za Allah ziwe juu yao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pamo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ja na wake za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Rehma</w:t>
      </w:r>
      <w:r w:rsidR="00336C1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336C1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yao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wajukuu zake (</w:t>
      </w:r>
      <w:r w:rsidR="00336C1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Radhi za Allah ziwe juu yao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na wengi katika wal</w:t>
      </w:r>
      <w:r w:rsidR="00267D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iofuata baada yao, kama vile Im</w:t>
      </w:r>
      <w:r w:rsidR="00641D5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am Maalik na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wengineo (All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 Awarehemu).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Kumbuka kuwa waliozikwa hapo wote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ni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ndugu zako </w:t>
      </w:r>
      <w:r w:rsidR="00267D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Wais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267DF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lam</w:t>
      </w:r>
      <w:r w:rsidR="00931715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, kwa ajili hiyo unatakiwa unapoyafikia makaburi hayo, ufanye kama alivyokuwa 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akifanya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), kwani </w:t>
      </w:r>
      <w:r w:rsidR="00E0404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Mtume wet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u </w:t>
      </w:r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tukufu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alikuwa mara anapoyafikia makaburi hay</w:t>
      </w:r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o akiwasalimia na kuwaombea Du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wote waliozikwa humo bila ya kubagua. Alikuwa akisema:</w:t>
      </w:r>
    </w:p>
    <w:p w:rsidR="00D30922" w:rsidRPr="009B44FB" w:rsidRDefault="00956C54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“Assalaamu 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Alaykum ahl ddiyaari minal muuminin wal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muslimiyn, wainnaa in shaa All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hu bikum laahiquwn.</w:t>
      </w:r>
      <w:proofErr w:type="gramEnd"/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Yarhamu 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ahul mustaqdimina minna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min-kum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wal-muta-akhiriyn. </w:t>
      </w:r>
      <w:proofErr w:type="gramStart"/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Nas-alu All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aha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lanaa 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lastRenderedPageBreak/>
        <w:t>walakum</w:t>
      </w:r>
      <w:r w:rsidR="00F4799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</w:t>
      </w:r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l ‘aafiyah.</w:t>
      </w:r>
      <w:proofErr w:type="gramEnd"/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proofErr w:type="gramStart"/>
      <w:r w:rsidR="003D140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All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ahumma laa tuh-rimnaa ajrahum walaa tuftinnaa ba’adahum, waghfir lanaa walahum”</w:t>
      </w:r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  <w:proofErr w:type="gramEnd"/>
    </w:p>
    <w:p w:rsidR="00F4799C" w:rsidRPr="009B44FB" w:rsidRDefault="00F479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214"/>
      </w:tblGrid>
      <w:tr w:rsidR="00D30922" w:rsidRPr="009B44FB" w:rsidTr="00F91AAB">
        <w:trPr>
          <w:jc w:val="center"/>
        </w:trPr>
        <w:tc>
          <w:tcPr>
            <w:tcW w:w="5214" w:type="dxa"/>
          </w:tcPr>
          <w:p w:rsidR="00D30922" w:rsidRPr="009B44FB" w:rsidRDefault="00046DBB" w:rsidP="006E74EF">
            <w:pPr>
              <w:bidi w:val="0"/>
              <w:jc w:val="thaiDistribute"/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</w:pPr>
            <w:r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>ZIARA YA MSIKITI WA QUBAA</w:t>
            </w:r>
          </w:p>
        </w:tc>
      </w:tr>
    </w:tbl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</w:t>
      </w:r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kuna ulazima mtu anapokuwa Madina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kwenda Msikiti </w:t>
      </w:r>
      <w:proofErr w:type="gramStart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Qubaa (Masjid Qubaa), lakini a</w:t>
      </w:r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kiwa na nafasi baada ya 'ibada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zake, aki</w:t>
      </w:r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taka anaweza kuzuru Msikiti wa 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wanzo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ulojengwa na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8D120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), ambao All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ah Amesema juu yake:</w:t>
      </w:r>
    </w:p>
    <w:p w:rsidR="00C827F3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{Msikiti uliojengwa juu ya msingi </w:t>
      </w:r>
      <w:proofErr w:type="gramStart"/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wa</w:t>
      </w:r>
      <w:proofErr w:type="gramEnd"/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 </w:t>
      </w:r>
      <w:r w:rsidR="00046DBB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kumcha All</w:t>
      </w: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ah tangu siku ya k</w:t>
      </w:r>
      <w:r w:rsidR="00046DBB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wanza (ya kufika kwa Mtume Madina</w:t>
      </w: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) unastahiki zaidi wewe usimame humo. </w:t>
      </w:r>
      <w:proofErr w:type="gramStart"/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Humo wamo wat</w:t>
      </w:r>
      <w:r w:rsidR="00046DBB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u wanaopenda kujitakasa.</w:t>
      </w:r>
      <w:proofErr w:type="gramEnd"/>
      <w:r w:rsidR="00046DBB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 xml:space="preserve"> </w:t>
      </w:r>
      <w:proofErr w:type="gramStart"/>
      <w:r w:rsidR="00046DBB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Na Allah Anawapenda wajitakasao</w:t>
      </w:r>
      <w:r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}</w:t>
      </w:r>
      <w:r w:rsidR="00046DBB" w:rsidRPr="009B44FB">
        <w:rPr>
          <w:rFonts w:asciiTheme="majorHAnsi" w:eastAsia="Times New Roman" w:hAnsiTheme="majorHAnsi" w:cstheme="majorBidi"/>
          <w:color w:val="FF0000"/>
          <w:sz w:val="36"/>
          <w:szCs w:val="36"/>
        </w:rPr>
        <w:t>.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[At-Tawbah: 108]</w:t>
      </w:r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.</w:t>
      </w:r>
    </w:p>
    <w:p w:rsidR="0079680C" w:rsidRPr="009B44FB" w:rsidRDefault="00E81D83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</w:t>
      </w:r>
      <w:proofErr w:type="gramStart"/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="00F95431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alikuwa akipenda kwenda</w:t>
      </w:r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hapo kila Jumamosi, Akiwa amepanda Mnyama, na kuswali raka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 mbili. Na alikuwa akisema:</w:t>
      </w:r>
    </w:p>
    <w:p w:rsidR="00C827F3" w:rsidRPr="009B44FB" w:rsidRDefault="004358D0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(</w:t>
      </w:r>
      <w:r w:rsidR="00046DB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Mtu akijitwaharisha N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yumbani kwake, kisha akaenda Msikiti </w:t>
      </w:r>
      <w:proofErr w:type="gramStart"/>
      <w:r w:rsidR="00046DB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wa</w:t>
      </w:r>
      <w:proofErr w:type="gramEnd"/>
      <w:r w:rsidR="00046DB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 xml:space="preserve"> Qubaa na Akaswali hapo rakaa mbili, huandi</w:t>
      </w:r>
      <w:r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kiwa thawabu za Aliyefanya Umra</w:t>
      </w:r>
      <w:r w:rsidR="0079680C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)</w:t>
      </w:r>
      <w:r w:rsidR="00046DBB" w:rsidRPr="009B44FB">
        <w:rPr>
          <w:rFonts w:asciiTheme="majorHAnsi" w:eastAsia="Times New Roman" w:hAnsiTheme="majorHAnsi" w:cstheme="majorBidi"/>
          <w:color w:val="0000FF"/>
          <w:sz w:val="36"/>
          <w:szCs w:val="36"/>
        </w:rPr>
        <w:t>.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 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[Imepokewa na Imam Ah</w:t>
      </w:r>
      <w:bookmarkStart w:id="0" w:name="_GoBack"/>
      <w:bookmarkEnd w:id="0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mad, A</w:t>
      </w:r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n-Nasai, Ibni 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ajah na Al-</w:t>
      </w:r>
      <w:proofErr w:type="gramStart"/>
      <w:r w:rsidR="00046DBB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Hakim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  <w:rtl/>
        </w:rPr>
        <w:t>[</w:t>
      </w:r>
      <w:proofErr w:type="gramEnd"/>
    </w:p>
    <w:p w:rsidR="00046DBB" w:rsidRPr="009B44FB" w:rsidRDefault="00046DBB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FB739C" w:rsidRPr="009B44FB" w:rsidRDefault="00FB739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241"/>
      </w:tblGrid>
      <w:tr w:rsidR="00D30922" w:rsidRPr="009B44FB" w:rsidTr="00F91AAB">
        <w:trPr>
          <w:jc w:val="center"/>
        </w:trPr>
        <w:tc>
          <w:tcPr>
            <w:tcW w:w="4241" w:type="dxa"/>
          </w:tcPr>
          <w:p w:rsidR="00D30922" w:rsidRPr="009B44FB" w:rsidRDefault="00160257" w:rsidP="006E74EF">
            <w:pPr>
              <w:bidi w:val="0"/>
              <w:jc w:val="thaiDistribute"/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</w:pPr>
            <w:r w:rsidRPr="009B44FB">
              <w:rPr>
                <w:rFonts w:asciiTheme="majorHAnsi" w:eastAsia="Times New Roman" w:hAnsiTheme="majorHAnsi" w:cstheme="majorBidi"/>
                <w:b/>
                <w:bCs/>
                <w:color w:val="000000"/>
                <w:sz w:val="36"/>
                <w:szCs w:val="36"/>
              </w:rPr>
              <w:t>MASHAHIDI WA UHUDI</w:t>
            </w:r>
          </w:p>
        </w:tc>
      </w:tr>
    </w:tbl>
    <w:p w:rsidR="00F4203D" w:rsidRPr="009B44FB" w:rsidRDefault="00F4203D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b/>
          <w:bCs/>
          <w:color w:val="000000"/>
          <w:sz w:val="36"/>
          <w:szCs w:val="36"/>
        </w:rPr>
      </w:pPr>
    </w:p>
    <w:p w:rsidR="000E3BB2" w:rsidRPr="009B44FB" w:rsidRDefault="000E3BB2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79680C" w:rsidRPr="009B44FB" w:rsidRDefault="00160257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Hakuna ulazima japo M</w:t>
      </w:r>
      <w:r w:rsidR="00C75A9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 anaweza kuzuru 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ashahidi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</w:t>
      </w:r>
      <w:proofErr w:type="gramEnd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Uhud</w:t>
      </w:r>
      <w:r w:rsidR="009A1A8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kuwaombea, na hapo lipo </w:t>
      </w:r>
      <w:r w:rsidR="00C75A9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kaburi la ‘A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mmi yake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9A1A8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9A1A8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Hamza,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(</w:t>
      </w:r>
      <w:r w:rsidR="00336C1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Radhi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‘</w:t>
      </w:r>
      <w:r w:rsidR="009A1A8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Kiongozi wa Mashahidi’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pamoja na</w:t>
      </w:r>
      <w:r w:rsidR="008D120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Maswahaba </w:t>
      </w:r>
      <w:r w:rsidR="00B34B4A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wengine (Radhi za Allah ziwe juu yao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waliokufa mashahid</w:t>
      </w:r>
      <w:r w:rsidR="00E81D83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i. ‘Ammi yake Mtume (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Rehma na </w:t>
      </w:r>
      <w:r w:rsidR="009A1A8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2B477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mani za Allah ziwe juu yake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) aliuliwa hapo alipopigwa mkuki katika vita vya Uhud</w:t>
      </w:r>
      <w:r w:rsidR="00F4799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i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kuzikwa pale pale alipouliwa.</w:t>
      </w:r>
    </w:p>
    <w:p w:rsidR="0079680C" w:rsidRPr="009B44FB" w:rsidRDefault="0079680C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C75A99" w:rsidRPr="009B44FB" w:rsidRDefault="00C75A99" w:rsidP="006E74EF">
      <w:pPr>
        <w:shd w:val="clear" w:color="auto" w:fill="FFFFFF"/>
        <w:bidi w:val="0"/>
        <w:spacing w:after="0"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Kwa vile mahali hapo pana 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akaburi mengine, </w:t>
      </w:r>
      <w:proofErr w:type="gramStart"/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kwa</w:t>
      </w:r>
      <w:proofErr w:type="gramEnd"/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hivyo ni vizuri mtu kuwatolea Sal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am waliozikwa hapo kwa kutamka yale ya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le uliyotamka pale ulipoyazuru M</w:t>
      </w:r>
      <w:r w:rsidR="0079680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akaburi ya Baqiy’.</w:t>
      </w:r>
    </w:p>
    <w:p w:rsidR="0078581C" w:rsidRPr="009B44FB" w:rsidRDefault="0078581C" w:rsidP="006E74EF">
      <w:pPr>
        <w:shd w:val="clear" w:color="auto" w:fill="FFFFFF"/>
        <w:bidi w:val="0"/>
        <w:spacing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</w:p>
    <w:p w:rsidR="003F75C7" w:rsidRPr="009B44FB" w:rsidRDefault="00C75A99" w:rsidP="006E74EF">
      <w:pPr>
        <w:shd w:val="clear" w:color="auto" w:fill="FFFFFF"/>
        <w:bidi w:val="0"/>
        <w:spacing w:line="240" w:lineRule="auto"/>
        <w:jc w:val="thaiDistribute"/>
        <w:rPr>
          <w:rFonts w:asciiTheme="majorHAnsi" w:eastAsia="Times New Roman" w:hAnsiTheme="majorHAnsi" w:cstheme="majorBidi"/>
          <w:color w:val="000000"/>
          <w:sz w:val="36"/>
          <w:szCs w:val="36"/>
        </w:rPr>
      </w:pP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</w:t>
      </w:r>
      <w:r w:rsidR="00455A3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wamuomba Allah Mtukufu</w:t>
      </w:r>
      <w:r w:rsidR="000E3BB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aturuzuku Elim</w:t>
      </w:r>
      <w:r w:rsidR="00913C7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</w:t>
      </w:r>
      <w:r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yenye M</w:t>
      </w:r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an</w:t>
      </w:r>
      <w:r w:rsidR="00455A39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</w:t>
      </w:r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faa</w:t>
      </w:r>
      <w:r w:rsidR="00F4799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</w:t>
      </w:r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proofErr w:type="gramStart"/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na</w:t>
      </w:r>
      <w:proofErr w:type="gramEnd"/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</w:t>
      </w:r>
      <w:r w:rsidR="00913C76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A</w:t>
      </w:r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tujaalie kuwa kat</w:t>
      </w:r>
      <w:r w:rsidR="008D120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ika wenye kuutembelea </w:t>
      </w:r>
      <w:r w:rsidR="009A1A8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M</w:t>
      </w:r>
      <w:r w:rsidR="008D120F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ji huo</w:t>
      </w:r>
      <w:r w:rsidR="00F4799C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,</w:t>
      </w:r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na kuswali katika Raudhwa </w:t>
      </w:r>
      <w:r w:rsidR="009A1A87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T</w:t>
      </w:r>
      <w:r w:rsidR="004B3AE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ukufu.</w:t>
      </w:r>
      <w:r w:rsidR="000E3BB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 xml:space="preserve"> Ameen</w:t>
      </w:r>
      <w:proofErr w:type="gramStart"/>
      <w:r w:rsidR="000E3BB2" w:rsidRPr="009B44FB">
        <w:rPr>
          <w:rFonts w:asciiTheme="majorHAnsi" w:eastAsia="Times New Roman" w:hAnsiTheme="majorHAnsi" w:cstheme="majorBidi"/>
          <w:color w:val="000000"/>
          <w:sz w:val="36"/>
          <w:szCs w:val="36"/>
        </w:rPr>
        <w:t>!!.</w:t>
      </w:r>
      <w:proofErr w:type="gramEnd"/>
    </w:p>
    <w:sectPr w:rsidR="003F75C7" w:rsidRPr="009B44FB" w:rsidSect="008E41C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0A" w:rsidRDefault="00CE360A" w:rsidP="00892739">
      <w:pPr>
        <w:spacing w:after="0" w:line="240" w:lineRule="auto"/>
      </w:pPr>
      <w:r>
        <w:separator/>
      </w:r>
    </w:p>
  </w:endnote>
  <w:endnote w:type="continuationSeparator" w:id="0">
    <w:p w:rsidR="00CE360A" w:rsidRDefault="00CE360A" w:rsidP="0089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rtl/>
      </w:rPr>
      <w:id w:val="210088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rtl/>
          </w:rPr>
          <w:id w:val="167579713"/>
          <w:docPartObj>
            <w:docPartGallery w:val="Page Numbers (Margins)"/>
            <w:docPartUnique/>
          </w:docPartObj>
        </w:sdtPr>
        <w:sdtContent>
          <w:p w:rsidR="00892739" w:rsidRDefault="009F275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left:0;text-align:left;margin-left:0;margin-top:0;width:49.35pt;height:49.35pt;flip:x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892739" w:rsidRDefault="009F2756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2756">
                          <w:fldChar w:fldCharType="begin"/>
                        </w:r>
                        <w:r w:rsidR="00580BC1">
                          <w:instrText xml:space="preserve"> PAGE    \* MERGEFORMAT </w:instrText>
                        </w:r>
                        <w:r w:rsidRPr="009F2756">
                          <w:fldChar w:fldCharType="separate"/>
                        </w:r>
                        <w:r w:rsidR="006E74EF" w:rsidRPr="006E74EF">
                          <w:rPr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892739" w:rsidRDefault="008927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0A" w:rsidRDefault="00CE360A" w:rsidP="00892739">
      <w:pPr>
        <w:spacing w:after="0" w:line="240" w:lineRule="auto"/>
      </w:pPr>
      <w:r>
        <w:separator/>
      </w:r>
    </w:p>
  </w:footnote>
  <w:footnote w:type="continuationSeparator" w:id="0">
    <w:p w:rsidR="00CE360A" w:rsidRDefault="00CE360A" w:rsidP="0089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7F02"/>
    <w:multiLevelType w:val="multilevel"/>
    <w:tmpl w:val="29D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wpJustification/>
  </w:compat>
  <w:rsids>
    <w:rsidRoot w:val="0079680C"/>
    <w:rsid w:val="000075D4"/>
    <w:rsid w:val="00013B75"/>
    <w:rsid w:val="000432B1"/>
    <w:rsid w:val="00046DBB"/>
    <w:rsid w:val="0007240B"/>
    <w:rsid w:val="000D67D4"/>
    <w:rsid w:val="000E3BB2"/>
    <w:rsid w:val="000E3F7E"/>
    <w:rsid w:val="00115B87"/>
    <w:rsid w:val="00142154"/>
    <w:rsid w:val="00151B31"/>
    <w:rsid w:val="00160257"/>
    <w:rsid w:val="00165C4A"/>
    <w:rsid w:val="00170FF7"/>
    <w:rsid w:val="00173C66"/>
    <w:rsid w:val="001973CF"/>
    <w:rsid w:val="001C7C73"/>
    <w:rsid w:val="001E2AE7"/>
    <w:rsid w:val="00267DF3"/>
    <w:rsid w:val="00295F37"/>
    <w:rsid w:val="002B4772"/>
    <w:rsid w:val="002D454A"/>
    <w:rsid w:val="00336C13"/>
    <w:rsid w:val="00362E39"/>
    <w:rsid w:val="003A0DF1"/>
    <w:rsid w:val="003A1E54"/>
    <w:rsid w:val="003A33B1"/>
    <w:rsid w:val="003B06F5"/>
    <w:rsid w:val="003D1407"/>
    <w:rsid w:val="003D7ACC"/>
    <w:rsid w:val="003F75C7"/>
    <w:rsid w:val="003F77C2"/>
    <w:rsid w:val="004103A3"/>
    <w:rsid w:val="00413843"/>
    <w:rsid w:val="00427A49"/>
    <w:rsid w:val="004358D0"/>
    <w:rsid w:val="00455A39"/>
    <w:rsid w:val="004B3AE2"/>
    <w:rsid w:val="004C2B79"/>
    <w:rsid w:val="004E28BD"/>
    <w:rsid w:val="005546F8"/>
    <w:rsid w:val="005568D8"/>
    <w:rsid w:val="005577C2"/>
    <w:rsid w:val="00576375"/>
    <w:rsid w:val="00580BC1"/>
    <w:rsid w:val="005A6252"/>
    <w:rsid w:val="005B076F"/>
    <w:rsid w:val="005C1684"/>
    <w:rsid w:val="005E5DDB"/>
    <w:rsid w:val="00632021"/>
    <w:rsid w:val="00641D5F"/>
    <w:rsid w:val="00643686"/>
    <w:rsid w:val="006E74EF"/>
    <w:rsid w:val="006F0D02"/>
    <w:rsid w:val="006F271B"/>
    <w:rsid w:val="00705FE4"/>
    <w:rsid w:val="00722755"/>
    <w:rsid w:val="007365E3"/>
    <w:rsid w:val="00740DE1"/>
    <w:rsid w:val="00756D6B"/>
    <w:rsid w:val="00784E0E"/>
    <w:rsid w:val="0078581C"/>
    <w:rsid w:val="0079680C"/>
    <w:rsid w:val="007C0168"/>
    <w:rsid w:val="007C4EFC"/>
    <w:rsid w:val="007D1C83"/>
    <w:rsid w:val="007F0A65"/>
    <w:rsid w:val="0081108F"/>
    <w:rsid w:val="008366D2"/>
    <w:rsid w:val="00892739"/>
    <w:rsid w:val="008D120F"/>
    <w:rsid w:val="008D2EA2"/>
    <w:rsid w:val="008E30B5"/>
    <w:rsid w:val="008E41CE"/>
    <w:rsid w:val="00913C76"/>
    <w:rsid w:val="009160CB"/>
    <w:rsid w:val="00931715"/>
    <w:rsid w:val="00937A26"/>
    <w:rsid w:val="00944346"/>
    <w:rsid w:val="009528C0"/>
    <w:rsid w:val="00956C54"/>
    <w:rsid w:val="009A0450"/>
    <w:rsid w:val="009A1A87"/>
    <w:rsid w:val="009B44FB"/>
    <w:rsid w:val="009C4D74"/>
    <w:rsid w:val="009D0B92"/>
    <w:rsid w:val="009F2756"/>
    <w:rsid w:val="00A33269"/>
    <w:rsid w:val="00A54BCE"/>
    <w:rsid w:val="00A70DD6"/>
    <w:rsid w:val="00AB33AB"/>
    <w:rsid w:val="00AD7536"/>
    <w:rsid w:val="00AE6ED7"/>
    <w:rsid w:val="00B25F36"/>
    <w:rsid w:val="00B34B4A"/>
    <w:rsid w:val="00B55683"/>
    <w:rsid w:val="00BA5D8E"/>
    <w:rsid w:val="00BB7025"/>
    <w:rsid w:val="00BF514E"/>
    <w:rsid w:val="00C25BDA"/>
    <w:rsid w:val="00C27DAF"/>
    <w:rsid w:val="00C36FC0"/>
    <w:rsid w:val="00C75A99"/>
    <w:rsid w:val="00C827F3"/>
    <w:rsid w:val="00C959FE"/>
    <w:rsid w:val="00CA6E20"/>
    <w:rsid w:val="00CD28F4"/>
    <w:rsid w:val="00CE360A"/>
    <w:rsid w:val="00D30922"/>
    <w:rsid w:val="00D54E19"/>
    <w:rsid w:val="00D7621E"/>
    <w:rsid w:val="00DA0E1E"/>
    <w:rsid w:val="00DD70E3"/>
    <w:rsid w:val="00E04047"/>
    <w:rsid w:val="00E30C75"/>
    <w:rsid w:val="00E41A32"/>
    <w:rsid w:val="00E42DBE"/>
    <w:rsid w:val="00E72C20"/>
    <w:rsid w:val="00E81D83"/>
    <w:rsid w:val="00ED2B88"/>
    <w:rsid w:val="00F4203D"/>
    <w:rsid w:val="00F4799C"/>
    <w:rsid w:val="00F52D7A"/>
    <w:rsid w:val="00F83678"/>
    <w:rsid w:val="00F91AAB"/>
    <w:rsid w:val="00F95431"/>
    <w:rsid w:val="00FB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C7"/>
    <w:pPr>
      <w:bidi/>
    </w:pPr>
  </w:style>
  <w:style w:type="paragraph" w:styleId="Heading1">
    <w:name w:val="heading 1"/>
    <w:basedOn w:val="Normal"/>
    <w:link w:val="Heading1Char"/>
    <w:uiPriority w:val="9"/>
    <w:qFormat/>
    <w:rsid w:val="0079680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968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680C"/>
  </w:style>
  <w:style w:type="character" w:styleId="Emphasis">
    <w:name w:val="Emphasis"/>
    <w:basedOn w:val="DefaultParagraphFont"/>
    <w:uiPriority w:val="20"/>
    <w:qFormat/>
    <w:rsid w:val="0079680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9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739"/>
  </w:style>
  <w:style w:type="paragraph" w:styleId="Footer">
    <w:name w:val="footer"/>
    <w:basedOn w:val="Normal"/>
    <w:link w:val="FooterChar"/>
    <w:uiPriority w:val="99"/>
    <w:unhideWhenUsed/>
    <w:rsid w:val="0089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39"/>
  </w:style>
  <w:style w:type="table" w:styleId="TableGrid">
    <w:name w:val="Table Grid"/>
    <w:basedOn w:val="TableNormal"/>
    <w:uiPriority w:val="59"/>
    <w:rsid w:val="00D3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184">
          <w:marLeft w:val="0"/>
          <w:marRight w:val="0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1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7CB4-6761-4ECD-8C9F-F716A163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14</Pages>
  <Words>2248</Words>
  <Characters>11940</Characters>
  <Application>Microsoft Office Word</Application>
  <DocSecurity>0</DocSecurity>
  <Lines>442</Lines>
  <Paragraphs>118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14070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ZIARA YA MADINA</dc:title>
  <dc:subject>ZIARA YA MADINA</dc:subject>
  <dc:creator>abakar</dc:creator>
  <cp:keywords>ZIARA YA MADINA</cp:keywords>
  <dc:description>ZIARA YA MADINA</dc:description>
  <cp:lastModifiedBy>Al-Hashemy</cp:lastModifiedBy>
  <cp:revision>70</cp:revision>
  <cp:lastPrinted>2014-11-15T19:34:00Z</cp:lastPrinted>
  <dcterms:created xsi:type="dcterms:W3CDTF">2013-09-07T09:49:00Z</dcterms:created>
  <dcterms:modified xsi:type="dcterms:W3CDTF">2014-11-17T12:52:00Z</dcterms:modified>
  <cp:category/>
</cp:coreProperties>
</file>